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3C" w:rsidRPr="00BB2466" w:rsidRDefault="00A6683C" w:rsidP="00BC1552">
      <w:pPr>
        <w:spacing w:after="0" w:line="240" w:lineRule="auto"/>
        <w:rPr>
          <w:b/>
          <w:color w:val="000000" w:themeColor="text1"/>
          <w:lang w:val="en-US"/>
        </w:rPr>
      </w:pPr>
      <w:r w:rsidRPr="00BB2466">
        <w:rPr>
          <w:b/>
          <w:color w:val="000000" w:themeColor="text1"/>
          <w:lang w:val="en-US"/>
        </w:rPr>
        <w:t>To all FFOA Members</w:t>
      </w:r>
      <w:r w:rsidR="00BB2466">
        <w:rPr>
          <w:b/>
          <w:color w:val="000000" w:themeColor="text1"/>
          <w:lang w:val="en-US"/>
        </w:rPr>
        <w:t xml:space="preserve"> enrolled in the BMIP/MMBP Plans</w:t>
      </w:r>
    </w:p>
    <w:p w:rsidR="00A6683C" w:rsidRDefault="00A6683C" w:rsidP="00BC1552">
      <w:pPr>
        <w:spacing w:after="0" w:line="240" w:lineRule="auto"/>
        <w:rPr>
          <w:color w:val="000000" w:themeColor="text1"/>
          <w:lang w:val="en-US"/>
        </w:rPr>
      </w:pPr>
    </w:p>
    <w:p w:rsidR="00A6683C" w:rsidRDefault="00A6683C" w:rsidP="00BC1552">
      <w:pPr>
        <w:spacing w:after="0" w:line="240" w:lineRule="auto"/>
        <w:rPr>
          <w:lang w:val="en-US"/>
        </w:rPr>
      </w:pPr>
      <w:r>
        <w:rPr>
          <w:color w:val="000000" w:themeColor="text1"/>
          <w:lang w:val="en-US"/>
        </w:rPr>
        <w:t>For those of you who were not able to attend the briefing sessions given by Allianz Worldwide Care on 13 and 14 November (which were called by FAO management, we realize, on very short notice)</w:t>
      </w:r>
      <w:r w:rsidR="00BE5710">
        <w:rPr>
          <w:color w:val="000000" w:themeColor="text1"/>
          <w:lang w:val="en-US"/>
        </w:rPr>
        <w:t xml:space="preserve"> and on 27 November (called by IFAD management)</w:t>
      </w:r>
      <w:r>
        <w:rPr>
          <w:color w:val="000000" w:themeColor="text1"/>
          <w:lang w:val="en-US"/>
        </w:rPr>
        <w:t xml:space="preserve">, some of the key </w:t>
      </w:r>
      <w:r w:rsidR="00BE5710">
        <w:rPr>
          <w:color w:val="000000" w:themeColor="text1"/>
          <w:lang w:val="en-US"/>
        </w:rPr>
        <w:t>information is</w:t>
      </w:r>
      <w:r>
        <w:rPr>
          <w:color w:val="000000" w:themeColor="text1"/>
          <w:lang w:val="en-US"/>
        </w:rPr>
        <w:t xml:space="preserve"> now conveyed by this message in Q&amp;A format, dealing with the transition from </w:t>
      </w:r>
      <w:proofErr w:type="spellStart"/>
      <w:r>
        <w:rPr>
          <w:color w:val="000000" w:themeColor="text1"/>
          <w:lang w:val="en-US"/>
        </w:rPr>
        <w:t>Vanbreda</w:t>
      </w:r>
      <w:proofErr w:type="spellEnd"/>
      <w:r>
        <w:rPr>
          <w:color w:val="000000" w:themeColor="text1"/>
          <w:lang w:val="en-US"/>
        </w:rPr>
        <w:t xml:space="preserve"> International to Allianz Worldwide Care</w:t>
      </w:r>
      <w:r>
        <w:rPr>
          <w:color w:val="E63B7A"/>
          <w:lang w:val="en-US"/>
        </w:rPr>
        <w:t>.</w:t>
      </w:r>
    </w:p>
    <w:p w:rsidR="00A6683C" w:rsidRDefault="00A6683C" w:rsidP="00BC1552">
      <w:pPr>
        <w:spacing w:after="0" w:line="240" w:lineRule="auto"/>
        <w:ind w:left="4248" w:hanging="4248"/>
        <w:rPr>
          <w:b/>
          <w:lang w:val="en-US"/>
        </w:rPr>
      </w:pPr>
    </w:p>
    <w:p w:rsidR="00A6683C" w:rsidRDefault="00A6683C" w:rsidP="00BC1552">
      <w:pPr>
        <w:spacing w:after="0" w:line="240" w:lineRule="auto"/>
        <w:ind w:left="4248" w:hanging="4248"/>
        <w:rPr>
          <w:b/>
          <w:lang w:val="en-US"/>
        </w:rPr>
      </w:pPr>
      <w:r>
        <w:rPr>
          <w:b/>
          <w:lang w:val="en-US"/>
        </w:rPr>
        <w:t>Q&amp;A for the Transition</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What is it all about?</w:t>
      </w:r>
      <w:r>
        <w:rPr>
          <w:lang w:val="en-US"/>
        </w:rPr>
        <w:tab/>
        <w:t xml:space="preserve">The BMIP-MMBP Medical insurance plans belong to the </w:t>
      </w:r>
    </w:p>
    <w:p w:rsidR="00A6683C" w:rsidRDefault="00A6683C" w:rsidP="00BC1552">
      <w:pPr>
        <w:spacing w:after="0" w:line="240" w:lineRule="auto"/>
        <w:ind w:left="4248"/>
        <w:rPr>
          <w:lang w:val="en-US"/>
        </w:rPr>
      </w:pPr>
      <w:r>
        <w:rPr>
          <w:lang w:val="en-US"/>
        </w:rPr>
        <w:t xml:space="preserve">Rome-based Agencies. They have been developed and refined over more than  forty five years to meet the needs of the Agencies, their staff and their pensioners. They are not commercial plans but need support from the commercial world for: a) insuring the risk that   reimbursements exceed income  (from contributions); and b) claims handling. </w:t>
      </w:r>
    </w:p>
    <w:p w:rsidR="00A6683C" w:rsidRDefault="00A6683C" w:rsidP="00BC1552">
      <w:pPr>
        <w:spacing w:after="0" w:line="240" w:lineRule="auto"/>
        <w:ind w:left="4248"/>
        <w:rPr>
          <w:lang w:val="en-US"/>
        </w:rPr>
      </w:pPr>
      <w:r>
        <w:rPr>
          <w:lang w:val="en-US"/>
        </w:rPr>
        <w:t xml:space="preserve">Such support is sought through a tender process carried out periodically, to identify the most effective provider at a convenient cost.  </w:t>
      </w:r>
    </w:p>
    <w:p w:rsidR="00A6683C" w:rsidRDefault="00A6683C" w:rsidP="00BC1552">
      <w:pPr>
        <w:spacing w:after="0" w:line="240" w:lineRule="auto"/>
        <w:ind w:left="4248"/>
        <w:rPr>
          <w:lang w:val="en-US"/>
        </w:rPr>
      </w:pPr>
      <w:r>
        <w:rPr>
          <w:lang w:val="en-US"/>
        </w:rPr>
        <w:t>In the course of the last tender process, recently concluded, it was found that the best offer (technical and financial) came from Allianz (the insurer that is supported by Allianz Worldwide Care (for claims handling) for a three year contract starting from 1 January 2015.</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Why do we need to change?</w:t>
      </w:r>
      <w:r>
        <w:rPr>
          <w:lang w:val="en-US"/>
        </w:rPr>
        <w:tab/>
        <w:t xml:space="preserve">The previous contract was expiring and procurement procedures require a bidding process. </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What has really changed?                                       The insurer remains Allianz as for previous contracts. The claims handler will change from </w:t>
      </w:r>
      <w:proofErr w:type="spellStart"/>
      <w:r>
        <w:rPr>
          <w:lang w:val="en-US"/>
        </w:rPr>
        <w:t>Vanbreda</w:t>
      </w:r>
      <w:proofErr w:type="spellEnd"/>
      <w:r>
        <w:rPr>
          <w:lang w:val="en-US"/>
        </w:rPr>
        <w:t xml:space="preserve"> International to Allianz Worldwide Care (AWC) on 1 January 2015. This means that claims for treatments completed in 2014 will be handled by </w:t>
      </w:r>
      <w:proofErr w:type="spellStart"/>
      <w:r>
        <w:rPr>
          <w:lang w:val="en-US"/>
        </w:rPr>
        <w:t>Vanbreda</w:t>
      </w:r>
      <w:proofErr w:type="spellEnd"/>
      <w:r>
        <w:rPr>
          <w:lang w:val="en-US"/>
        </w:rPr>
        <w:t xml:space="preserve"> International and those started in 2015 will be handled by Allianz Worldwide Care. </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What will individual participants receive upon the change?</w:t>
      </w:r>
    </w:p>
    <w:p w:rsidR="00A6683C" w:rsidRDefault="00A6683C" w:rsidP="00BC1552">
      <w:pPr>
        <w:spacing w:after="0" w:line="240" w:lineRule="auto"/>
        <w:ind w:left="4248" w:hanging="4248"/>
        <w:rPr>
          <w:lang w:val="en-US"/>
        </w:rPr>
      </w:pPr>
      <w:r>
        <w:rPr>
          <w:lang w:val="en-US"/>
        </w:rPr>
        <w:tab/>
        <w:t xml:space="preserve">By 15 December participants will receive by traditional mail a Welcome </w:t>
      </w:r>
      <w:r w:rsidR="00925A6F">
        <w:rPr>
          <w:lang w:val="en-US"/>
        </w:rPr>
        <w:t>pack</w:t>
      </w:r>
      <w:r>
        <w:rPr>
          <w:lang w:val="en-US"/>
        </w:rPr>
        <w:t xml:space="preserve"> from Allianz Worldwide Care (AWC) including the membership card carrying a personal identification policy number, the benefits plan, claims forms, </w:t>
      </w:r>
      <w:r w:rsidR="007B6551">
        <w:rPr>
          <w:lang w:val="en-US"/>
        </w:rPr>
        <w:t xml:space="preserve">an insurance certificate, a </w:t>
      </w:r>
      <w:proofErr w:type="spellStart"/>
      <w:r w:rsidR="007B6551">
        <w:rPr>
          <w:lang w:val="en-US"/>
        </w:rPr>
        <w:t>pin</w:t>
      </w:r>
      <w:proofErr w:type="spellEnd"/>
      <w:r w:rsidR="007B6551">
        <w:rPr>
          <w:lang w:val="en-US"/>
        </w:rPr>
        <w:t xml:space="preserve"> slip </w:t>
      </w:r>
      <w:r w:rsidR="007B6551" w:rsidRPr="007B6551">
        <w:rPr>
          <w:lang w:val="en-US"/>
        </w:rPr>
        <w:t>(</w:t>
      </w:r>
      <w:r w:rsidR="007B6551">
        <w:rPr>
          <w:lang w:val="en-US"/>
        </w:rPr>
        <w:t xml:space="preserve">your initial password), </w:t>
      </w:r>
      <w:r>
        <w:rPr>
          <w:lang w:val="en-US"/>
        </w:rPr>
        <w:t>hospital estimate forms and the addresses and phone numbers to contact AWC. The pack will also contain a user number and a password for on line access and communications.</w:t>
      </w:r>
    </w:p>
    <w:p w:rsidR="007B6551" w:rsidRPr="007B6551" w:rsidRDefault="007B6551" w:rsidP="00BC1552">
      <w:pPr>
        <w:autoSpaceDE w:val="0"/>
        <w:autoSpaceDN w:val="0"/>
        <w:adjustRightInd w:val="0"/>
        <w:spacing w:after="0" w:line="240" w:lineRule="auto"/>
        <w:ind w:left="4248"/>
        <w:rPr>
          <w:rFonts w:ascii="Arial" w:hAnsi="Arial" w:cs="Arial"/>
          <w:color w:val="000000"/>
          <w:sz w:val="20"/>
          <w:szCs w:val="20"/>
          <w:lang w:val="en-US"/>
        </w:rPr>
      </w:pPr>
      <w:r w:rsidRPr="007B6551">
        <w:rPr>
          <w:rFonts w:ascii="Arial" w:hAnsi="Arial" w:cs="Arial"/>
          <w:color w:val="000000"/>
          <w:sz w:val="20"/>
          <w:szCs w:val="20"/>
          <w:lang w:val="en-US"/>
        </w:rPr>
        <w:t>For those who have an email address, the soft copy will be sent out. The hard copy plastic card will be sent by post through the country offices.</w:t>
      </w:r>
      <w:r>
        <w:rPr>
          <w:rFonts w:ascii="Arial" w:hAnsi="Arial" w:cs="Arial"/>
          <w:color w:val="000000"/>
          <w:sz w:val="20"/>
          <w:szCs w:val="20"/>
          <w:lang w:val="en-US"/>
        </w:rPr>
        <w:t xml:space="preserve"> </w:t>
      </w:r>
      <w:r w:rsidRPr="007B6551">
        <w:rPr>
          <w:rFonts w:ascii="Arial" w:hAnsi="Arial" w:cs="Arial"/>
          <w:color w:val="000000"/>
          <w:sz w:val="20"/>
          <w:szCs w:val="20"/>
          <w:lang w:val="en-US"/>
        </w:rPr>
        <w:t xml:space="preserve">For members without an email address, the welcome pack will be sent by post. </w:t>
      </w:r>
    </w:p>
    <w:p w:rsidR="007B6551" w:rsidRPr="007B6551" w:rsidRDefault="007B6551" w:rsidP="00BC1552">
      <w:pPr>
        <w:spacing w:after="0" w:line="240" w:lineRule="auto"/>
        <w:ind w:left="4248" w:hanging="4248"/>
        <w:rPr>
          <w:lang w:val="en-US"/>
        </w:rPr>
      </w:pPr>
      <w:r>
        <w:rPr>
          <w:lang w:val="en-US"/>
        </w:rPr>
        <w:tab/>
      </w:r>
      <w:r w:rsidRPr="007B6551">
        <w:rPr>
          <w:rFonts w:ascii="Arial" w:hAnsi="Arial" w:cs="Arial"/>
          <w:color w:val="000000"/>
          <w:sz w:val="20"/>
          <w:szCs w:val="20"/>
          <w:lang w:val="en-US"/>
        </w:rPr>
        <w:t xml:space="preserve">Retirees will </w:t>
      </w:r>
      <w:r>
        <w:rPr>
          <w:rFonts w:ascii="Arial" w:hAnsi="Arial" w:cs="Arial"/>
          <w:color w:val="000000"/>
          <w:sz w:val="20"/>
          <w:szCs w:val="20"/>
          <w:lang w:val="en-US"/>
        </w:rPr>
        <w:t>receive</w:t>
      </w:r>
      <w:r w:rsidRPr="007B6551">
        <w:rPr>
          <w:rFonts w:ascii="Arial" w:hAnsi="Arial" w:cs="Arial"/>
          <w:color w:val="000000"/>
          <w:sz w:val="20"/>
          <w:szCs w:val="20"/>
          <w:lang w:val="en-US"/>
        </w:rPr>
        <w:t xml:space="preserve"> the welcome pack by post and email (a hard copy and a soft copy for those who have an email address).</w:t>
      </w:r>
    </w:p>
    <w:p w:rsidR="007B6551" w:rsidRDefault="007B6551"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ab/>
        <w:t xml:space="preserve">If  you are a pensioner away from the address you have communicated to the UN Joint Staff Pension Fund please advise  </w:t>
      </w:r>
      <w:hyperlink r:id="rId6" w:history="1">
        <w:r>
          <w:rPr>
            <w:rStyle w:val="Collegamentoipertestuale"/>
            <w:lang w:val="en-US"/>
          </w:rPr>
          <w:t>social-security@fao.org</w:t>
        </w:r>
      </w:hyperlink>
      <w:r>
        <w:rPr>
          <w:u w:val="single"/>
          <w:lang w:val="en-US"/>
        </w:rPr>
        <w:t xml:space="preserve"> </w:t>
      </w:r>
      <w:r>
        <w:rPr>
          <w:lang w:val="en-US"/>
        </w:rPr>
        <w:t xml:space="preserve">where your </w:t>
      </w:r>
      <w:r w:rsidR="00925A6F">
        <w:rPr>
          <w:lang w:val="en-US"/>
        </w:rPr>
        <w:t>W</w:t>
      </w:r>
      <w:r>
        <w:rPr>
          <w:lang w:val="en-US"/>
        </w:rPr>
        <w:t>elcome pack should be sent.</w:t>
      </w:r>
    </w:p>
    <w:p w:rsidR="00A6683C" w:rsidRDefault="00A6683C" w:rsidP="00BC1552">
      <w:pPr>
        <w:spacing w:after="0" w:line="240" w:lineRule="auto"/>
        <w:ind w:left="4248" w:hanging="4248"/>
        <w:rPr>
          <w:lang w:val="en-US"/>
        </w:rPr>
      </w:pPr>
      <w:r>
        <w:rPr>
          <w:lang w:val="en-US"/>
        </w:rPr>
        <w:tab/>
        <w:t xml:space="preserve">The information in the Welcome </w:t>
      </w:r>
      <w:r w:rsidR="00925A6F">
        <w:rPr>
          <w:lang w:val="en-US"/>
        </w:rPr>
        <w:t>p</w:t>
      </w:r>
      <w:r>
        <w:rPr>
          <w:lang w:val="en-US"/>
        </w:rPr>
        <w:t>ack is also available on-line</w:t>
      </w:r>
      <w:r w:rsidR="00925A6F">
        <w:rPr>
          <w:lang w:val="en-US"/>
        </w:rPr>
        <w:t>.</w:t>
      </w:r>
    </w:p>
    <w:p w:rsidR="005C2FE7" w:rsidRDefault="005C2FE7" w:rsidP="00BC1552">
      <w:pPr>
        <w:pStyle w:val="Default"/>
        <w:rPr>
          <w:rFonts w:asciiTheme="minorHAnsi" w:hAnsiTheme="minorHAnsi" w:cstheme="minorHAnsi"/>
          <w:bCs/>
          <w:color w:val="auto"/>
          <w:sz w:val="22"/>
          <w:szCs w:val="22"/>
          <w:lang w:val="en-US"/>
        </w:rPr>
      </w:pPr>
    </w:p>
    <w:p w:rsidR="00220486" w:rsidRPr="00220486" w:rsidRDefault="00220486" w:rsidP="00BC1552">
      <w:pPr>
        <w:pStyle w:val="Default"/>
        <w:rPr>
          <w:rFonts w:asciiTheme="minorHAnsi" w:hAnsiTheme="minorHAnsi" w:cstheme="minorHAnsi"/>
          <w:color w:val="auto"/>
          <w:sz w:val="22"/>
          <w:szCs w:val="22"/>
          <w:lang w:val="en-US"/>
        </w:rPr>
      </w:pPr>
      <w:r w:rsidRPr="00220486">
        <w:rPr>
          <w:rFonts w:asciiTheme="minorHAnsi" w:hAnsiTheme="minorHAnsi" w:cstheme="minorHAnsi"/>
          <w:bCs/>
          <w:color w:val="auto"/>
          <w:sz w:val="22"/>
          <w:szCs w:val="22"/>
          <w:lang w:val="en-US"/>
        </w:rPr>
        <w:t xml:space="preserve">Treatment taking place between December 2014 and January 2015 </w:t>
      </w:r>
    </w:p>
    <w:p w:rsidR="00220486" w:rsidRPr="006A7733" w:rsidRDefault="00220486" w:rsidP="00BC1552">
      <w:pPr>
        <w:pStyle w:val="Default"/>
        <w:ind w:left="4248"/>
        <w:rPr>
          <w:rFonts w:asciiTheme="minorHAnsi" w:hAnsiTheme="minorHAnsi" w:cstheme="minorHAnsi"/>
          <w:color w:val="auto"/>
          <w:sz w:val="22"/>
          <w:szCs w:val="22"/>
          <w:lang w:val="en-US"/>
        </w:rPr>
      </w:pPr>
      <w:r w:rsidRPr="006A7733">
        <w:rPr>
          <w:rFonts w:asciiTheme="minorHAnsi" w:hAnsiTheme="minorHAnsi" w:cstheme="minorHAnsi"/>
          <w:color w:val="auto"/>
          <w:sz w:val="22"/>
          <w:szCs w:val="22"/>
          <w:lang w:val="en-US"/>
        </w:rPr>
        <w:t xml:space="preserve">Inform our medical team and they will issue a guarantee of payment to the provider to ensure you are covered. </w:t>
      </w:r>
    </w:p>
    <w:p w:rsidR="00220486" w:rsidRPr="006A7733" w:rsidRDefault="00220486" w:rsidP="00BC1552">
      <w:pPr>
        <w:pStyle w:val="Default"/>
        <w:ind w:left="3540" w:firstLine="708"/>
        <w:rPr>
          <w:rFonts w:asciiTheme="minorHAnsi" w:hAnsiTheme="minorHAnsi" w:cstheme="minorHAnsi"/>
          <w:color w:val="auto"/>
          <w:sz w:val="22"/>
          <w:szCs w:val="22"/>
          <w:lang w:val="en-US"/>
        </w:rPr>
      </w:pPr>
      <w:r w:rsidRPr="006A7733">
        <w:rPr>
          <w:rFonts w:asciiTheme="minorHAnsi" w:hAnsiTheme="minorHAnsi" w:cstheme="minorHAnsi"/>
          <w:color w:val="auto"/>
          <w:sz w:val="22"/>
          <w:szCs w:val="22"/>
          <w:lang w:val="en-US"/>
        </w:rPr>
        <w:t>Provide the information</w:t>
      </w:r>
      <w:r w:rsidR="00925A6F">
        <w:rPr>
          <w:rFonts w:asciiTheme="minorHAnsi" w:hAnsiTheme="minorHAnsi" w:cstheme="minorHAnsi"/>
          <w:color w:val="auto"/>
          <w:sz w:val="22"/>
          <w:szCs w:val="22"/>
          <w:lang w:val="en-US"/>
        </w:rPr>
        <w:t xml:space="preserve"> indicated below</w:t>
      </w:r>
      <w:r w:rsidRPr="006A7733">
        <w:rPr>
          <w:rFonts w:asciiTheme="minorHAnsi" w:hAnsiTheme="minorHAnsi" w:cstheme="minorHAnsi"/>
          <w:color w:val="auto"/>
          <w:sz w:val="22"/>
          <w:szCs w:val="22"/>
          <w:lang w:val="en-US"/>
        </w:rPr>
        <w:t xml:space="preserve">: </w:t>
      </w:r>
    </w:p>
    <w:p w:rsidR="00220486" w:rsidRPr="006A7733" w:rsidRDefault="00220486" w:rsidP="00BC1552">
      <w:pPr>
        <w:pStyle w:val="Default"/>
        <w:ind w:left="3540" w:firstLine="708"/>
        <w:rPr>
          <w:rFonts w:asciiTheme="minorHAnsi" w:hAnsiTheme="minorHAnsi" w:cstheme="minorHAnsi"/>
          <w:color w:val="auto"/>
          <w:sz w:val="22"/>
          <w:szCs w:val="22"/>
          <w:lang w:val="en-US"/>
        </w:rPr>
      </w:pPr>
      <w:r w:rsidRPr="006A7733">
        <w:rPr>
          <w:rFonts w:asciiTheme="minorHAnsi" w:hAnsiTheme="minorHAnsi" w:cstheme="minorHAnsi"/>
          <w:color w:val="auto"/>
          <w:sz w:val="22"/>
          <w:szCs w:val="22"/>
          <w:lang w:val="en-US"/>
        </w:rPr>
        <w:t xml:space="preserve">Identify yourself as FAO / WFP / IFAD / ICCROM member </w:t>
      </w:r>
    </w:p>
    <w:p w:rsidR="00220486" w:rsidRPr="006A7733" w:rsidRDefault="00220486" w:rsidP="00BC1552">
      <w:pPr>
        <w:pStyle w:val="Default"/>
        <w:ind w:left="3540" w:firstLine="708"/>
        <w:rPr>
          <w:rFonts w:asciiTheme="minorHAnsi" w:hAnsiTheme="minorHAnsi" w:cstheme="minorHAnsi"/>
          <w:color w:val="auto"/>
          <w:sz w:val="22"/>
          <w:szCs w:val="22"/>
          <w:lang w:val="en-US"/>
        </w:rPr>
      </w:pPr>
      <w:r w:rsidRPr="006A7733">
        <w:rPr>
          <w:rFonts w:asciiTheme="minorHAnsi" w:hAnsiTheme="minorHAnsi" w:cstheme="minorHAnsi"/>
          <w:color w:val="auto"/>
          <w:sz w:val="22"/>
          <w:szCs w:val="22"/>
          <w:lang w:val="en-US"/>
        </w:rPr>
        <w:t xml:space="preserve">Treatment received / diagnosis </w:t>
      </w:r>
    </w:p>
    <w:p w:rsidR="00220486" w:rsidRPr="006A7733" w:rsidRDefault="00220486" w:rsidP="00BC1552">
      <w:pPr>
        <w:pStyle w:val="Default"/>
        <w:rPr>
          <w:rFonts w:asciiTheme="minorHAnsi" w:hAnsiTheme="minorHAnsi" w:cstheme="minorHAnsi"/>
          <w:color w:val="auto"/>
          <w:sz w:val="22"/>
          <w:szCs w:val="22"/>
          <w:lang w:val="en-US"/>
        </w:rPr>
      </w:pPr>
      <w:r w:rsidRPr="00220486">
        <w:rPr>
          <w:rFonts w:asciiTheme="minorHAnsi" w:hAnsiTheme="minorHAnsi" w:cstheme="minorHAnsi"/>
          <w:color w:val="auto"/>
          <w:sz w:val="22"/>
          <w:szCs w:val="22"/>
          <w:lang w:val="en-US"/>
        </w:rPr>
        <w:tab/>
      </w:r>
      <w:r>
        <w:rPr>
          <w:rFonts w:asciiTheme="minorHAnsi" w:hAnsiTheme="minorHAnsi" w:cstheme="minorHAnsi"/>
          <w:color w:val="auto"/>
          <w:sz w:val="22"/>
          <w:szCs w:val="22"/>
          <w:lang w:val="en-US"/>
        </w:rPr>
        <w:tab/>
      </w:r>
      <w:r>
        <w:rPr>
          <w:rFonts w:asciiTheme="minorHAnsi" w:hAnsiTheme="minorHAnsi" w:cstheme="minorHAnsi"/>
          <w:color w:val="auto"/>
          <w:sz w:val="22"/>
          <w:szCs w:val="22"/>
          <w:lang w:val="en-US"/>
        </w:rPr>
        <w:tab/>
      </w:r>
      <w:r>
        <w:rPr>
          <w:rFonts w:asciiTheme="minorHAnsi" w:hAnsiTheme="minorHAnsi" w:cstheme="minorHAnsi"/>
          <w:color w:val="auto"/>
          <w:sz w:val="22"/>
          <w:szCs w:val="22"/>
          <w:lang w:val="en-US"/>
        </w:rPr>
        <w:tab/>
      </w:r>
      <w:r>
        <w:rPr>
          <w:rFonts w:asciiTheme="minorHAnsi" w:hAnsiTheme="minorHAnsi" w:cstheme="minorHAnsi"/>
          <w:color w:val="auto"/>
          <w:sz w:val="22"/>
          <w:szCs w:val="22"/>
          <w:lang w:val="en-US"/>
        </w:rPr>
        <w:tab/>
      </w:r>
      <w:r>
        <w:rPr>
          <w:rFonts w:asciiTheme="minorHAnsi" w:hAnsiTheme="minorHAnsi" w:cstheme="minorHAnsi"/>
          <w:color w:val="auto"/>
          <w:sz w:val="22"/>
          <w:szCs w:val="22"/>
          <w:lang w:val="en-US"/>
        </w:rPr>
        <w:tab/>
      </w:r>
      <w:r w:rsidRPr="006A7733">
        <w:rPr>
          <w:rFonts w:asciiTheme="minorHAnsi" w:hAnsiTheme="minorHAnsi" w:cstheme="minorHAnsi"/>
          <w:color w:val="auto"/>
          <w:sz w:val="22"/>
          <w:szCs w:val="22"/>
          <w:lang w:val="en-US"/>
        </w:rPr>
        <w:t xml:space="preserve">Details of provider / treating doctor </w:t>
      </w:r>
    </w:p>
    <w:p w:rsidR="00220486" w:rsidRPr="006A7733" w:rsidRDefault="00220486" w:rsidP="00BC1552">
      <w:pPr>
        <w:pStyle w:val="Default"/>
        <w:ind w:left="3540" w:firstLine="708"/>
        <w:rPr>
          <w:rFonts w:asciiTheme="minorHAnsi" w:hAnsiTheme="minorHAnsi" w:cstheme="minorHAnsi"/>
          <w:color w:val="auto"/>
          <w:sz w:val="22"/>
          <w:szCs w:val="22"/>
          <w:lang w:val="en-US"/>
        </w:rPr>
      </w:pPr>
      <w:r w:rsidRPr="006A7733">
        <w:rPr>
          <w:rFonts w:asciiTheme="minorHAnsi" w:hAnsiTheme="minorHAnsi" w:cstheme="minorHAnsi"/>
          <w:color w:val="auto"/>
          <w:sz w:val="22"/>
          <w:szCs w:val="22"/>
          <w:lang w:val="en-US"/>
        </w:rPr>
        <w:t xml:space="preserve">Cost estimate </w:t>
      </w:r>
    </w:p>
    <w:p w:rsidR="00220486" w:rsidRPr="006A7733" w:rsidRDefault="00220486" w:rsidP="00BC1552">
      <w:pPr>
        <w:pStyle w:val="Default"/>
        <w:rPr>
          <w:rFonts w:asciiTheme="minorHAnsi" w:hAnsiTheme="minorHAnsi" w:cstheme="minorHAnsi"/>
          <w:color w:val="auto"/>
          <w:sz w:val="22"/>
          <w:szCs w:val="22"/>
          <w:lang w:val="en-US"/>
        </w:rPr>
      </w:pPr>
    </w:p>
    <w:p w:rsidR="00220486" w:rsidRPr="00220486" w:rsidRDefault="00220486" w:rsidP="00BC1552">
      <w:pPr>
        <w:pStyle w:val="Default"/>
        <w:rPr>
          <w:rFonts w:asciiTheme="minorHAnsi" w:hAnsiTheme="minorHAnsi" w:cstheme="minorHAnsi"/>
          <w:color w:val="auto"/>
          <w:sz w:val="22"/>
          <w:szCs w:val="22"/>
          <w:lang w:val="en-US"/>
        </w:rPr>
      </w:pPr>
      <w:r w:rsidRPr="00220486">
        <w:rPr>
          <w:rFonts w:asciiTheme="minorHAnsi" w:hAnsiTheme="minorHAnsi" w:cstheme="minorHAnsi"/>
          <w:bCs/>
          <w:color w:val="auto"/>
          <w:sz w:val="22"/>
          <w:szCs w:val="22"/>
          <w:lang w:val="en-US"/>
        </w:rPr>
        <w:t xml:space="preserve">Treatment taking place </w:t>
      </w:r>
      <w:r w:rsidR="00BB2466">
        <w:rPr>
          <w:rFonts w:asciiTheme="minorHAnsi" w:hAnsiTheme="minorHAnsi" w:cstheme="minorHAnsi"/>
          <w:bCs/>
          <w:color w:val="auto"/>
          <w:sz w:val="22"/>
          <w:szCs w:val="22"/>
          <w:lang w:val="en-US"/>
        </w:rPr>
        <w:t>shortly</w:t>
      </w:r>
      <w:r w:rsidRPr="00220486">
        <w:rPr>
          <w:rFonts w:asciiTheme="minorHAnsi" w:hAnsiTheme="minorHAnsi" w:cstheme="minorHAnsi"/>
          <w:bCs/>
          <w:color w:val="auto"/>
          <w:sz w:val="22"/>
          <w:szCs w:val="22"/>
          <w:lang w:val="en-US"/>
        </w:rPr>
        <w:t xml:space="preserve"> after 1st January 2015 </w:t>
      </w:r>
    </w:p>
    <w:p w:rsidR="00A6683C" w:rsidRDefault="00220486" w:rsidP="00BC1552">
      <w:pPr>
        <w:spacing w:after="0" w:line="240" w:lineRule="auto"/>
        <w:ind w:left="4248"/>
        <w:rPr>
          <w:lang w:val="en-US"/>
        </w:rPr>
      </w:pPr>
      <w:r w:rsidRPr="006A7733">
        <w:rPr>
          <w:rFonts w:cstheme="minorHAnsi"/>
          <w:lang w:val="en-US"/>
        </w:rPr>
        <w:t xml:space="preserve">Contact </w:t>
      </w:r>
      <w:r w:rsidR="00925A6F">
        <w:rPr>
          <w:rFonts w:cstheme="minorHAnsi"/>
          <w:lang w:val="en-US"/>
        </w:rPr>
        <w:t>AWC</w:t>
      </w:r>
      <w:r w:rsidRPr="006A7733">
        <w:rPr>
          <w:rFonts w:cstheme="minorHAnsi"/>
          <w:lang w:val="en-US"/>
        </w:rPr>
        <w:t xml:space="preserve"> medical team and they will issue a guarantee of payment to the provider</w:t>
      </w:r>
      <w:r w:rsidR="00925A6F">
        <w:rPr>
          <w:rFonts w:cstheme="minorHAnsi"/>
          <w:lang w:val="en-US"/>
        </w:rPr>
        <w:t>.</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How claims  for treatments across   31 December 2014 be handled?</w:t>
      </w:r>
    </w:p>
    <w:p w:rsidR="00A6683C" w:rsidRDefault="00A6683C" w:rsidP="00BC1552">
      <w:pPr>
        <w:spacing w:after="0" w:line="240" w:lineRule="auto"/>
        <w:ind w:left="4248" w:hanging="4248"/>
        <w:rPr>
          <w:lang w:val="en-US"/>
        </w:rPr>
      </w:pPr>
      <w:r>
        <w:rPr>
          <w:lang w:val="en-US"/>
        </w:rPr>
        <w:t xml:space="preserve">     </w:t>
      </w:r>
      <w:r>
        <w:rPr>
          <w:lang w:val="en-US"/>
        </w:rPr>
        <w:tab/>
        <w:t xml:space="preserve">The portion of the treatment in 2014 will be handled by </w:t>
      </w:r>
      <w:proofErr w:type="spellStart"/>
      <w:r>
        <w:rPr>
          <w:lang w:val="en-US"/>
        </w:rPr>
        <w:t>Vanbreda</w:t>
      </w:r>
      <w:proofErr w:type="spellEnd"/>
      <w:r>
        <w:rPr>
          <w:lang w:val="en-US"/>
        </w:rPr>
        <w:t xml:space="preserve"> International and the 2015 portion by Allianz Worldwide Care (AWC).</w:t>
      </w:r>
    </w:p>
    <w:p w:rsidR="006A7733" w:rsidRDefault="00A6683C" w:rsidP="00BC1552">
      <w:pPr>
        <w:spacing w:after="0" w:line="240" w:lineRule="auto"/>
        <w:ind w:left="4248" w:hanging="4248"/>
        <w:rPr>
          <w:lang w:val="en-US"/>
        </w:rPr>
      </w:pPr>
      <w:r>
        <w:rPr>
          <w:lang w:val="en-US"/>
        </w:rPr>
        <w:tab/>
        <w:t>AWC recommends to report asap  important treatments that continue after 31 December 2014 by phone or e-mail at the number/address indicated below. This in order to speed up procedures, contacts with  medical providers and facilitate claims settlements.</w:t>
      </w:r>
    </w:p>
    <w:p w:rsidR="006A7733" w:rsidRPr="006A7733" w:rsidRDefault="006A7733" w:rsidP="00BC1552">
      <w:pPr>
        <w:pStyle w:val="Default"/>
        <w:rPr>
          <w:rFonts w:asciiTheme="minorHAnsi" w:hAnsiTheme="minorHAnsi" w:cstheme="minorHAnsi"/>
          <w:color w:val="auto"/>
          <w:sz w:val="22"/>
          <w:szCs w:val="22"/>
          <w:lang w:val="en-US"/>
        </w:rPr>
      </w:pPr>
    </w:p>
    <w:p w:rsidR="00A6683C" w:rsidRDefault="00A6683C" w:rsidP="00BC1552">
      <w:pPr>
        <w:spacing w:after="0" w:line="240" w:lineRule="auto"/>
        <w:ind w:left="4248" w:hanging="4248"/>
        <w:rPr>
          <w:lang w:val="en-US"/>
        </w:rPr>
      </w:pPr>
      <w:r>
        <w:rPr>
          <w:lang w:val="en-US"/>
        </w:rPr>
        <w:t>Validity of medical prescriptions for</w:t>
      </w:r>
      <w:r w:rsidR="00D02829">
        <w:rPr>
          <w:lang w:val="en-US"/>
        </w:rPr>
        <w:t xml:space="preserve"> on</w:t>
      </w:r>
      <w:r w:rsidR="00D02829" w:rsidRPr="00D02829">
        <w:rPr>
          <w:lang w:val="en-US"/>
        </w:rPr>
        <w:t>-</w:t>
      </w:r>
      <w:r w:rsidR="00D02829">
        <w:rPr>
          <w:lang w:val="en-US"/>
        </w:rPr>
        <w:t>going</w:t>
      </w:r>
      <w:r>
        <w:rPr>
          <w:lang w:val="en-US"/>
        </w:rPr>
        <w:t xml:space="preserve"> </w:t>
      </w:r>
      <w:r w:rsidR="00D02829">
        <w:rPr>
          <w:lang w:val="en-US"/>
        </w:rPr>
        <w:t xml:space="preserve"> treatment or </w:t>
      </w:r>
      <w:r>
        <w:rPr>
          <w:lang w:val="en-US"/>
        </w:rPr>
        <w:t>chronic diseases</w:t>
      </w:r>
    </w:p>
    <w:p w:rsidR="00A6683C" w:rsidRDefault="00A6683C" w:rsidP="00BC1552">
      <w:pPr>
        <w:spacing w:after="0" w:line="240" w:lineRule="auto"/>
        <w:ind w:left="4248" w:hanging="4248"/>
        <w:rPr>
          <w:lang w:val="en-US"/>
        </w:rPr>
      </w:pPr>
      <w:r>
        <w:rPr>
          <w:lang w:val="en-US"/>
        </w:rPr>
        <w:tab/>
        <w:t>Validity up to 12 months must be clearly indicated by the medical doctor  who releases the prescription.</w:t>
      </w:r>
    </w:p>
    <w:p w:rsidR="007B6551" w:rsidRPr="00640D0B" w:rsidRDefault="007B6551" w:rsidP="00BC1552">
      <w:pPr>
        <w:autoSpaceDE w:val="0"/>
        <w:autoSpaceDN w:val="0"/>
        <w:adjustRightInd w:val="0"/>
        <w:spacing w:after="0" w:line="240" w:lineRule="auto"/>
        <w:rPr>
          <w:rFonts w:ascii="Arial" w:hAnsi="Arial" w:cs="Arial"/>
          <w:color w:val="000000"/>
          <w:sz w:val="24"/>
          <w:szCs w:val="24"/>
          <w:lang w:val="en-US"/>
        </w:rPr>
      </w:pPr>
    </w:p>
    <w:p w:rsidR="00A6683C" w:rsidRDefault="007B6551" w:rsidP="00BC1552">
      <w:pPr>
        <w:autoSpaceDE w:val="0"/>
        <w:autoSpaceDN w:val="0"/>
        <w:adjustRightInd w:val="0"/>
        <w:spacing w:after="0" w:line="240" w:lineRule="auto"/>
        <w:rPr>
          <w:lang w:val="en-US"/>
        </w:rPr>
      </w:pPr>
      <w:r w:rsidRPr="007B6551">
        <w:rPr>
          <w:rFonts w:ascii="Arial" w:hAnsi="Arial" w:cs="Arial"/>
          <w:color w:val="000000"/>
          <w:sz w:val="20"/>
          <w:szCs w:val="20"/>
          <w:lang w:val="en-US"/>
        </w:rPr>
        <w:t xml:space="preserve"> </w:t>
      </w:r>
      <w:r w:rsidR="00A6683C">
        <w:rPr>
          <w:lang w:val="en-US"/>
        </w:rPr>
        <w:t>Submission of medical prescriptions used in 2014 and 2015</w:t>
      </w:r>
    </w:p>
    <w:p w:rsidR="00A6683C" w:rsidRDefault="00A6683C" w:rsidP="00BC1552">
      <w:pPr>
        <w:spacing w:after="0" w:line="240" w:lineRule="auto"/>
        <w:ind w:left="4248" w:hanging="4248"/>
        <w:rPr>
          <w:lang w:val="en-US"/>
        </w:rPr>
      </w:pPr>
      <w:r>
        <w:rPr>
          <w:lang w:val="en-US"/>
        </w:rPr>
        <w:tab/>
      </w:r>
      <w:proofErr w:type="spellStart"/>
      <w:r>
        <w:rPr>
          <w:lang w:val="en-US"/>
        </w:rPr>
        <w:t>Vanbreda</w:t>
      </w:r>
      <w:proofErr w:type="spellEnd"/>
      <w:r>
        <w:rPr>
          <w:lang w:val="en-US"/>
        </w:rPr>
        <w:t xml:space="preserve"> International should be asked to return the original after processing the 2014 claim. For the 2015 claim you may forward a photocopy of the prescription to AWC, but keep the original for two years (or </w:t>
      </w:r>
      <w:r w:rsidR="00D762D6">
        <w:rPr>
          <w:lang w:val="en-US"/>
        </w:rPr>
        <w:t>longer</w:t>
      </w:r>
      <w:r>
        <w:rPr>
          <w:lang w:val="en-US"/>
        </w:rPr>
        <w:t xml:space="preserve"> if required by local legislation). </w:t>
      </w:r>
    </w:p>
    <w:p w:rsidR="00A6683C" w:rsidRDefault="00A6683C" w:rsidP="00BC1552">
      <w:pPr>
        <w:spacing w:after="0" w:line="240" w:lineRule="auto"/>
        <w:ind w:left="4248" w:hanging="4248"/>
        <w:rPr>
          <w:lang w:val="en-US"/>
        </w:rPr>
      </w:pPr>
    </w:p>
    <w:p w:rsidR="006E2640" w:rsidRDefault="00A6683C" w:rsidP="00BC1552">
      <w:pPr>
        <w:spacing w:after="0" w:line="240" w:lineRule="auto"/>
        <w:ind w:left="4248" w:hanging="4248"/>
        <w:rPr>
          <w:lang w:val="en-US"/>
        </w:rPr>
      </w:pPr>
      <w:r>
        <w:rPr>
          <w:lang w:val="en-US"/>
        </w:rPr>
        <w:t xml:space="preserve"> Membership cards</w:t>
      </w:r>
      <w:r>
        <w:rPr>
          <w:lang w:val="en-US"/>
        </w:rPr>
        <w:tab/>
        <w:t xml:space="preserve">Each participant including family members will have one card. Insurance coverage by Allianz can be confirmed by calling the phone number indicated. For residents in the USA the card specifies access to the </w:t>
      </w:r>
      <w:r>
        <w:rPr>
          <w:b/>
          <w:lang w:val="en-US"/>
        </w:rPr>
        <w:t>Olympus</w:t>
      </w:r>
      <w:r w:rsidR="00BD65CB" w:rsidRPr="00BD65CB">
        <w:rPr>
          <w:lang w:val="en-US"/>
        </w:rPr>
        <w:t>( Coventry</w:t>
      </w:r>
      <w:r>
        <w:rPr>
          <w:lang w:val="en-US"/>
        </w:rPr>
        <w:t xml:space="preserve"> network</w:t>
      </w:r>
      <w:r w:rsidR="00BD65CB">
        <w:rPr>
          <w:lang w:val="en-US"/>
        </w:rPr>
        <w:t>)</w:t>
      </w:r>
      <w:r>
        <w:rPr>
          <w:lang w:val="en-US"/>
        </w:rPr>
        <w:t xml:space="preserve">, for discounts and direct billing. </w:t>
      </w:r>
      <w:r w:rsidR="00D762D6">
        <w:rPr>
          <w:lang w:val="en-US"/>
        </w:rPr>
        <w:t>P</w:t>
      </w:r>
      <w:r>
        <w:rPr>
          <w:lang w:val="en-US"/>
        </w:rPr>
        <w:t xml:space="preserve">ersons visiting the USA </w:t>
      </w:r>
      <w:r w:rsidR="00D762D6">
        <w:rPr>
          <w:lang w:val="en-US"/>
        </w:rPr>
        <w:t xml:space="preserve">may contact </w:t>
      </w:r>
      <w:r w:rsidR="00BD65CB">
        <w:rPr>
          <w:lang w:val="en-US"/>
        </w:rPr>
        <w:t>Olympus</w:t>
      </w:r>
      <w:r w:rsidR="00D762D6">
        <w:rPr>
          <w:lang w:val="en-US"/>
        </w:rPr>
        <w:t xml:space="preserve"> on (+1) 800 541 1983</w:t>
      </w:r>
      <w:r>
        <w:rPr>
          <w:lang w:val="en-US"/>
        </w:rPr>
        <w:t xml:space="preserve"> </w:t>
      </w:r>
      <w:r w:rsidR="006E2640">
        <w:rPr>
          <w:lang w:val="en-US"/>
        </w:rPr>
        <w:t xml:space="preserve">who </w:t>
      </w:r>
    </w:p>
    <w:p w:rsidR="006E2640" w:rsidRPr="00D762D6" w:rsidRDefault="006E2640" w:rsidP="006E2640">
      <w:pPr>
        <w:pStyle w:val="Default"/>
        <w:ind w:left="4248"/>
        <w:rPr>
          <w:sz w:val="20"/>
          <w:szCs w:val="20"/>
          <w:lang w:val="en-US"/>
        </w:rPr>
      </w:pPr>
      <w:r w:rsidRPr="00D762D6">
        <w:rPr>
          <w:sz w:val="20"/>
          <w:szCs w:val="20"/>
          <w:lang w:val="en-US"/>
        </w:rPr>
        <w:t xml:space="preserve">will arrange a direct settlement with the provider in their network. </w:t>
      </w:r>
    </w:p>
    <w:p w:rsidR="006E2640" w:rsidRDefault="006E2640" w:rsidP="00BC1552">
      <w:pPr>
        <w:spacing w:after="0" w:line="240" w:lineRule="auto"/>
        <w:ind w:left="4248" w:hanging="4248"/>
        <w:rPr>
          <w:lang w:val="en-US"/>
        </w:rPr>
      </w:pPr>
    </w:p>
    <w:p w:rsidR="00D762D6" w:rsidRDefault="00BD65CB" w:rsidP="006E2640">
      <w:pPr>
        <w:spacing w:after="0" w:line="240" w:lineRule="auto"/>
        <w:ind w:left="4248"/>
        <w:rPr>
          <w:lang w:val="en-US"/>
        </w:rPr>
      </w:pPr>
      <w:r w:rsidRPr="00BD65CB">
        <w:rPr>
          <w:lang w:val="en-US"/>
        </w:rPr>
        <w:t>To find provider information</w:t>
      </w:r>
      <w:r>
        <w:rPr>
          <w:lang w:val="en-US"/>
        </w:rPr>
        <w:t xml:space="preserve"> in the USA</w:t>
      </w:r>
      <w:r w:rsidRPr="00BD65CB">
        <w:rPr>
          <w:lang w:val="en-US"/>
        </w:rPr>
        <w:t xml:space="preserve"> please use: </w:t>
      </w:r>
      <w:r w:rsidRPr="00BD65CB">
        <w:rPr>
          <w:color w:val="0000FF"/>
          <w:lang w:val="en-US"/>
        </w:rPr>
        <w:t>www.omhc.com/provider</w:t>
      </w:r>
      <w:r w:rsidRPr="00BD65CB">
        <w:rPr>
          <w:lang w:val="en-US"/>
        </w:rPr>
        <w:t xml:space="preserve">. </w:t>
      </w:r>
    </w:p>
    <w:p w:rsidR="00D762D6" w:rsidRPr="00D762D6" w:rsidRDefault="00D762D6" w:rsidP="00D762D6">
      <w:pPr>
        <w:pStyle w:val="Default"/>
        <w:rPr>
          <w:sz w:val="20"/>
          <w:szCs w:val="20"/>
          <w:lang w:val="en-US"/>
        </w:rPr>
      </w:pPr>
    </w:p>
    <w:p w:rsidR="00A6683C" w:rsidRPr="00BD65CB" w:rsidRDefault="00D762D6" w:rsidP="006E2640">
      <w:pPr>
        <w:spacing w:after="0" w:line="240" w:lineRule="auto"/>
        <w:ind w:left="4248"/>
        <w:rPr>
          <w:lang w:val="en-US"/>
        </w:rPr>
      </w:pPr>
      <w:r w:rsidRPr="00D762D6">
        <w:rPr>
          <w:sz w:val="20"/>
          <w:szCs w:val="20"/>
          <w:lang w:val="en-US"/>
        </w:rPr>
        <w:t xml:space="preserve">Your membership card will </w:t>
      </w:r>
      <w:r w:rsidR="00925A6F">
        <w:rPr>
          <w:sz w:val="20"/>
          <w:szCs w:val="20"/>
          <w:lang w:val="en-US"/>
        </w:rPr>
        <w:t>indicate</w:t>
      </w:r>
      <w:r w:rsidRPr="00D762D6">
        <w:rPr>
          <w:sz w:val="20"/>
          <w:szCs w:val="20"/>
          <w:lang w:val="en-US"/>
        </w:rPr>
        <w:t xml:space="preserve"> the Coventry network for ease of recognition. </w:t>
      </w:r>
      <w:r w:rsidR="00BD65CB" w:rsidRPr="00BD65CB">
        <w:rPr>
          <w:lang w:val="en-US"/>
        </w:rPr>
        <w:t xml:space="preserve">  </w:t>
      </w:r>
    </w:p>
    <w:p w:rsidR="006E2640" w:rsidRDefault="00A3004B" w:rsidP="00BC1552">
      <w:pPr>
        <w:spacing w:after="0" w:line="240" w:lineRule="auto"/>
        <w:ind w:left="4248" w:hanging="4248"/>
        <w:rPr>
          <w:lang w:val="en-US"/>
        </w:rPr>
      </w:pPr>
      <w:r>
        <w:rPr>
          <w:lang w:val="en-US"/>
        </w:rPr>
        <w:tab/>
        <w:t>H</w:t>
      </w:r>
      <w:r w:rsidRPr="00A3004B">
        <w:rPr>
          <w:lang w:val="en-US"/>
        </w:rPr>
        <w:t>owever, if you do not receive the</w:t>
      </w:r>
      <w:r>
        <w:rPr>
          <w:lang w:val="en-US"/>
        </w:rPr>
        <w:t xml:space="preserve"> Welcome pack with your </w:t>
      </w:r>
      <w:r w:rsidRPr="00A3004B">
        <w:rPr>
          <w:lang w:val="en-US"/>
        </w:rPr>
        <w:t xml:space="preserve"> card YOU ARE STILL INSURED</w:t>
      </w:r>
      <w:r>
        <w:rPr>
          <w:lang w:val="en-US"/>
        </w:rPr>
        <w:t xml:space="preserve"> by Allianz from 1 January 2015</w:t>
      </w:r>
      <w:r w:rsidRPr="00A3004B">
        <w:rPr>
          <w:lang w:val="en-US"/>
        </w:rPr>
        <w:t xml:space="preserve">, and you will have your card details by e-mail as well through the Allianz website where a downloadable version will be available.  </w:t>
      </w:r>
    </w:p>
    <w:p w:rsidR="00A3004B" w:rsidRPr="00A3004B" w:rsidRDefault="00A3004B" w:rsidP="006E2640">
      <w:pPr>
        <w:spacing w:after="0" w:line="240" w:lineRule="auto"/>
        <w:ind w:left="4248"/>
        <w:rPr>
          <w:lang w:val="en-US"/>
        </w:rPr>
      </w:pPr>
      <w:r w:rsidRPr="00A3004B">
        <w:rPr>
          <w:lang w:val="en-US"/>
        </w:rPr>
        <w:t xml:space="preserve">Please remember the </w:t>
      </w:r>
      <w:proofErr w:type="spellStart"/>
      <w:r w:rsidRPr="00A3004B">
        <w:rPr>
          <w:lang w:val="en-US"/>
        </w:rPr>
        <w:t>Vanbreda</w:t>
      </w:r>
      <w:proofErr w:type="spellEnd"/>
      <w:r w:rsidRPr="00A3004B">
        <w:rPr>
          <w:lang w:val="en-US"/>
        </w:rPr>
        <w:t xml:space="preserve"> card will NOT be active as from 1 January 2015.</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Pre-authorizations for treatment in 2015            Allianz Worldwide Care will start </w:t>
      </w:r>
      <w:r w:rsidR="00A43145">
        <w:rPr>
          <w:lang w:val="en-US"/>
        </w:rPr>
        <w:t>dealing with</w:t>
      </w:r>
      <w:r>
        <w:rPr>
          <w:lang w:val="en-US"/>
        </w:rPr>
        <w:t xml:space="preserve"> them from 1 January 2015</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Hospital estimate forms                                          New forms (similar to those used so far) will be available from the Allianz website and in the Welcome </w:t>
      </w:r>
      <w:r w:rsidR="00925A6F">
        <w:rPr>
          <w:lang w:val="en-US"/>
        </w:rPr>
        <w:t>pack</w:t>
      </w:r>
      <w:r>
        <w:rPr>
          <w:lang w:val="en-US"/>
        </w:rPr>
        <w:t>.</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Claims forms                            </w:t>
      </w:r>
      <w:r>
        <w:rPr>
          <w:lang w:val="en-US"/>
        </w:rPr>
        <w:tab/>
        <w:t>New forms will be available from the Allianz website. With the first claim the participant will communicate the banking instructions</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Welcome packs</w:t>
      </w:r>
      <w:r>
        <w:rPr>
          <w:lang w:val="en-US"/>
        </w:rPr>
        <w:tab/>
        <w:t>They will be made available electronically to staff and retirees with an e-mail address and by ordinary mail to the others. Packs in Italian are being prepared and will be distributed later.</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Policy number</w:t>
      </w:r>
      <w:r>
        <w:rPr>
          <w:lang w:val="en-US"/>
        </w:rPr>
        <w:tab/>
        <w:t xml:space="preserve">This is an additional number that was not used under </w:t>
      </w:r>
      <w:proofErr w:type="spellStart"/>
      <w:r>
        <w:rPr>
          <w:lang w:val="en-US"/>
        </w:rPr>
        <w:t>Vanbreda</w:t>
      </w:r>
      <w:proofErr w:type="spellEnd"/>
      <w:r>
        <w:rPr>
          <w:lang w:val="en-US"/>
        </w:rPr>
        <w:t xml:space="preserve"> (which was using a prefix and the index number instead). This number will identify each participant and needs to be mentioned in all transactions and claims. It is recommended that participants add also their index number (for identification by the former employer, etc…). It is important not to confuse them.</w:t>
      </w:r>
    </w:p>
    <w:p w:rsidR="005C2FE7" w:rsidRDefault="005C2FE7" w:rsidP="00BC1552">
      <w:pPr>
        <w:spacing w:after="0" w:line="240" w:lineRule="auto"/>
        <w:ind w:left="4248" w:hanging="4248"/>
        <w:rPr>
          <w:lang w:val="en-US"/>
        </w:rPr>
      </w:pP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Unspent balances for dental treatment and hearing aids</w:t>
      </w:r>
      <w:r>
        <w:rPr>
          <w:lang w:val="en-US"/>
        </w:rPr>
        <w:tab/>
      </w:r>
    </w:p>
    <w:p w:rsidR="00A6683C" w:rsidRDefault="00A6683C" w:rsidP="00BC1552">
      <w:pPr>
        <w:spacing w:after="0" w:line="240" w:lineRule="auto"/>
        <w:ind w:left="4248"/>
        <w:rPr>
          <w:lang w:val="en-US"/>
        </w:rPr>
      </w:pPr>
      <w:r>
        <w:rPr>
          <w:lang w:val="en-US"/>
        </w:rPr>
        <w:t xml:space="preserve">They will be  carried over from 31 December 2014 to 2015. </w:t>
      </w:r>
      <w:proofErr w:type="spellStart"/>
      <w:r>
        <w:rPr>
          <w:lang w:val="en-US"/>
        </w:rPr>
        <w:t>Vanbreda</w:t>
      </w:r>
      <w:proofErr w:type="spellEnd"/>
      <w:r>
        <w:rPr>
          <w:lang w:val="en-US"/>
        </w:rPr>
        <w:t xml:space="preserve"> International will communicate them to AWC</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Allianz staff available in Rome</w:t>
      </w:r>
      <w:r>
        <w:rPr>
          <w:lang w:val="en-US"/>
        </w:rPr>
        <w:tab/>
        <w:t>Two staff of AWC will be stationed in Rome</w:t>
      </w:r>
      <w:r w:rsidR="00D762D6">
        <w:rPr>
          <w:lang w:val="en-US"/>
        </w:rPr>
        <w:t xml:space="preserve"> (in FAO same office used by </w:t>
      </w:r>
      <w:proofErr w:type="spellStart"/>
      <w:r w:rsidR="00D762D6">
        <w:rPr>
          <w:lang w:val="en-US"/>
        </w:rPr>
        <w:t>Vanbreda</w:t>
      </w:r>
      <w:proofErr w:type="spellEnd"/>
      <w:r w:rsidR="00D762D6">
        <w:rPr>
          <w:lang w:val="en-US"/>
        </w:rPr>
        <w:t>)</w:t>
      </w:r>
      <w:r>
        <w:rPr>
          <w:lang w:val="en-US"/>
        </w:rPr>
        <w:t>. They will provide guidance on the use of the plans and obtain clarifications on complex cases.</w:t>
      </w:r>
    </w:p>
    <w:p w:rsidR="006D0A65" w:rsidRDefault="006D0A65" w:rsidP="006D0A65">
      <w:pPr>
        <w:spacing w:after="0" w:line="240" w:lineRule="auto"/>
        <w:ind w:left="4248" w:hanging="4248"/>
        <w:rPr>
          <w:lang w:val="en-US"/>
        </w:rPr>
      </w:pPr>
      <w:r>
        <w:rPr>
          <w:lang w:val="en-US"/>
        </w:rPr>
        <w:tab/>
      </w:r>
      <w:r>
        <w:rPr>
          <w:sz w:val="20"/>
          <w:szCs w:val="20"/>
          <w:lang w:val="en-US"/>
        </w:rPr>
        <w:t xml:space="preserve">Phone  </w:t>
      </w:r>
      <w:r w:rsidRPr="006D0A65">
        <w:rPr>
          <w:sz w:val="20"/>
          <w:szCs w:val="20"/>
          <w:lang w:val="en-US"/>
        </w:rPr>
        <w:t>+39 06 570 56826</w:t>
      </w:r>
    </w:p>
    <w:p w:rsidR="006D0A65" w:rsidRDefault="006D0A65"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Allianz staff elsewhere                          </w:t>
      </w:r>
      <w:r>
        <w:rPr>
          <w:lang w:val="en-US"/>
        </w:rPr>
        <w:tab/>
        <w:t xml:space="preserve">Allianz has </w:t>
      </w:r>
      <w:r w:rsidR="00925A6F">
        <w:rPr>
          <w:lang w:val="en-US"/>
        </w:rPr>
        <w:t>several</w:t>
      </w:r>
      <w:r>
        <w:rPr>
          <w:lang w:val="en-US"/>
        </w:rPr>
        <w:t xml:space="preserve"> offices and providers around the world; some details will be provided in the Welcome </w:t>
      </w:r>
      <w:r w:rsidR="00925A6F">
        <w:rPr>
          <w:lang w:val="en-US"/>
        </w:rPr>
        <w:t>p</w:t>
      </w:r>
      <w:r>
        <w:rPr>
          <w:lang w:val="en-US"/>
        </w:rPr>
        <w:t xml:space="preserve">ack. </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General briefing sessions</w:t>
      </w:r>
      <w:r>
        <w:rPr>
          <w:lang w:val="en-US"/>
        </w:rPr>
        <w:tab/>
        <w:t>The 3 sessions of 13 and 14 November 2014 were mostly attended by pensioners and transmitted through web-cast.  More will be made available as necessary, at least one in the second half of January 2015.</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Toll free numbers</w:t>
      </w:r>
      <w:r>
        <w:rPr>
          <w:lang w:val="en-US"/>
        </w:rPr>
        <w:tab/>
        <w:t>Will be available for queries, in several languages</w:t>
      </w:r>
      <w:r w:rsidR="00234E3B">
        <w:rPr>
          <w:lang w:val="en-US"/>
        </w:rPr>
        <w:t xml:space="preserve"> (see below)</w:t>
      </w:r>
      <w:r>
        <w:rPr>
          <w:lang w:val="en-US"/>
        </w:rPr>
        <w:t>.</w:t>
      </w:r>
    </w:p>
    <w:p w:rsidR="00A6683C" w:rsidRDefault="00A6683C"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Network of providers offering discounts, reasonable costs and direct billing             </w:t>
      </w:r>
    </w:p>
    <w:p w:rsidR="00A6683C" w:rsidRDefault="00A6683C" w:rsidP="00BC1552">
      <w:pPr>
        <w:spacing w:after="0" w:line="240" w:lineRule="auto"/>
        <w:ind w:left="4248"/>
        <w:rPr>
          <w:lang w:val="en-US"/>
        </w:rPr>
      </w:pPr>
      <w:r>
        <w:rPr>
          <w:lang w:val="en-US"/>
        </w:rPr>
        <w:t xml:space="preserve">Allianz has its own worldwide network but is willing to expand it further; advice/recommendations from participants are welcome and should be sent to AWC. </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Reimbursement criteria </w:t>
      </w:r>
      <w:r>
        <w:rPr>
          <w:lang w:val="en-US"/>
        </w:rPr>
        <w:tab/>
        <w:t xml:space="preserve">While freedom of choice remains with the participant, the level of </w:t>
      </w:r>
      <w:r>
        <w:rPr>
          <w:lang w:val="en-US"/>
        </w:rPr>
        <w:tab/>
        <w:t>reimbursements will be based, as done now, on  reasonable and customary (R&amp;C)  criteria. In case of disagreement call or write to AWC.</w:t>
      </w:r>
    </w:p>
    <w:p w:rsidR="005C2FE7" w:rsidRPr="00640D0B" w:rsidRDefault="005C2FE7" w:rsidP="005C2FE7">
      <w:pPr>
        <w:autoSpaceDE w:val="0"/>
        <w:autoSpaceDN w:val="0"/>
        <w:adjustRightInd w:val="0"/>
        <w:spacing w:after="0" w:line="240" w:lineRule="auto"/>
        <w:rPr>
          <w:rFonts w:ascii="Arial" w:hAnsi="Arial" w:cs="Arial"/>
          <w:color w:val="000000"/>
          <w:sz w:val="24"/>
          <w:szCs w:val="24"/>
          <w:lang w:val="en-US"/>
        </w:rPr>
      </w:pPr>
    </w:p>
    <w:p w:rsidR="005C2FE7" w:rsidRDefault="005C2FE7" w:rsidP="005C2FE7">
      <w:pPr>
        <w:autoSpaceDE w:val="0"/>
        <w:autoSpaceDN w:val="0"/>
        <w:adjustRightInd w:val="0"/>
        <w:spacing w:after="0" w:line="240" w:lineRule="auto"/>
        <w:rPr>
          <w:rFonts w:ascii="Arial" w:hAnsi="Arial" w:cs="Arial"/>
          <w:color w:val="000000"/>
          <w:sz w:val="20"/>
          <w:szCs w:val="20"/>
          <w:lang w:val="en-US"/>
        </w:rPr>
      </w:pPr>
      <w:r w:rsidRPr="005C2FE7">
        <w:rPr>
          <w:rFonts w:ascii="Arial" w:hAnsi="Arial" w:cs="Arial"/>
          <w:color w:val="000000"/>
          <w:sz w:val="20"/>
          <w:szCs w:val="20"/>
          <w:lang w:val="en-US"/>
        </w:rPr>
        <w:t xml:space="preserve">Claims with treatment date </w:t>
      </w:r>
      <w:r>
        <w:rPr>
          <w:rFonts w:ascii="Arial" w:hAnsi="Arial" w:cs="Arial"/>
          <w:color w:val="000000"/>
          <w:sz w:val="20"/>
          <w:szCs w:val="20"/>
          <w:lang w:val="en-US"/>
        </w:rPr>
        <w:t>after 31 December 2014</w:t>
      </w:r>
      <w:r w:rsidRPr="005C2FE7">
        <w:rPr>
          <w:rFonts w:ascii="Arial" w:hAnsi="Arial" w:cs="Arial"/>
          <w:color w:val="000000"/>
          <w:sz w:val="20"/>
          <w:szCs w:val="20"/>
          <w:lang w:val="en-US"/>
        </w:rPr>
        <w:t xml:space="preserve"> </w:t>
      </w:r>
    </w:p>
    <w:p w:rsidR="005C2FE7" w:rsidRPr="005C2FE7" w:rsidRDefault="005C2FE7" w:rsidP="005C2FE7">
      <w:pPr>
        <w:autoSpaceDE w:val="0"/>
        <w:autoSpaceDN w:val="0"/>
        <w:adjustRightInd w:val="0"/>
        <w:spacing w:after="0" w:line="240" w:lineRule="auto"/>
        <w:ind w:left="3540" w:firstLine="708"/>
        <w:rPr>
          <w:rFonts w:ascii="Arial" w:hAnsi="Arial" w:cs="Arial"/>
          <w:color w:val="000000"/>
          <w:sz w:val="20"/>
          <w:szCs w:val="20"/>
          <w:lang w:val="en-US"/>
        </w:rPr>
      </w:pPr>
      <w:r>
        <w:rPr>
          <w:rFonts w:ascii="Arial" w:hAnsi="Arial" w:cs="Arial"/>
          <w:color w:val="000000"/>
          <w:sz w:val="20"/>
          <w:szCs w:val="20"/>
          <w:lang w:val="en-US"/>
        </w:rPr>
        <w:t xml:space="preserve">They should be sent </w:t>
      </w:r>
      <w:r w:rsidRPr="005C2FE7">
        <w:rPr>
          <w:rFonts w:ascii="Arial" w:hAnsi="Arial" w:cs="Arial"/>
          <w:color w:val="000000"/>
          <w:sz w:val="20"/>
          <w:szCs w:val="20"/>
          <w:lang w:val="en-US"/>
        </w:rPr>
        <w:t xml:space="preserve">to: </w:t>
      </w:r>
    </w:p>
    <w:p w:rsidR="005C2FE7" w:rsidRPr="005C2FE7" w:rsidRDefault="005C2FE7" w:rsidP="005C2FE7">
      <w:pPr>
        <w:autoSpaceDE w:val="0"/>
        <w:autoSpaceDN w:val="0"/>
        <w:adjustRightInd w:val="0"/>
        <w:spacing w:after="0" w:line="240" w:lineRule="auto"/>
        <w:ind w:left="3540" w:firstLine="708"/>
        <w:rPr>
          <w:rFonts w:ascii="Arial" w:hAnsi="Arial" w:cs="Arial"/>
          <w:color w:val="000000"/>
          <w:sz w:val="20"/>
          <w:szCs w:val="20"/>
          <w:lang w:val="en-US"/>
        </w:rPr>
      </w:pPr>
      <w:r w:rsidRPr="005C2FE7">
        <w:rPr>
          <w:rFonts w:ascii="Arial" w:hAnsi="Arial" w:cs="Arial"/>
          <w:color w:val="000000"/>
          <w:sz w:val="20"/>
          <w:szCs w:val="20"/>
          <w:lang w:val="en-US"/>
        </w:rPr>
        <w:t xml:space="preserve">Claims Department </w:t>
      </w:r>
    </w:p>
    <w:p w:rsidR="005C2FE7" w:rsidRPr="005C2FE7" w:rsidRDefault="005C2FE7" w:rsidP="005C2FE7">
      <w:pPr>
        <w:autoSpaceDE w:val="0"/>
        <w:autoSpaceDN w:val="0"/>
        <w:adjustRightInd w:val="0"/>
        <w:spacing w:after="0" w:line="240" w:lineRule="auto"/>
        <w:ind w:left="3540" w:firstLine="708"/>
        <w:rPr>
          <w:rFonts w:ascii="Arial" w:hAnsi="Arial" w:cs="Arial"/>
          <w:color w:val="000000"/>
          <w:sz w:val="20"/>
          <w:szCs w:val="20"/>
          <w:lang w:val="en-US"/>
        </w:rPr>
      </w:pPr>
      <w:r w:rsidRPr="005C2FE7">
        <w:rPr>
          <w:rFonts w:ascii="Arial" w:hAnsi="Arial" w:cs="Arial"/>
          <w:color w:val="000000"/>
          <w:sz w:val="20"/>
          <w:szCs w:val="20"/>
          <w:lang w:val="en-US"/>
        </w:rPr>
        <w:t xml:space="preserve">Allianz Worldwide Care Services </w:t>
      </w:r>
    </w:p>
    <w:p w:rsidR="005C2FE7" w:rsidRPr="005C2FE7" w:rsidRDefault="005C2FE7" w:rsidP="005C2FE7">
      <w:pPr>
        <w:autoSpaceDE w:val="0"/>
        <w:autoSpaceDN w:val="0"/>
        <w:adjustRightInd w:val="0"/>
        <w:spacing w:after="0" w:line="240" w:lineRule="auto"/>
        <w:ind w:left="3540" w:firstLine="708"/>
        <w:rPr>
          <w:rFonts w:ascii="Arial" w:hAnsi="Arial" w:cs="Arial"/>
          <w:color w:val="000000"/>
          <w:sz w:val="20"/>
          <w:szCs w:val="20"/>
          <w:lang w:val="en-US"/>
        </w:rPr>
      </w:pPr>
      <w:r w:rsidRPr="005C2FE7">
        <w:rPr>
          <w:rFonts w:ascii="Arial" w:hAnsi="Arial" w:cs="Arial"/>
          <w:color w:val="000000"/>
          <w:sz w:val="20"/>
          <w:szCs w:val="20"/>
          <w:lang w:val="en-US"/>
        </w:rPr>
        <w:t xml:space="preserve">15 Joyce Way </w:t>
      </w:r>
    </w:p>
    <w:p w:rsidR="005C2FE7" w:rsidRPr="005C2FE7" w:rsidRDefault="005C2FE7" w:rsidP="005C2FE7">
      <w:pPr>
        <w:autoSpaceDE w:val="0"/>
        <w:autoSpaceDN w:val="0"/>
        <w:adjustRightInd w:val="0"/>
        <w:spacing w:after="0" w:line="240" w:lineRule="auto"/>
        <w:ind w:left="3540" w:firstLine="708"/>
        <w:rPr>
          <w:rFonts w:ascii="Arial" w:hAnsi="Arial" w:cs="Arial"/>
          <w:color w:val="000000"/>
          <w:sz w:val="20"/>
          <w:szCs w:val="20"/>
          <w:lang w:val="en-US"/>
        </w:rPr>
      </w:pPr>
      <w:r w:rsidRPr="005C2FE7">
        <w:rPr>
          <w:rFonts w:ascii="Arial" w:hAnsi="Arial" w:cs="Arial"/>
          <w:color w:val="000000"/>
          <w:sz w:val="20"/>
          <w:szCs w:val="20"/>
          <w:lang w:val="en-US"/>
        </w:rPr>
        <w:t xml:space="preserve">Park West Business Campus </w:t>
      </w:r>
    </w:p>
    <w:p w:rsidR="005C2FE7" w:rsidRPr="005C2FE7" w:rsidRDefault="005C2FE7" w:rsidP="005C2FE7">
      <w:pPr>
        <w:autoSpaceDE w:val="0"/>
        <w:autoSpaceDN w:val="0"/>
        <w:adjustRightInd w:val="0"/>
        <w:spacing w:after="0" w:line="240" w:lineRule="auto"/>
        <w:ind w:left="3540" w:firstLine="708"/>
        <w:rPr>
          <w:rFonts w:ascii="Arial" w:hAnsi="Arial" w:cs="Arial"/>
          <w:color w:val="000000"/>
          <w:sz w:val="20"/>
          <w:szCs w:val="20"/>
          <w:lang w:val="en-US"/>
        </w:rPr>
      </w:pPr>
      <w:proofErr w:type="spellStart"/>
      <w:r w:rsidRPr="005C2FE7">
        <w:rPr>
          <w:rFonts w:ascii="Arial" w:hAnsi="Arial" w:cs="Arial"/>
          <w:color w:val="000000"/>
          <w:sz w:val="20"/>
          <w:szCs w:val="20"/>
          <w:lang w:val="en-US"/>
        </w:rPr>
        <w:t>Nangor</w:t>
      </w:r>
      <w:proofErr w:type="spellEnd"/>
      <w:r w:rsidRPr="005C2FE7">
        <w:rPr>
          <w:rFonts w:ascii="Arial" w:hAnsi="Arial" w:cs="Arial"/>
          <w:color w:val="000000"/>
          <w:sz w:val="20"/>
          <w:szCs w:val="20"/>
          <w:lang w:val="en-US"/>
        </w:rPr>
        <w:t xml:space="preserve"> Road </w:t>
      </w:r>
    </w:p>
    <w:p w:rsidR="005C2FE7" w:rsidRPr="005C2FE7" w:rsidRDefault="005C2FE7" w:rsidP="005C2FE7">
      <w:pPr>
        <w:autoSpaceDE w:val="0"/>
        <w:autoSpaceDN w:val="0"/>
        <w:adjustRightInd w:val="0"/>
        <w:spacing w:after="0" w:line="240" w:lineRule="auto"/>
        <w:ind w:left="3540" w:firstLine="708"/>
        <w:rPr>
          <w:rFonts w:ascii="Arial" w:hAnsi="Arial" w:cs="Arial"/>
          <w:color w:val="000000"/>
          <w:sz w:val="20"/>
          <w:szCs w:val="20"/>
          <w:lang w:val="en-US"/>
        </w:rPr>
      </w:pPr>
      <w:r w:rsidRPr="005C2FE7">
        <w:rPr>
          <w:rFonts w:ascii="Arial" w:hAnsi="Arial" w:cs="Arial"/>
          <w:color w:val="000000"/>
          <w:sz w:val="20"/>
          <w:szCs w:val="20"/>
          <w:lang w:val="en-US"/>
        </w:rPr>
        <w:t xml:space="preserve">Dublin 12 </w:t>
      </w:r>
      <w:r>
        <w:rPr>
          <w:rFonts w:ascii="Arial" w:hAnsi="Arial" w:cs="Arial"/>
          <w:color w:val="000000"/>
          <w:sz w:val="20"/>
          <w:szCs w:val="20"/>
          <w:lang w:val="en-US"/>
        </w:rPr>
        <w:t xml:space="preserve">     Ireland</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Pouch service</w:t>
      </w:r>
      <w:r>
        <w:rPr>
          <w:lang w:val="en-US"/>
        </w:rPr>
        <w:tab/>
        <w:t>The Rome Based Agencies will continue to provide a pouch service (and related large</w:t>
      </w:r>
      <w:r w:rsidR="002F5783">
        <w:rPr>
          <w:lang w:val="en-US"/>
        </w:rPr>
        <w:t xml:space="preserve"> collection </w:t>
      </w:r>
      <w:r>
        <w:rPr>
          <w:lang w:val="en-US"/>
        </w:rPr>
        <w:t>box</w:t>
      </w:r>
      <w:r w:rsidR="002F5783">
        <w:rPr>
          <w:lang w:val="en-US"/>
        </w:rPr>
        <w:t>es</w:t>
      </w:r>
      <w:r>
        <w:rPr>
          <w:lang w:val="en-US"/>
        </w:rPr>
        <w:t xml:space="preserve">) to AWC for sending claims to </w:t>
      </w:r>
      <w:proofErr w:type="spellStart"/>
      <w:r>
        <w:rPr>
          <w:lang w:val="en-US"/>
        </w:rPr>
        <w:t>Vanbreda</w:t>
      </w:r>
      <w:proofErr w:type="spellEnd"/>
      <w:r>
        <w:rPr>
          <w:lang w:val="en-US"/>
        </w:rPr>
        <w:t xml:space="preserve"> International or Allianz Worldwide Care as </w:t>
      </w:r>
      <w:r w:rsidR="001D6E03">
        <w:rPr>
          <w:lang w:val="en-US"/>
        </w:rPr>
        <w:t>needed</w:t>
      </w:r>
      <w:r>
        <w:rPr>
          <w:lang w:val="en-US"/>
        </w:rPr>
        <w:t>.</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 xml:space="preserve">Time limit for sending 2013 and 2014 claims to </w:t>
      </w:r>
      <w:proofErr w:type="spellStart"/>
      <w:r>
        <w:rPr>
          <w:lang w:val="en-US"/>
        </w:rPr>
        <w:t>Vanbreda</w:t>
      </w:r>
      <w:proofErr w:type="spellEnd"/>
      <w:r>
        <w:rPr>
          <w:lang w:val="en-US"/>
        </w:rPr>
        <w:t xml:space="preserve"> International</w:t>
      </w:r>
    </w:p>
    <w:p w:rsidR="00A6683C" w:rsidRDefault="00A6683C" w:rsidP="00BC1552">
      <w:pPr>
        <w:spacing w:after="0" w:line="240" w:lineRule="auto"/>
        <w:ind w:left="4248" w:hanging="4248"/>
        <w:rPr>
          <w:lang w:val="en-US"/>
        </w:rPr>
      </w:pPr>
      <w:r>
        <w:rPr>
          <w:lang w:val="en-US"/>
        </w:rPr>
        <w:tab/>
        <w:t>You have 24 months for sending claims from the date treatment was received (not from the date of the bill). However FAO urges you to make an effort and send all such claims by December 2015.</w:t>
      </w:r>
    </w:p>
    <w:p w:rsidR="00017E95" w:rsidRDefault="00017E95" w:rsidP="00017E95">
      <w:pPr>
        <w:pStyle w:val="Default"/>
        <w:ind w:left="4248" w:hanging="4248"/>
        <w:rPr>
          <w:bCs/>
          <w:sz w:val="20"/>
          <w:szCs w:val="20"/>
          <w:lang w:val="en-US"/>
        </w:rPr>
      </w:pPr>
    </w:p>
    <w:p w:rsidR="00017E95" w:rsidRPr="00017E95" w:rsidRDefault="00017E95" w:rsidP="00017E95">
      <w:pPr>
        <w:pStyle w:val="Default"/>
        <w:ind w:left="4248" w:hanging="4248"/>
        <w:rPr>
          <w:sz w:val="20"/>
          <w:szCs w:val="20"/>
          <w:lang w:val="en-US"/>
        </w:rPr>
      </w:pPr>
      <w:r w:rsidRPr="00017E95">
        <w:rPr>
          <w:bCs/>
          <w:sz w:val="20"/>
          <w:szCs w:val="20"/>
          <w:lang w:val="en-US"/>
        </w:rPr>
        <w:t>View</w:t>
      </w:r>
      <w:r>
        <w:rPr>
          <w:bCs/>
          <w:sz w:val="20"/>
          <w:szCs w:val="20"/>
          <w:lang w:val="en-US"/>
        </w:rPr>
        <w:t>ing</w:t>
      </w:r>
      <w:r w:rsidRPr="00017E95">
        <w:rPr>
          <w:bCs/>
          <w:sz w:val="20"/>
          <w:szCs w:val="20"/>
          <w:lang w:val="en-US"/>
        </w:rPr>
        <w:t xml:space="preserve"> claims online </w:t>
      </w:r>
      <w:r>
        <w:rPr>
          <w:bCs/>
          <w:sz w:val="20"/>
          <w:szCs w:val="20"/>
          <w:lang w:val="en-US"/>
        </w:rPr>
        <w:tab/>
      </w:r>
      <w:r w:rsidRPr="00017E95">
        <w:rPr>
          <w:sz w:val="20"/>
          <w:szCs w:val="20"/>
          <w:lang w:val="en-US"/>
        </w:rPr>
        <w:t xml:space="preserve">Your Welcome </w:t>
      </w:r>
      <w:r w:rsidR="001D6E03">
        <w:rPr>
          <w:sz w:val="20"/>
          <w:szCs w:val="20"/>
          <w:lang w:val="en-US"/>
        </w:rPr>
        <w:t>p</w:t>
      </w:r>
      <w:r w:rsidRPr="00017E95">
        <w:rPr>
          <w:sz w:val="20"/>
          <w:szCs w:val="20"/>
          <w:lang w:val="en-US"/>
        </w:rPr>
        <w:t>ack will include a Pin Slip which contains details on how you can log-in to Online Services</w:t>
      </w:r>
      <w:r w:rsidR="00C11BE3">
        <w:rPr>
          <w:sz w:val="20"/>
          <w:szCs w:val="20"/>
          <w:lang w:val="en-US"/>
        </w:rPr>
        <w:t xml:space="preserve"> where y</w:t>
      </w:r>
      <w:r w:rsidRPr="00017E95">
        <w:rPr>
          <w:sz w:val="20"/>
          <w:szCs w:val="20"/>
          <w:lang w:val="en-US"/>
        </w:rPr>
        <w:t>ou can view claim information for</w:t>
      </w:r>
      <w:r>
        <w:rPr>
          <w:sz w:val="20"/>
          <w:szCs w:val="20"/>
          <w:lang w:val="en-US"/>
        </w:rPr>
        <w:t xml:space="preserve"> </w:t>
      </w:r>
      <w:r w:rsidRPr="00017E95">
        <w:rPr>
          <w:sz w:val="20"/>
          <w:szCs w:val="20"/>
          <w:lang w:val="en-US"/>
        </w:rPr>
        <w:t>treatment received after 1</w:t>
      </w:r>
      <w:r w:rsidRPr="00017E95">
        <w:rPr>
          <w:sz w:val="13"/>
          <w:szCs w:val="13"/>
          <w:lang w:val="en-US"/>
        </w:rPr>
        <w:t xml:space="preserve">st </w:t>
      </w:r>
      <w:r w:rsidRPr="00017E95">
        <w:rPr>
          <w:sz w:val="20"/>
          <w:szCs w:val="20"/>
          <w:lang w:val="en-US"/>
        </w:rPr>
        <w:t xml:space="preserve">January 2015. If you wish to view details of your previous claims submitted to </w:t>
      </w:r>
      <w:proofErr w:type="spellStart"/>
      <w:r w:rsidRPr="00017E95">
        <w:rPr>
          <w:sz w:val="20"/>
          <w:szCs w:val="20"/>
          <w:lang w:val="en-US"/>
        </w:rPr>
        <w:t>Vanbreda</w:t>
      </w:r>
      <w:proofErr w:type="spellEnd"/>
      <w:r w:rsidRPr="00017E95">
        <w:rPr>
          <w:sz w:val="20"/>
          <w:szCs w:val="20"/>
          <w:lang w:val="en-US"/>
        </w:rPr>
        <w:t xml:space="preserve"> International you will need to log-in to the VBI web site. </w:t>
      </w:r>
    </w:p>
    <w:p w:rsidR="00017E95" w:rsidRPr="00017E95" w:rsidRDefault="00017E95" w:rsidP="00017E95">
      <w:pPr>
        <w:pStyle w:val="Default"/>
        <w:ind w:left="4248"/>
        <w:rPr>
          <w:lang w:val="en-US"/>
        </w:rPr>
      </w:pPr>
      <w:r w:rsidRPr="00017E95">
        <w:rPr>
          <w:sz w:val="20"/>
          <w:szCs w:val="20"/>
          <w:lang w:val="en-US"/>
        </w:rPr>
        <w:t>Kindly note that the log-in details will be unique for each online service.</w:t>
      </w:r>
    </w:p>
    <w:p w:rsidR="005C2FE7" w:rsidRDefault="005C2FE7"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Alliance Worldwide Care address, phone numbers and websites are:</w:t>
      </w:r>
    </w:p>
    <w:p w:rsidR="00E64868" w:rsidRDefault="00E64868" w:rsidP="00BC1552">
      <w:pPr>
        <w:spacing w:after="0" w:line="240" w:lineRule="auto"/>
        <w:ind w:left="4248"/>
        <w:rPr>
          <w:lang w:val="en-US"/>
        </w:rPr>
      </w:pPr>
      <w:r w:rsidRPr="00E64868">
        <w:rPr>
          <w:lang w:val="en-US"/>
        </w:rPr>
        <w:t xml:space="preserve">E-mail addresses to use now are:  </w:t>
      </w:r>
      <w:hyperlink r:id="rId7" w:history="1">
        <w:r w:rsidRPr="00E64868">
          <w:rPr>
            <w:rStyle w:val="Collegamentoipertestuale"/>
            <w:lang w:val="en-US"/>
          </w:rPr>
          <w:t>medical.services@allianzworldwidecare.com</w:t>
        </w:r>
      </w:hyperlink>
      <w:r w:rsidRPr="00E64868">
        <w:rPr>
          <w:lang w:val="en-US"/>
        </w:rPr>
        <w:t xml:space="preserve"> and </w:t>
      </w:r>
    </w:p>
    <w:p w:rsidR="00E64868" w:rsidRPr="00E64868" w:rsidRDefault="00F15E82" w:rsidP="00BC1552">
      <w:pPr>
        <w:spacing w:after="0" w:line="240" w:lineRule="auto"/>
        <w:ind w:left="4248"/>
        <w:rPr>
          <w:lang w:val="en-US"/>
        </w:rPr>
      </w:pPr>
      <w:hyperlink r:id="rId8" w:history="1">
        <w:r w:rsidR="00E64868" w:rsidRPr="00E64868">
          <w:rPr>
            <w:rStyle w:val="Collegamentoipertestuale"/>
            <w:lang w:val="en-US"/>
          </w:rPr>
          <w:t>Social-Security@FAO.org</w:t>
        </w:r>
      </w:hyperlink>
    </w:p>
    <w:p w:rsidR="00E64868" w:rsidRDefault="00E64868" w:rsidP="00BC1552">
      <w:pPr>
        <w:spacing w:after="0" w:line="240" w:lineRule="auto"/>
        <w:ind w:left="4248"/>
        <w:rPr>
          <w:lang w:val="en-US"/>
        </w:rPr>
      </w:pPr>
      <w:r w:rsidRPr="00E64868">
        <w:rPr>
          <w:lang w:val="en-US"/>
        </w:rPr>
        <w:t xml:space="preserve">AFTER 1 JANUARY 2015 the contact e-mail address will be: </w:t>
      </w:r>
      <w:hyperlink r:id="rId9" w:history="1">
        <w:r w:rsidRPr="00E64868">
          <w:rPr>
            <w:rStyle w:val="Collegamentoipertestuale"/>
            <w:lang w:val="en-US"/>
          </w:rPr>
          <w:t>RBA.medical@allianzworldwidecare.com</w:t>
        </w:r>
      </w:hyperlink>
      <w:r w:rsidRPr="00E64868">
        <w:rPr>
          <w:lang w:val="en-US"/>
        </w:rPr>
        <w:t xml:space="preserve">  </w:t>
      </w:r>
    </w:p>
    <w:p w:rsidR="00E64868" w:rsidRDefault="00E64868" w:rsidP="00BC1552">
      <w:pPr>
        <w:spacing w:after="0" w:line="240" w:lineRule="auto"/>
        <w:ind w:left="4248"/>
        <w:rPr>
          <w:lang w:val="en-US"/>
        </w:rPr>
      </w:pPr>
      <w:r w:rsidRPr="00E64868">
        <w:rPr>
          <w:lang w:val="en-US"/>
        </w:rPr>
        <w:t xml:space="preserve">The helpline e-mail address will be: </w:t>
      </w:r>
      <w:hyperlink r:id="rId10" w:history="1">
        <w:r w:rsidRPr="00E64868">
          <w:rPr>
            <w:rStyle w:val="Collegamentoipertestuale"/>
            <w:lang w:val="en-US"/>
          </w:rPr>
          <w:t>RBA.helpline@allianzworldwidecare.com</w:t>
        </w:r>
      </w:hyperlink>
      <w:r w:rsidRPr="00E64868">
        <w:rPr>
          <w:lang w:val="en-US"/>
        </w:rPr>
        <w:t xml:space="preserve">.  </w:t>
      </w:r>
    </w:p>
    <w:p w:rsidR="00FC02AB" w:rsidRDefault="00E64868" w:rsidP="00BC1552">
      <w:pPr>
        <w:spacing w:after="0" w:line="240" w:lineRule="auto"/>
        <w:ind w:left="4248"/>
        <w:rPr>
          <w:lang w:val="en-US"/>
        </w:rPr>
      </w:pPr>
      <w:r w:rsidRPr="00E64868">
        <w:rPr>
          <w:lang w:val="en-US"/>
        </w:rPr>
        <w:t xml:space="preserve">Telephone numbers after 1 January 2015 are: </w:t>
      </w:r>
    </w:p>
    <w:p w:rsidR="00E64868" w:rsidRDefault="00E64868" w:rsidP="00BC1552">
      <w:pPr>
        <w:spacing w:after="0" w:line="240" w:lineRule="auto"/>
        <w:ind w:left="4248"/>
        <w:rPr>
          <w:lang w:val="en-US"/>
        </w:rPr>
      </w:pPr>
      <w:r w:rsidRPr="00E64868">
        <w:rPr>
          <w:lang w:val="en-US"/>
        </w:rPr>
        <w:t xml:space="preserve"> </w:t>
      </w:r>
      <w:r w:rsidRPr="00FC02AB">
        <w:rPr>
          <w:b/>
          <w:lang w:val="en-US"/>
        </w:rPr>
        <w:t>Helpline</w:t>
      </w:r>
      <w:r w:rsidRPr="00E64868">
        <w:rPr>
          <w:lang w:val="en-US"/>
        </w:rPr>
        <w:t xml:space="preserve"> </w:t>
      </w:r>
      <w:r w:rsidR="002F5783">
        <w:rPr>
          <w:lang w:val="en-US"/>
        </w:rPr>
        <w:t xml:space="preserve">  </w:t>
      </w:r>
      <w:r w:rsidR="00FC02AB" w:rsidRPr="00FC02AB">
        <w:rPr>
          <w:rFonts w:cstheme="minorHAnsi"/>
          <w:lang w:val="en-US"/>
        </w:rPr>
        <w:t>In-house team of professional, multilingual helpline staff</w:t>
      </w:r>
      <w:r w:rsidR="00FC02AB">
        <w:rPr>
          <w:rFonts w:cstheme="minorHAnsi"/>
          <w:lang w:val="en-US"/>
        </w:rPr>
        <w:t>; a</w:t>
      </w:r>
      <w:r w:rsidR="00FC02AB" w:rsidRPr="00FC02AB">
        <w:rPr>
          <w:rFonts w:cstheme="minorHAnsi"/>
          <w:lang w:val="en-US"/>
        </w:rPr>
        <w:t xml:space="preserve">vailable 24 hours a day, 7 days a week </w:t>
      </w:r>
      <w:r w:rsidRPr="00E64868">
        <w:rPr>
          <w:lang w:val="en-US"/>
        </w:rPr>
        <w:t>–</w:t>
      </w:r>
      <w:r w:rsidR="00FC02AB">
        <w:rPr>
          <w:lang w:val="en-US"/>
        </w:rPr>
        <w:t xml:space="preserve">  </w:t>
      </w:r>
      <w:r w:rsidRPr="00E64868">
        <w:rPr>
          <w:lang w:val="en-US"/>
        </w:rPr>
        <w:t xml:space="preserve"> </w:t>
      </w:r>
      <w:r w:rsidR="00925A6F">
        <w:rPr>
          <w:lang w:val="en-US"/>
        </w:rPr>
        <w:t>w</w:t>
      </w:r>
      <w:r w:rsidR="00FC02AB" w:rsidRPr="00FC02AB">
        <w:rPr>
          <w:rFonts w:cstheme="minorHAnsi"/>
          <w:lang w:val="en-US"/>
        </w:rPr>
        <w:t xml:space="preserve">ill handle all your cover, claims and provider related enquires </w:t>
      </w:r>
      <w:r w:rsidR="006A7733">
        <w:rPr>
          <w:rFonts w:cstheme="minorHAnsi"/>
          <w:lang w:val="en-US"/>
        </w:rPr>
        <w:t xml:space="preserve">   </w:t>
      </w:r>
      <w:r w:rsidRPr="00E64868">
        <w:rPr>
          <w:lang w:val="en-US"/>
        </w:rPr>
        <w:t xml:space="preserve">+32 2 210 6601; </w:t>
      </w:r>
    </w:p>
    <w:p w:rsidR="00E64868" w:rsidRDefault="00E64868" w:rsidP="00BC1552">
      <w:pPr>
        <w:spacing w:after="0" w:line="240" w:lineRule="auto"/>
        <w:ind w:left="4248"/>
        <w:rPr>
          <w:lang w:val="en-US"/>
        </w:rPr>
      </w:pPr>
      <w:r w:rsidRPr="00E64868">
        <w:rPr>
          <w:lang w:val="en-US"/>
        </w:rPr>
        <w:t xml:space="preserve">USA toll free - +1 844 460 9520; </w:t>
      </w:r>
    </w:p>
    <w:p w:rsidR="00E64868" w:rsidRDefault="00E64868" w:rsidP="00BC1552">
      <w:pPr>
        <w:spacing w:after="0" w:line="240" w:lineRule="auto"/>
        <w:ind w:left="4248"/>
        <w:rPr>
          <w:lang w:val="en-US"/>
        </w:rPr>
      </w:pPr>
      <w:r w:rsidRPr="00E64868">
        <w:rPr>
          <w:lang w:val="en-US"/>
        </w:rPr>
        <w:t xml:space="preserve">Rome: +39 06 5705 6826; </w:t>
      </w:r>
    </w:p>
    <w:p w:rsidR="00E64868" w:rsidRDefault="00E64868" w:rsidP="00BC1552">
      <w:pPr>
        <w:spacing w:after="0" w:line="240" w:lineRule="auto"/>
        <w:ind w:left="4248"/>
        <w:rPr>
          <w:lang w:val="en-US"/>
        </w:rPr>
      </w:pPr>
      <w:r w:rsidRPr="00E64868">
        <w:rPr>
          <w:lang w:val="en-US"/>
        </w:rPr>
        <w:t xml:space="preserve">Universal </w:t>
      </w:r>
      <w:r w:rsidR="006A7733">
        <w:rPr>
          <w:lang w:val="en-US"/>
        </w:rPr>
        <w:t xml:space="preserve">toll free </w:t>
      </w:r>
      <w:r w:rsidRPr="00E64868">
        <w:rPr>
          <w:lang w:val="en-US"/>
        </w:rPr>
        <w:t>number</w:t>
      </w:r>
      <w:r w:rsidR="006A7733">
        <w:rPr>
          <w:lang w:val="en-US"/>
        </w:rPr>
        <w:t xml:space="preserve"> (17 countries)</w:t>
      </w:r>
      <w:r w:rsidRPr="00E64868">
        <w:rPr>
          <w:lang w:val="en-US"/>
        </w:rPr>
        <w:t xml:space="preserve">: +800 1398 3812.  </w:t>
      </w:r>
    </w:p>
    <w:p w:rsidR="00925A6F" w:rsidRDefault="00E64868" w:rsidP="00925A6F">
      <w:pPr>
        <w:spacing w:after="0" w:line="240" w:lineRule="auto"/>
        <w:ind w:left="4248"/>
        <w:rPr>
          <w:lang w:val="en-US"/>
        </w:rPr>
      </w:pPr>
      <w:r w:rsidRPr="00E64868">
        <w:rPr>
          <w:lang w:val="en-US"/>
        </w:rPr>
        <w:t xml:space="preserve">The office at FAO will continue to function. </w:t>
      </w:r>
      <w:r w:rsidR="00925A6F">
        <w:rPr>
          <w:lang w:val="en-US"/>
        </w:rPr>
        <w:t xml:space="preserve">                                     </w:t>
      </w:r>
      <w:r w:rsidR="00925A6F">
        <w:rPr>
          <w:sz w:val="20"/>
          <w:szCs w:val="20"/>
          <w:lang w:val="en-US"/>
        </w:rPr>
        <w:t xml:space="preserve">Phone  </w:t>
      </w:r>
      <w:r w:rsidR="00925A6F" w:rsidRPr="006D0A65">
        <w:rPr>
          <w:sz w:val="20"/>
          <w:szCs w:val="20"/>
          <w:lang w:val="en-US"/>
        </w:rPr>
        <w:t>+39 06 570 56826</w:t>
      </w:r>
      <w:r w:rsidR="00925A6F">
        <w:rPr>
          <w:sz w:val="20"/>
          <w:szCs w:val="20"/>
          <w:lang w:val="en-US"/>
        </w:rPr>
        <w:t>.</w:t>
      </w:r>
    </w:p>
    <w:p w:rsidR="00A6683C" w:rsidRDefault="00A6683C" w:rsidP="00BC1552">
      <w:pPr>
        <w:spacing w:after="0" w:line="240" w:lineRule="auto"/>
        <w:ind w:left="4248" w:hanging="4248"/>
        <w:rPr>
          <w:lang w:val="en-US"/>
        </w:rPr>
      </w:pPr>
    </w:p>
    <w:p w:rsidR="00A6683C" w:rsidRDefault="00A6683C" w:rsidP="00BC1552">
      <w:pPr>
        <w:spacing w:after="0" w:line="240" w:lineRule="auto"/>
        <w:ind w:left="4248" w:hanging="4248"/>
        <w:rPr>
          <w:lang w:val="en-US"/>
        </w:rPr>
      </w:pPr>
      <w:r>
        <w:rPr>
          <w:lang w:val="en-US"/>
        </w:rPr>
        <w:t>New features</w:t>
      </w:r>
      <w:r>
        <w:rPr>
          <w:lang w:val="en-US"/>
        </w:rPr>
        <w:tab/>
        <w:t xml:space="preserve">The new contract contains some improved features such as e-claims through mobile phones. This and other points are explained in the Welcome </w:t>
      </w:r>
      <w:r w:rsidR="001D6E03">
        <w:rPr>
          <w:lang w:val="en-US"/>
        </w:rPr>
        <w:t>p</w:t>
      </w:r>
      <w:r>
        <w:rPr>
          <w:lang w:val="en-US"/>
        </w:rPr>
        <w:t xml:space="preserve">ack </w:t>
      </w:r>
    </w:p>
    <w:p w:rsidR="00A6683C" w:rsidRDefault="00A6683C" w:rsidP="00BC1552">
      <w:pPr>
        <w:spacing w:after="0" w:line="240" w:lineRule="auto"/>
        <w:ind w:left="4248" w:hanging="4248"/>
        <w:rPr>
          <w:lang w:val="en-US"/>
        </w:rPr>
      </w:pPr>
    </w:p>
    <w:p w:rsidR="00C11BE3" w:rsidRDefault="00C11BE3" w:rsidP="00BC1552">
      <w:pPr>
        <w:spacing w:after="0" w:line="240" w:lineRule="auto"/>
        <w:ind w:left="4248" w:hanging="4248"/>
        <w:rPr>
          <w:lang w:val="en-US"/>
        </w:rPr>
      </w:pPr>
    </w:p>
    <w:p w:rsidR="00C11BE3" w:rsidRDefault="00C11BE3" w:rsidP="00BC1552">
      <w:pPr>
        <w:spacing w:after="0" w:line="240" w:lineRule="auto"/>
        <w:ind w:left="4248" w:hanging="4248"/>
        <w:rPr>
          <w:lang w:val="en-US"/>
        </w:rPr>
      </w:pPr>
    </w:p>
    <w:p w:rsidR="00A6683C" w:rsidRPr="008A14EC" w:rsidRDefault="00A6683C" w:rsidP="00BC1552">
      <w:pPr>
        <w:spacing w:after="0" w:line="240" w:lineRule="auto"/>
        <w:ind w:left="4248" w:hanging="4248"/>
        <w:rPr>
          <w:lang w:val="en-US"/>
        </w:rPr>
      </w:pPr>
      <w:r>
        <w:rPr>
          <w:lang w:val="en-US"/>
        </w:rPr>
        <w:t xml:space="preserve">The above information will be </w:t>
      </w:r>
      <w:r w:rsidR="00D762D6">
        <w:rPr>
          <w:lang w:val="en-US"/>
        </w:rPr>
        <w:t xml:space="preserve">available on </w:t>
      </w:r>
      <w:r>
        <w:rPr>
          <w:lang w:val="en-US"/>
        </w:rPr>
        <w:t>the FFOA website</w:t>
      </w:r>
      <w:r w:rsidR="008A14EC">
        <w:rPr>
          <w:lang w:val="en-US"/>
        </w:rPr>
        <w:t xml:space="preserve">  </w:t>
      </w:r>
      <w:r w:rsidR="008A14EC" w:rsidRPr="008A14EC">
        <w:rPr>
          <w:lang w:val="en-US"/>
        </w:rPr>
        <w:t xml:space="preserve"> </w:t>
      </w:r>
      <w:r w:rsidR="008A14EC" w:rsidRPr="008A14EC">
        <w:rPr>
          <w:u w:val="single"/>
          <w:lang w:val="en-US"/>
        </w:rPr>
        <w:t>www.ffoa-web.org</w:t>
      </w:r>
      <w:r w:rsidR="008A14EC" w:rsidRPr="008A14EC">
        <w:rPr>
          <w:u w:val="single"/>
          <w:lang w:val="en-US"/>
        </w:rPr>
        <w:t>.</w:t>
      </w:r>
    </w:p>
    <w:p w:rsidR="00A6683C" w:rsidRDefault="00A6683C" w:rsidP="00BC1552">
      <w:pPr>
        <w:spacing w:after="0" w:line="240" w:lineRule="auto"/>
        <w:ind w:left="4248" w:hanging="4248"/>
        <w:rPr>
          <w:lang w:val="en-US"/>
        </w:rPr>
      </w:pPr>
    </w:p>
    <w:p w:rsidR="00FC02AB" w:rsidRPr="00FC02AB" w:rsidRDefault="00FC02AB" w:rsidP="00BC1552">
      <w:pPr>
        <w:pStyle w:val="Default"/>
        <w:rPr>
          <w:rFonts w:asciiTheme="minorHAnsi" w:hAnsiTheme="minorHAnsi" w:cstheme="minorHAnsi"/>
          <w:color w:val="auto"/>
          <w:sz w:val="22"/>
          <w:szCs w:val="22"/>
          <w:lang w:val="en-US"/>
        </w:rPr>
      </w:pPr>
    </w:p>
    <w:p w:rsidR="00FC02AB" w:rsidRPr="00FC02AB" w:rsidRDefault="00FC02AB" w:rsidP="00FC02AB">
      <w:pPr>
        <w:pStyle w:val="Default"/>
        <w:spacing w:after="244"/>
        <w:rPr>
          <w:color w:val="auto"/>
          <w:sz w:val="32"/>
          <w:szCs w:val="32"/>
          <w:lang w:val="en-US"/>
        </w:rPr>
      </w:pPr>
      <w:r w:rsidRPr="00FC02AB">
        <w:rPr>
          <w:color w:val="auto"/>
          <w:sz w:val="32"/>
          <w:szCs w:val="32"/>
          <w:lang w:val="en-US"/>
        </w:rPr>
        <w:t xml:space="preserve"> </w:t>
      </w:r>
    </w:p>
    <w:sectPr w:rsidR="00FC02AB" w:rsidRPr="00FC02A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5F"/>
    <w:rsid w:val="00017E95"/>
    <w:rsid w:val="001D6E03"/>
    <w:rsid w:val="00220486"/>
    <w:rsid w:val="00234E3B"/>
    <w:rsid w:val="002F5783"/>
    <w:rsid w:val="005C2FE7"/>
    <w:rsid w:val="00640D0B"/>
    <w:rsid w:val="006A7733"/>
    <w:rsid w:val="006D0A65"/>
    <w:rsid w:val="006E2640"/>
    <w:rsid w:val="0075705F"/>
    <w:rsid w:val="007B5D24"/>
    <w:rsid w:val="007B6551"/>
    <w:rsid w:val="008A14EC"/>
    <w:rsid w:val="00925A6F"/>
    <w:rsid w:val="00A3004B"/>
    <w:rsid w:val="00A43145"/>
    <w:rsid w:val="00A55521"/>
    <w:rsid w:val="00A6683C"/>
    <w:rsid w:val="00B53BA6"/>
    <w:rsid w:val="00BB2466"/>
    <w:rsid w:val="00BC1552"/>
    <w:rsid w:val="00BD65CB"/>
    <w:rsid w:val="00BE5710"/>
    <w:rsid w:val="00C11BE3"/>
    <w:rsid w:val="00D02829"/>
    <w:rsid w:val="00D762D6"/>
    <w:rsid w:val="00E64868"/>
    <w:rsid w:val="00FC02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683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A6683C"/>
    <w:rPr>
      <w:color w:val="0000FF" w:themeColor="hyperlink"/>
      <w:u w:val="single"/>
    </w:rPr>
  </w:style>
  <w:style w:type="paragraph" w:customStyle="1" w:styleId="Default">
    <w:name w:val="Default"/>
    <w:rsid w:val="00FC02AB"/>
    <w:pPr>
      <w:autoSpaceDE w:val="0"/>
      <w:autoSpaceDN w:val="0"/>
      <w:adjustRightInd w:val="0"/>
      <w:spacing w:after="0" w:line="240" w:lineRule="auto"/>
    </w:pPr>
    <w:rPr>
      <w:rFonts w:ascii="Arial" w:hAnsi="Arial" w:cs="Arial"/>
      <w:color w:val="000000"/>
      <w:sz w:val="24"/>
      <w:szCs w:val="24"/>
    </w:rPr>
  </w:style>
  <w:style w:type="paragraph" w:styleId="Testofumetto">
    <w:name w:val="Balloon Text"/>
    <w:basedOn w:val="Normale"/>
    <w:link w:val="TestofumettoCarattere"/>
    <w:uiPriority w:val="99"/>
    <w:semiHidden/>
    <w:unhideWhenUsed/>
    <w:rsid w:val="008A14E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4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683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A6683C"/>
    <w:rPr>
      <w:color w:val="0000FF" w:themeColor="hyperlink"/>
      <w:u w:val="single"/>
    </w:rPr>
  </w:style>
  <w:style w:type="paragraph" w:customStyle="1" w:styleId="Default">
    <w:name w:val="Default"/>
    <w:rsid w:val="00FC02AB"/>
    <w:pPr>
      <w:autoSpaceDE w:val="0"/>
      <w:autoSpaceDN w:val="0"/>
      <w:adjustRightInd w:val="0"/>
      <w:spacing w:after="0" w:line="240" w:lineRule="auto"/>
    </w:pPr>
    <w:rPr>
      <w:rFonts w:ascii="Arial" w:hAnsi="Arial" w:cs="Arial"/>
      <w:color w:val="000000"/>
      <w:sz w:val="24"/>
      <w:szCs w:val="24"/>
    </w:rPr>
  </w:style>
  <w:style w:type="paragraph" w:styleId="Testofumetto">
    <w:name w:val="Balloon Text"/>
    <w:basedOn w:val="Normale"/>
    <w:link w:val="TestofumettoCarattere"/>
    <w:uiPriority w:val="99"/>
    <w:semiHidden/>
    <w:unhideWhenUsed/>
    <w:rsid w:val="008A14E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4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6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ial-Security@FAO.org" TargetMode="External"/><Relationship Id="rId3" Type="http://schemas.microsoft.com/office/2007/relationships/stylesWithEffects" Target="stylesWithEffects.xml"/><Relationship Id="rId7" Type="http://schemas.openxmlformats.org/officeDocument/2006/relationships/hyperlink" Target="mailto:medical.services@allianzworldwidecar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ocial-security@fao.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BA.helpline@allianzworldwidecare.com" TargetMode="External"/><Relationship Id="rId4" Type="http://schemas.openxmlformats.org/officeDocument/2006/relationships/settings" Target="settings.xml"/><Relationship Id="rId9" Type="http://schemas.openxmlformats.org/officeDocument/2006/relationships/hyperlink" Target="mailto:RBA.medical@allianzworldwidecare.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C925F-4D7B-47B7-835F-10C7475C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1519</Words>
  <Characters>8664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dc:creator>
  <cp:lastModifiedBy>Giorgio</cp:lastModifiedBy>
  <cp:revision>21</cp:revision>
  <cp:lastPrinted>2014-11-25T08:38:00Z</cp:lastPrinted>
  <dcterms:created xsi:type="dcterms:W3CDTF">2014-11-23T15:23:00Z</dcterms:created>
  <dcterms:modified xsi:type="dcterms:W3CDTF">2014-11-25T08:59:00Z</dcterms:modified>
</cp:coreProperties>
</file>