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48F" w:rsidRDefault="004C785E" w:rsidP="00D26994">
      <w:pPr>
        <w:jc w:val="center"/>
        <w:rPr>
          <w:rFonts w:ascii="Arial" w:hAnsi="Arial" w:cs="Arial"/>
          <w:b/>
          <w:lang w:val="en-US"/>
        </w:rPr>
      </w:pPr>
      <w:r>
        <w:rPr>
          <w:rFonts w:ascii="Arial" w:hAnsi="Arial" w:cs="Arial"/>
          <w:b/>
          <w:noProof/>
          <w:lang w:val="en-US"/>
        </w:rPr>
        <w:drawing>
          <wp:anchor distT="0" distB="0" distL="114300" distR="114300" simplePos="0" relativeHeight="251663360" behindDoc="1" locked="0" layoutInCell="1" allowOverlap="1">
            <wp:simplePos x="0" y="0"/>
            <wp:positionH relativeFrom="column">
              <wp:posOffset>1752600</wp:posOffset>
            </wp:positionH>
            <wp:positionV relativeFrom="paragraph">
              <wp:posOffset>-160655</wp:posOffset>
            </wp:positionV>
            <wp:extent cx="2150110" cy="842645"/>
            <wp:effectExtent l="19050" t="0" r="2540" b="0"/>
            <wp:wrapThrough wrapText="bothSides">
              <wp:wrapPolygon edited="0">
                <wp:start x="-191" y="0"/>
                <wp:lineTo x="-191" y="20998"/>
                <wp:lineTo x="21626" y="20998"/>
                <wp:lineTo x="21626" y="0"/>
                <wp:lineTo x="-191" y="0"/>
              </wp:wrapPolygon>
            </wp:wrapThrough>
            <wp:docPr id="1" name="Picture 2" descr="http://www.fao.org/partnerships/forest-farm-facility/34515-0a6c4699742399903598c99c51f94ae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ao.org/partnerships/forest-farm-facility/34515-0a6c4699742399903598c99c51f94ae04.jpg"/>
                    <pic:cNvPicPr>
                      <a:picLocks noChangeAspect="1" noChangeArrowheads="1"/>
                    </pic:cNvPicPr>
                  </pic:nvPicPr>
                  <pic:blipFill>
                    <a:blip r:embed="rId7" r:link="rId8" cstate="print"/>
                    <a:srcRect/>
                    <a:stretch>
                      <a:fillRect/>
                    </a:stretch>
                  </pic:blipFill>
                  <pic:spPr bwMode="auto">
                    <a:xfrm>
                      <a:off x="0" y="0"/>
                      <a:ext cx="2150110" cy="842645"/>
                    </a:xfrm>
                    <a:prstGeom prst="rect">
                      <a:avLst/>
                    </a:prstGeom>
                    <a:noFill/>
                    <a:ln w="9525">
                      <a:noFill/>
                      <a:miter lim="800000"/>
                      <a:headEnd/>
                      <a:tailEnd/>
                    </a:ln>
                  </pic:spPr>
                </pic:pic>
              </a:graphicData>
            </a:graphic>
          </wp:anchor>
        </w:drawing>
      </w:r>
    </w:p>
    <w:p w:rsidR="002D5B0C" w:rsidRDefault="002D5B0C" w:rsidP="00D26994">
      <w:pPr>
        <w:jc w:val="center"/>
        <w:rPr>
          <w:rFonts w:ascii="Arial" w:hAnsi="Arial" w:cs="Arial"/>
          <w:b/>
          <w:lang w:val="en-US"/>
        </w:rPr>
      </w:pPr>
      <w:r>
        <w:rPr>
          <w:noProof/>
          <w:lang w:val="en-US"/>
        </w:rPr>
        <w:drawing>
          <wp:anchor distT="0" distB="0" distL="114300" distR="114300" simplePos="0" relativeHeight="251659264" behindDoc="0" locked="0" layoutInCell="1" allowOverlap="1" wp14:anchorId="4F289CC1" wp14:editId="64127360">
            <wp:simplePos x="0" y="0"/>
            <wp:positionH relativeFrom="column">
              <wp:posOffset>3420951</wp:posOffset>
            </wp:positionH>
            <wp:positionV relativeFrom="paragraph">
              <wp:posOffset>321702</wp:posOffset>
            </wp:positionV>
            <wp:extent cx="647700" cy="623570"/>
            <wp:effectExtent l="0" t="0" r="0" b="5080"/>
            <wp:wrapNone/>
            <wp:docPr id="1026" name="Picture 1" descr="https://cmsdata.iucn.org/img/iucn_rgb_uncoated_300_46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1" descr="https://cmsdata.iucn.org/img/iucn_rgb_uncoated_300_4684.jpg"/>
                    <pic:cNvPicPr>
                      <a:picLocks noChangeAspect="1" noChangeArrowheads="1"/>
                    </pic:cNvPicPr>
                  </pic:nvPicPr>
                  <pic:blipFill>
                    <a:blip r:embed="rId9" cstate="print"/>
                    <a:srcRect/>
                    <a:stretch>
                      <a:fillRect/>
                    </a:stretch>
                  </pic:blipFill>
                  <pic:spPr bwMode="auto">
                    <a:xfrm>
                      <a:off x="0" y="0"/>
                      <a:ext cx="647700" cy="623570"/>
                    </a:xfrm>
                    <a:prstGeom prst="rect">
                      <a:avLst/>
                    </a:prstGeom>
                    <a:noFill/>
                    <a:ln w="9525">
                      <a:noFill/>
                      <a:miter lim="800000"/>
                      <a:headEnd/>
                      <a:tailEnd/>
                    </a:ln>
                  </pic:spPr>
                </pic:pic>
              </a:graphicData>
            </a:graphic>
          </wp:anchor>
        </w:drawing>
      </w:r>
    </w:p>
    <w:p w:rsidR="002D5B0C" w:rsidRDefault="002D5B0C" w:rsidP="00D26994">
      <w:pPr>
        <w:jc w:val="center"/>
        <w:rPr>
          <w:rFonts w:ascii="Arial" w:hAnsi="Arial" w:cs="Arial"/>
          <w:b/>
          <w:lang w:val="en-US"/>
        </w:rPr>
      </w:pPr>
      <w:r>
        <w:rPr>
          <w:noProof/>
          <w:lang w:val="en-US"/>
        </w:rPr>
        <w:drawing>
          <wp:anchor distT="0" distB="0" distL="114300" distR="114300" simplePos="0" relativeHeight="251661312" behindDoc="0" locked="0" layoutInCell="1" allowOverlap="1" wp14:anchorId="50C9E20F" wp14:editId="6BF248DD">
            <wp:simplePos x="0" y="0"/>
            <wp:positionH relativeFrom="column">
              <wp:posOffset>2639060</wp:posOffset>
            </wp:positionH>
            <wp:positionV relativeFrom="paragraph">
              <wp:posOffset>22225</wp:posOffset>
            </wp:positionV>
            <wp:extent cx="542925" cy="542925"/>
            <wp:effectExtent l="0" t="0" r="9525" b="9525"/>
            <wp:wrapNone/>
            <wp:docPr id="2" name="Picture 2" descr="C:\Users\france\Desktop\iied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Users\france\Desktop\iied1.bm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extLst/>
                  </pic:spPr>
                </pic:pic>
              </a:graphicData>
            </a:graphic>
          </wp:anchor>
        </w:drawing>
      </w:r>
      <w:r>
        <w:rPr>
          <w:noProof/>
          <w:lang w:val="en-US"/>
        </w:rPr>
        <w:drawing>
          <wp:anchor distT="0" distB="0" distL="114300" distR="114300" simplePos="0" relativeHeight="251660288" behindDoc="0" locked="0" layoutInCell="1" allowOverlap="1" wp14:anchorId="2C8862D2" wp14:editId="0743D833">
            <wp:simplePos x="0" y="0"/>
            <wp:positionH relativeFrom="column">
              <wp:posOffset>1721533</wp:posOffset>
            </wp:positionH>
            <wp:positionV relativeFrom="paragraph">
              <wp:posOffset>26670</wp:posOffset>
            </wp:positionV>
            <wp:extent cx="600075" cy="590550"/>
            <wp:effectExtent l="0" t="0" r="9525" b="0"/>
            <wp:wrapNone/>
            <wp:docPr id="1028"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202"/>
                    <pic:cNvPicPr>
                      <a:picLocks noChangeAspect="1" noChangeArrowheads="1"/>
                    </pic:cNvPicPr>
                  </pic:nvPicPr>
                  <pic:blipFill>
                    <a:blip r:embed="rId11" cstate="print"/>
                    <a:srcRect/>
                    <a:stretch>
                      <a:fillRect/>
                    </a:stretch>
                  </pic:blipFill>
                  <pic:spPr bwMode="auto">
                    <a:xfrm>
                      <a:off x="0" y="0"/>
                      <a:ext cx="600075" cy="590550"/>
                    </a:xfrm>
                    <a:prstGeom prst="rect">
                      <a:avLst/>
                    </a:prstGeom>
                    <a:noFill/>
                    <a:ln w="9525">
                      <a:noFill/>
                      <a:miter lim="800000"/>
                      <a:headEnd/>
                      <a:tailEnd/>
                    </a:ln>
                  </pic:spPr>
                </pic:pic>
              </a:graphicData>
            </a:graphic>
          </wp:anchor>
        </w:drawing>
      </w:r>
    </w:p>
    <w:p w:rsidR="0035148F" w:rsidRDefault="0035148F" w:rsidP="00D26994">
      <w:pPr>
        <w:jc w:val="center"/>
        <w:rPr>
          <w:rFonts w:ascii="Arial" w:hAnsi="Arial" w:cs="Arial"/>
          <w:b/>
          <w:lang w:val="en-US"/>
        </w:rPr>
      </w:pPr>
    </w:p>
    <w:p w:rsidR="00F348C5" w:rsidRDefault="00F348C5" w:rsidP="00D26994">
      <w:pPr>
        <w:jc w:val="center"/>
        <w:rPr>
          <w:rFonts w:ascii="Arial" w:hAnsi="Arial" w:cs="Arial"/>
          <w:b/>
          <w:lang w:val="en-US"/>
        </w:rPr>
      </w:pPr>
    </w:p>
    <w:p w:rsidR="00F348C5" w:rsidRDefault="00F348C5" w:rsidP="00F348C5">
      <w:pPr>
        <w:pBdr>
          <w:top w:val="single" w:sz="4" w:space="1" w:color="auto"/>
          <w:left w:val="single" w:sz="4" w:space="4" w:color="auto"/>
          <w:bottom w:val="single" w:sz="4" w:space="1" w:color="auto"/>
          <w:right w:val="single" w:sz="4" w:space="4" w:color="auto"/>
        </w:pBdr>
        <w:jc w:val="center"/>
        <w:rPr>
          <w:rFonts w:ascii="Arial" w:hAnsi="Arial" w:cs="Arial"/>
          <w:b/>
          <w:lang w:val="en-US"/>
        </w:rPr>
      </w:pPr>
      <w:r w:rsidRPr="00BC443F">
        <w:rPr>
          <w:rFonts w:ascii="Arial" w:hAnsi="Arial" w:cs="Arial"/>
          <w:b/>
          <w:lang w:val="en-US"/>
        </w:rPr>
        <w:t>FFF RETREAT</w:t>
      </w:r>
      <w:r w:rsidR="006A2098">
        <w:rPr>
          <w:rFonts w:ascii="Arial" w:hAnsi="Arial" w:cs="Arial"/>
          <w:b/>
          <w:lang w:val="en-US"/>
        </w:rPr>
        <w:t xml:space="preserve"> – Second edition</w:t>
      </w:r>
    </w:p>
    <w:p w:rsidR="00F348C5" w:rsidRDefault="006A2098" w:rsidP="00F348C5">
      <w:pPr>
        <w:pBdr>
          <w:top w:val="single" w:sz="4" w:space="1" w:color="auto"/>
          <w:left w:val="single" w:sz="4" w:space="4" w:color="auto"/>
          <w:bottom w:val="single" w:sz="4" w:space="1" w:color="auto"/>
          <w:right w:val="single" w:sz="4" w:space="4" w:color="auto"/>
        </w:pBdr>
        <w:jc w:val="center"/>
        <w:rPr>
          <w:rFonts w:ascii="Arial" w:hAnsi="Arial" w:cs="Arial"/>
          <w:b/>
          <w:lang w:val="en-US"/>
        </w:rPr>
      </w:pPr>
      <w:r>
        <w:rPr>
          <w:rFonts w:ascii="Arial" w:hAnsi="Arial" w:cs="Arial"/>
          <w:b/>
          <w:lang w:val="en-US"/>
        </w:rPr>
        <w:t>10-12</w:t>
      </w:r>
      <w:r w:rsidR="00F348C5">
        <w:rPr>
          <w:rFonts w:ascii="Arial" w:hAnsi="Arial" w:cs="Arial"/>
          <w:b/>
          <w:lang w:val="en-US"/>
        </w:rPr>
        <w:t xml:space="preserve"> </w:t>
      </w:r>
      <w:r>
        <w:rPr>
          <w:rFonts w:ascii="Arial" w:hAnsi="Arial" w:cs="Arial"/>
          <w:b/>
          <w:lang w:val="en-US"/>
        </w:rPr>
        <w:t>December 2014</w:t>
      </w:r>
      <w:r w:rsidR="00F348C5">
        <w:rPr>
          <w:rFonts w:ascii="Arial" w:hAnsi="Arial" w:cs="Arial"/>
          <w:b/>
          <w:lang w:val="en-US"/>
        </w:rPr>
        <w:t>, Rome, Italy</w:t>
      </w:r>
    </w:p>
    <w:p w:rsidR="006A2098" w:rsidRPr="00BC443F" w:rsidRDefault="006A2098" w:rsidP="00F348C5">
      <w:pPr>
        <w:pBdr>
          <w:top w:val="single" w:sz="4" w:space="1" w:color="auto"/>
          <w:left w:val="single" w:sz="4" w:space="4" w:color="auto"/>
          <w:bottom w:val="single" w:sz="4" w:space="1" w:color="auto"/>
          <w:right w:val="single" w:sz="4" w:space="4" w:color="auto"/>
        </w:pBdr>
        <w:jc w:val="center"/>
        <w:rPr>
          <w:rFonts w:ascii="Arial" w:hAnsi="Arial" w:cs="Arial"/>
          <w:b/>
          <w:lang w:val="en-US"/>
        </w:rPr>
      </w:pPr>
      <w:r>
        <w:rPr>
          <w:rFonts w:ascii="Arial" w:hAnsi="Arial" w:cs="Arial"/>
          <w:b/>
          <w:lang w:val="en-US"/>
        </w:rPr>
        <w:t>Casa San Bernardo</w:t>
      </w:r>
    </w:p>
    <w:p w:rsidR="00E8659C" w:rsidRDefault="00E8659C" w:rsidP="005F7F85">
      <w:pPr>
        <w:jc w:val="center"/>
        <w:rPr>
          <w:rFonts w:ascii="Arial" w:hAnsi="Arial" w:cs="Arial"/>
          <w:b/>
          <w:lang w:val="en-US"/>
        </w:rPr>
      </w:pPr>
    </w:p>
    <w:p w:rsidR="00047432" w:rsidRDefault="00D26994" w:rsidP="0035148F">
      <w:pPr>
        <w:jc w:val="center"/>
        <w:rPr>
          <w:rFonts w:ascii="Arial" w:hAnsi="Arial" w:cs="Arial"/>
          <w:b/>
          <w:sz w:val="28"/>
          <w:szCs w:val="28"/>
          <w:lang w:val="en-US"/>
        </w:rPr>
      </w:pPr>
      <w:r w:rsidRPr="004758C1">
        <w:rPr>
          <w:rFonts w:ascii="Arial" w:hAnsi="Arial" w:cs="Arial"/>
          <w:b/>
          <w:sz w:val="28"/>
          <w:szCs w:val="28"/>
          <w:lang w:val="en-US"/>
        </w:rPr>
        <w:t>Minutes</w:t>
      </w:r>
    </w:p>
    <w:p w:rsidR="0036356E" w:rsidRDefault="0036356E" w:rsidP="0035148F">
      <w:pPr>
        <w:jc w:val="center"/>
        <w:rPr>
          <w:rFonts w:ascii="Arial" w:hAnsi="Arial" w:cs="Arial"/>
          <w:b/>
          <w:sz w:val="28"/>
          <w:szCs w:val="28"/>
          <w:lang w:val="en-US"/>
        </w:rPr>
      </w:pPr>
    </w:p>
    <w:p w:rsidR="0036356E" w:rsidRDefault="000221EC" w:rsidP="0035148F">
      <w:pPr>
        <w:jc w:val="center"/>
        <w:rPr>
          <w:rFonts w:ascii="Arial" w:hAnsi="Arial" w:cs="Arial"/>
          <w:b/>
          <w:sz w:val="28"/>
          <w:szCs w:val="28"/>
          <w:lang w:val="en-US"/>
        </w:rPr>
      </w:pPr>
      <w:r>
        <w:rPr>
          <w:rFonts w:ascii="Arial" w:hAnsi="Arial" w:cs="Arial"/>
          <w:b/>
          <w:noProof/>
          <w:sz w:val="28"/>
          <w:szCs w:val="28"/>
          <w:lang w:val="en-US"/>
        </w:rPr>
        <w:drawing>
          <wp:inline distT="0" distB="0" distL="0" distR="0">
            <wp:extent cx="5732145" cy="3824942"/>
            <wp:effectExtent l="0" t="0" r="1905" b="4445"/>
            <wp:docPr id="5" name="Picture 5" descr="C:\Users\France\AppData\Local\Microsoft\Windows\Temporary Internet Files\Content.Outlook\SEP00SN6\fotogrupp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rance\AppData\Local\Microsoft\Windows\Temporary Internet Files\Content.Outlook\SEP00SN6\fotogruppo.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2145" cy="3824942"/>
                    </a:xfrm>
                    <a:prstGeom prst="rect">
                      <a:avLst/>
                    </a:prstGeom>
                    <a:noFill/>
                    <a:ln>
                      <a:noFill/>
                    </a:ln>
                  </pic:spPr>
                </pic:pic>
              </a:graphicData>
            </a:graphic>
          </wp:inline>
        </w:drawing>
      </w:r>
    </w:p>
    <w:p w:rsidR="0036356E" w:rsidRPr="004758C1" w:rsidRDefault="0036356E" w:rsidP="0035148F">
      <w:pPr>
        <w:jc w:val="center"/>
        <w:rPr>
          <w:rFonts w:ascii="Arial" w:hAnsi="Arial" w:cs="Arial"/>
          <w:b/>
          <w:sz w:val="28"/>
          <w:szCs w:val="28"/>
          <w:lang w:val="en-US"/>
        </w:rPr>
      </w:pPr>
    </w:p>
    <w:p w:rsidR="0035148F" w:rsidRDefault="0035148F" w:rsidP="00047432">
      <w:pPr>
        <w:rPr>
          <w:rFonts w:ascii="Arial" w:hAnsi="Arial" w:cs="Arial"/>
          <w:sz w:val="22"/>
          <w:lang w:val="en-US"/>
        </w:rPr>
      </w:pPr>
    </w:p>
    <w:p w:rsidR="0036356E" w:rsidRDefault="0036356E" w:rsidP="00047432">
      <w:pPr>
        <w:rPr>
          <w:rFonts w:ascii="Arial" w:hAnsi="Arial" w:cs="Arial"/>
          <w:sz w:val="22"/>
          <w:lang w:val="en-US"/>
        </w:rPr>
      </w:pPr>
    </w:p>
    <w:p w:rsidR="0036356E" w:rsidRDefault="0036356E">
      <w:pPr>
        <w:rPr>
          <w:rFonts w:ascii="Arial" w:hAnsi="Arial" w:cs="Arial"/>
          <w:sz w:val="22"/>
          <w:lang w:val="en-US"/>
        </w:rPr>
      </w:pPr>
      <w:r>
        <w:rPr>
          <w:rFonts w:ascii="Arial" w:hAnsi="Arial" w:cs="Arial"/>
          <w:sz w:val="22"/>
          <w:lang w:val="en-US"/>
        </w:rPr>
        <w:br w:type="page"/>
      </w:r>
    </w:p>
    <w:p w:rsidR="00EB76F7" w:rsidRDefault="00D26994" w:rsidP="00EB76F7">
      <w:pPr>
        <w:rPr>
          <w:rFonts w:ascii="Arial" w:hAnsi="Arial" w:cs="Arial"/>
          <w:sz w:val="22"/>
          <w:lang w:val="en-US"/>
        </w:rPr>
      </w:pPr>
      <w:r w:rsidRPr="004758C1">
        <w:rPr>
          <w:rFonts w:ascii="Arial" w:hAnsi="Arial" w:cs="Arial"/>
          <w:sz w:val="22"/>
          <w:lang w:val="en-US"/>
        </w:rPr>
        <w:lastRenderedPageBreak/>
        <w:t xml:space="preserve">The FFF retreat was held </w:t>
      </w:r>
      <w:r w:rsidR="00446E27">
        <w:rPr>
          <w:rFonts w:ascii="Arial" w:hAnsi="Arial" w:cs="Arial"/>
          <w:sz w:val="22"/>
          <w:lang w:val="en-US"/>
        </w:rPr>
        <w:t>in Rome, Casa San Bernardo</w:t>
      </w:r>
      <w:r w:rsidRPr="004758C1">
        <w:rPr>
          <w:rFonts w:ascii="Arial" w:hAnsi="Arial" w:cs="Arial"/>
          <w:sz w:val="22"/>
          <w:lang w:val="en-US"/>
        </w:rPr>
        <w:t xml:space="preserve"> from </w:t>
      </w:r>
      <w:r w:rsidR="00446E27">
        <w:rPr>
          <w:rFonts w:ascii="Arial" w:hAnsi="Arial" w:cs="Arial"/>
          <w:sz w:val="22"/>
          <w:lang w:val="en-US"/>
        </w:rPr>
        <w:t>10 to 12</w:t>
      </w:r>
      <w:r w:rsidRPr="004758C1">
        <w:rPr>
          <w:rFonts w:ascii="Arial" w:hAnsi="Arial" w:cs="Arial"/>
          <w:sz w:val="22"/>
          <w:lang w:val="en-US"/>
        </w:rPr>
        <w:t xml:space="preserve"> </w:t>
      </w:r>
      <w:r w:rsidR="00446E27">
        <w:rPr>
          <w:rFonts w:ascii="Arial" w:hAnsi="Arial" w:cs="Arial"/>
          <w:sz w:val="22"/>
          <w:lang w:val="en-US"/>
        </w:rPr>
        <w:t>December 2014</w:t>
      </w:r>
      <w:r w:rsidRPr="004758C1">
        <w:rPr>
          <w:rFonts w:ascii="Arial" w:hAnsi="Arial" w:cs="Arial"/>
          <w:sz w:val="22"/>
          <w:lang w:val="en-US"/>
        </w:rPr>
        <w:t xml:space="preserve">. A list of participants at the retreat is available in the Annex </w:t>
      </w:r>
      <w:r w:rsidR="004758C1">
        <w:rPr>
          <w:rFonts w:ascii="Arial" w:hAnsi="Arial" w:cs="Arial"/>
          <w:sz w:val="22"/>
          <w:lang w:val="en-US"/>
        </w:rPr>
        <w:t>1</w:t>
      </w:r>
      <w:r w:rsidRPr="004758C1">
        <w:rPr>
          <w:rFonts w:ascii="Arial" w:hAnsi="Arial" w:cs="Arial"/>
          <w:sz w:val="22"/>
          <w:lang w:val="en-US"/>
        </w:rPr>
        <w:t>.</w:t>
      </w:r>
      <w:r w:rsidR="00446E27">
        <w:rPr>
          <w:rFonts w:ascii="Arial" w:hAnsi="Arial" w:cs="Arial"/>
          <w:sz w:val="22"/>
          <w:lang w:val="en-US"/>
        </w:rPr>
        <w:t xml:space="preserve"> </w:t>
      </w:r>
      <w:r w:rsidR="002D5B0C">
        <w:rPr>
          <w:rFonts w:ascii="Arial" w:hAnsi="Arial" w:cs="Arial"/>
          <w:sz w:val="22"/>
          <w:lang w:val="en-US"/>
        </w:rPr>
        <w:t>The Agenda of the</w:t>
      </w:r>
      <w:r w:rsidR="00D014BD">
        <w:rPr>
          <w:rFonts w:ascii="Arial" w:hAnsi="Arial" w:cs="Arial"/>
          <w:sz w:val="22"/>
          <w:lang w:val="en-US"/>
        </w:rPr>
        <w:t xml:space="preserve"> Retreat can be found in Annex 4</w:t>
      </w:r>
      <w:r w:rsidR="002D5B0C">
        <w:rPr>
          <w:rFonts w:ascii="Arial" w:hAnsi="Arial" w:cs="Arial"/>
          <w:sz w:val="22"/>
          <w:lang w:val="en-US"/>
        </w:rPr>
        <w:t>.</w:t>
      </w:r>
      <w:r w:rsidR="00EB76F7" w:rsidRPr="00EB76F7">
        <w:rPr>
          <w:rFonts w:ascii="Arial" w:hAnsi="Arial" w:cs="Arial"/>
          <w:sz w:val="22"/>
          <w:lang w:val="en-US"/>
        </w:rPr>
        <w:t xml:space="preserve"> </w:t>
      </w:r>
      <w:r w:rsidR="00C936D9">
        <w:rPr>
          <w:rFonts w:ascii="Arial" w:hAnsi="Arial" w:cs="Arial"/>
          <w:sz w:val="22"/>
          <w:lang w:val="en-US"/>
        </w:rPr>
        <w:t xml:space="preserve">Power points presented during the retreat are available here: </w:t>
      </w:r>
      <w:r w:rsidR="00C936D9" w:rsidRPr="00C936D9">
        <w:rPr>
          <w:rFonts w:ascii="Arial" w:hAnsi="Arial" w:cs="Arial"/>
          <w:sz w:val="22"/>
          <w:lang w:val="en-US"/>
        </w:rPr>
        <w:t>http://www.fao.org/partnerships/forest-farm-facility/88304/en/</w:t>
      </w:r>
    </w:p>
    <w:p w:rsidR="000F22A5" w:rsidRDefault="00EB76F7" w:rsidP="00EB76F7">
      <w:pPr>
        <w:rPr>
          <w:rFonts w:ascii="Arial" w:hAnsi="Arial" w:cs="Arial"/>
          <w:sz w:val="22"/>
          <w:lang w:val="en-US"/>
        </w:rPr>
      </w:pPr>
      <w:r>
        <w:rPr>
          <w:rFonts w:ascii="Arial" w:hAnsi="Arial" w:cs="Arial"/>
          <w:sz w:val="22"/>
          <w:lang w:val="en-US"/>
        </w:rPr>
        <w:t xml:space="preserve">For the first time almost all the country facilitators of the FFF partner countries were meeting together. Kolly </w:t>
      </w:r>
      <w:r w:rsidR="00C27FE6">
        <w:rPr>
          <w:rFonts w:ascii="Arial" w:hAnsi="Arial" w:cs="Arial"/>
          <w:sz w:val="22"/>
          <w:lang w:val="en-US"/>
        </w:rPr>
        <w:t xml:space="preserve">Allison </w:t>
      </w:r>
      <w:r>
        <w:rPr>
          <w:rFonts w:ascii="Arial" w:hAnsi="Arial" w:cs="Arial"/>
          <w:sz w:val="22"/>
          <w:lang w:val="en-US"/>
        </w:rPr>
        <w:t xml:space="preserve">from Liberia could not come to Rome due to travel limitation from Liberia because of the epidemics of Ebola. </w:t>
      </w:r>
      <w:proofErr w:type="spellStart"/>
      <w:r w:rsidR="009B7B13" w:rsidRPr="00D014BD">
        <w:rPr>
          <w:rFonts w:ascii="Arial" w:eastAsia="Times New Roman" w:hAnsi="Arial" w:cs="Arial"/>
          <w:color w:val="000000"/>
          <w:sz w:val="22"/>
          <w:lang w:val="en-US"/>
        </w:rPr>
        <w:t>Thuy</w:t>
      </w:r>
      <w:proofErr w:type="spellEnd"/>
      <w:r w:rsidR="009B7B13" w:rsidRPr="00D014BD">
        <w:rPr>
          <w:rFonts w:ascii="Arial" w:eastAsia="Times New Roman" w:hAnsi="Arial" w:cs="Arial"/>
          <w:color w:val="000000"/>
          <w:sz w:val="22"/>
          <w:lang w:val="en-US"/>
        </w:rPr>
        <w:t xml:space="preserve"> Thi </w:t>
      </w:r>
      <w:proofErr w:type="spellStart"/>
      <w:r w:rsidR="009B7B13" w:rsidRPr="00D014BD">
        <w:rPr>
          <w:rFonts w:ascii="Arial" w:eastAsia="Times New Roman" w:hAnsi="Arial" w:cs="Arial"/>
          <w:color w:val="000000"/>
          <w:sz w:val="22"/>
          <w:lang w:val="en-US"/>
        </w:rPr>
        <w:t>Thanh</w:t>
      </w:r>
      <w:proofErr w:type="spellEnd"/>
      <w:r>
        <w:rPr>
          <w:rFonts w:ascii="Arial" w:hAnsi="Arial" w:cs="Arial"/>
          <w:sz w:val="22"/>
          <w:lang w:val="en-US"/>
        </w:rPr>
        <w:t xml:space="preserve"> from IUCN participated on behalf of Y Voan from Vietnam who was unable to join. </w:t>
      </w:r>
      <w:r w:rsidR="000703FE">
        <w:rPr>
          <w:rFonts w:ascii="Arial" w:hAnsi="Arial" w:cs="Arial"/>
          <w:sz w:val="22"/>
          <w:lang w:val="en-US"/>
        </w:rPr>
        <w:t xml:space="preserve">We were fortunate to have both of them </w:t>
      </w:r>
      <w:proofErr w:type="gramStart"/>
      <w:r w:rsidR="000703FE">
        <w:rPr>
          <w:rFonts w:ascii="Arial" w:hAnsi="Arial" w:cs="Arial"/>
          <w:sz w:val="22"/>
          <w:lang w:val="en-US"/>
        </w:rPr>
        <w:t>join</w:t>
      </w:r>
      <w:proofErr w:type="gramEnd"/>
      <w:r w:rsidR="000703FE">
        <w:rPr>
          <w:rFonts w:ascii="Arial" w:hAnsi="Arial" w:cs="Arial"/>
          <w:sz w:val="22"/>
          <w:lang w:val="en-US"/>
        </w:rPr>
        <w:t xml:space="preserve"> briefly by skype, although the connection with Vietnam was not very good. </w:t>
      </w:r>
      <w:r w:rsidR="003B34AE">
        <w:rPr>
          <w:rFonts w:ascii="Arial" w:hAnsi="Arial" w:cs="Arial"/>
          <w:sz w:val="22"/>
          <w:lang w:val="en-US"/>
        </w:rPr>
        <w:t>The retreat helped us to forge a team identity, share our joint commitment, celebrate our achievements and appreciate the wonderful an</w:t>
      </w:r>
      <w:r w:rsidR="00A72C9B">
        <w:rPr>
          <w:rFonts w:ascii="Arial" w:hAnsi="Arial" w:cs="Arial"/>
          <w:sz w:val="22"/>
          <w:lang w:val="en-US"/>
        </w:rPr>
        <w:t>d committed colleagues we have.</w:t>
      </w:r>
      <w:r w:rsidR="003B34AE">
        <w:rPr>
          <w:rFonts w:ascii="Arial" w:hAnsi="Arial" w:cs="Arial"/>
          <w:sz w:val="22"/>
          <w:lang w:val="en-US"/>
        </w:rPr>
        <w:t xml:space="preserve"> </w:t>
      </w:r>
      <w:r w:rsidR="000F22A5">
        <w:rPr>
          <w:rFonts w:ascii="Arial" w:hAnsi="Arial" w:cs="Arial"/>
          <w:sz w:val="22"/>
          <w:lang w:val="en-US"/>
        </w:rPr>
        <w:t xml:space="preserve">Music, dance and role play were also part of the retreat, the Harvest dance inspired all of us: </w:t>
      </w:r>
      <w:r w:rsidR="0011033E" w:rsidRPr="0011033E">
        <w:rPr>
          <w:rFonts w:ascii="Arial" w:hAnsi="Arial" w:cs="Arial"/>
          <w:sz w:val="22"/>
          <w:lang w:val="en-US"/>
        </w:rPr>
        <w:t>https://www.youtube.com/watch?v=WfFsqGWZyy4</w:t>
      </w:r>
      <w:r w:rsidR="000F22A5" w:rsidRPr="000F22A5">
        <w:rPr>
          <w:rFonts w:ascii="Arial" w:hAnsi="Arial" w:cs="Arial"/>
          <w:sz w:val="22"/>
          <w:lang w:val="en-US"/>
        </w:rPr>
        <w:t xml:space="preserve"> </w:t>
      </w:r>
    </w:p>
    <w:p w:rsidR="00C3669D" w:rsidRPr="005E1264" w:rsidRDefault="001C1132" w:rsidP="00C3669D">
      <w:pPr>
        <w:rPr>
          <w:rFonts w:ascii="Arial" w:hAnsi="Arial" w:cs="Arial"/>
          <w:b/>
          <w:sz w:val="22"/>
          <w:lang w:val="en-US"/>
        </w:rPr>
      </w:pPr>
      <w:r>
        <w:rPr>
          <w:rFonts w:ascii="Arial" w:hAnsi="Arial" w:cs="Arial"/>
          <w:b/>
          <w:sz w:val="22"/>
          <w:lang w:val="en-US"/>
        </w:rPr>
        <w:t xml:space="preserve">Beginning with </w:t>
      </w:r>
      <w:proofErr w:type="gramStart"/>
      <w:r>
        <w:rPr>
          <w:rFonts w:ascii="Arial" w:hAnsi="Arial" w:cs="Arial"/>
          <w:b/>
          <w:sz w:val="22"/>
          <w:lang w:val="en-US"/>
        </w:rPr>
        <w:t xml:space="preserve">some </w:t>
      </w:r>
      <w:r w:rsidR="00C3669D" w:rsidRPr="005E1264">
        <w:rPr>
          <w:rFonts w:ascii="Arial" w:hAnsi="Arial" w:cs="Arial"/>
          <w:b/>
          <w:sz w:val="22"/>
          <w:lang w:val="en-US"/>
        </w:rPr>
        <w:t xml:space="preserve"> Conclusion</w:t>
      </w:r>
      <w:r>
        <w:rPr>
          <w:rFonts w:ascii="Arial" w:hAnsi="Arial" w:cs="Arial"/>
          <w:b/>
          <w:sz w:val="22"/>
          <w:lang w:val="en-US"/>
        </w:rPr>
        <w:t>s</w:t>
      </w:r>
      <w:proofErr w:type="gramEnd"/>
      <w:r w:rsidR="00C3669D">
        <w:rPr>
          <w:rFonts w:ascii="Arial" w:hAnsi="Arial" w:cs="Arial"/>
          <w:b/>
          <w:sz w:val="22"/>
          <w:lang w:val="en-US"/>
        </w:rPr>
        <w:t xml:space="preserve"> (from the Manager’s perspective)</w:t>
      </w:r>
    </w:p>
    <w:p w:rsidR="00C3669D" w:rsidRDefault="001C1132" w:rsidP="00C3669D">
      <w:pPr>
        <w:rPr>
          <w:rFonts w:ascii="Arial" w:hAnsi="Arial" w:cs="Arial"/>
          <w:sz w:val="22"/>
          <w:lang w:val="en-US"/>
        </w:rPr>
      </w:pPr>
      <w:r>
        <w:rPr>
          <w:rFonts w:ascii="Arial" w:hAnsi="Arial" w:cs="Arial"/>
          <w:sz w:val="22"/>
          <w:lang w:val="en-US"/>
        </w:rPr>
        <w:t xml:space="preserve">Congratulations and thanks are due to all.  </w:t>
      </w:r>
      <w:r w:rsidR="00C3669D">
        <w:rPr>
          <w:rFonts w:ascii="Arial" w:hAnsi="Arial" w:cs="Arial"/>
          <w:sz w:val="22"/>
          <w:lang w:val="en-US"/>
        </w:rPr>
        <w:t xml:space="preserve">The retreat was a wonderful opportunity for us all to meet and to appreciate the wonderful work and ongoing challenges we all face. We should feel proud but not satisfied, pleased but not yet content, encouraged but still searching – in short we should celebrate and recommit ourselves to accomplish more.   In particular the retreat illustrated the incredible responsiveness of the FFF activities to the context in each country and the programmatic versus project approach.  We should consider ways to trumpet this important element of our work.  </w:t>
      </w:r>
    </w:p>
    <w:p w:rsidR="00C3669D" w:rsidRDefault="00C3669D" w:rsidP="00C3669D">
      <w:pPr>
        <w:rPr>
          <w:rFonts w:ascii="Arial" w:hAnsi="Arial" w:cs="Arial"/>
          <w:sz w:val="22"/>
          <w:lang w:val="en-US"/>
        </w:rPr>
      </w:pPr>
      <w:r>
        <w:rPr>
          <w:rFonts w:ascii="Arial" w:hAnsi="Arial" w:cs="Arial"/>
          <w:sz w:val="22"/>
          <w:lang w:val="en-US"/>
        </w:rPr>
        <w:t>We were fortunate to have a number of our FAO colleagues from Technical teams and other programmes join us at the retreat or afterwards in the Finnish room.  Their presence was much appreciate</w:t>
      </w:r>
      <w:r w:rsidR="001C1132">
        <w:rPr>
          <w:rFonts w:ascii="Arial" w:hAnsi="Arial" w:cs="Arial"/>
          <w:sz w:val="22"/>
          <w:lang w:val="en-US"/>
        </w:rPr>
        <w:t>d</w:t>
      </w:r>
      <w:r>
        <w:rPr>
          <w:rFonts w:ascii="Arial" w:hAnsi="Arial" w:cs="Arial"/>
          <w:sz w:val="22"/>
          <w:lang w:val="en-US"/>
        </w:rPr>
        <w:t xml:space="preserve"> and a clear indicator of the value of working in collaboration and cooperation – making sure that we add value and </w:t>
      </w:r>
      <w:r w:rsidR="001C1132">
        <w:rPr>
          <w:rFonts w:ascii="Arial" w:hAnsi="Arial" w:cs="Arial"/>
          <w:sz w:val="22"/>
          <w:lang w:val="en-US"/>
        </w:rPr>
        <w:t xml:space="preserve">build on the strengths of those within our own institution/s and through the Strategic Objective teams and other networks.  Let’s grow this forest and farm mosaic! </w:t>
      </w:r>
    </w:p>
    <w:p w:rsidR="001C1132" w:rsidRDefault="00C3669D" w:rsidP="001C1132">
      <w:pPr>
        <w:rPr>
          <w:rFonts w:ascii="Arial" w:hAnsi="Arial" w:cs="Arial"/>
          <w:sz w:val="22"/>
          <w:lang w:val="en-US"/>
        </w:rPr>
      </w:pPr>
      <w:r>
        <w:rPr>
          <w:rFonts w:ascii="Arial" w:hAnsi="Arial" w:cs="Arial"/>
          <w:sz w:val="22"/>
          <w:lang w:val="en-US"/>
        </w:rPr>
        <w:t xml:space="preserve">Several other very important elements were highlighted – one of these is the valuable role that the FFF and Facilitators, Coaches and the whole team play in making linkages, connecting people and institutions and helping to “glue things together” to get partners to work with each other.  </w:t>
      </w:r>
      <w:r w:rsidR="001C1132">
        <w:rPr>
          <w:rFonts w:ascii="Arial" w:hAnsi="Arial" w:cs="Arial"/>
          <w:sz w:val="22"/>
          <w:lang w:val="en-US"/>
        </w:rPr>
        <w:t xml:space="preserve">We heard about how exchanges between communities, women entrepreneurs, policy makers and even team members within and between countries– have been an important part of the work.  Several presenters mentioned the interest of producers in Trade Fairs and in ways to help increase the links between producers and buyers.  </w:t>
      </w:r>
    </w:p>
    <w:p w:rsidR="00C3669D" w:rsidRPr="005E1264" w:rsidRDefault="001C1132" w:rsidP="00C3669D">
      <w:pPr>
        <w:rPr>
          <w:rFonts w:ascii="Arial" w:hAnsi="Arial" w:cs="Arial"/>
          <w:sz w:val="22"/>
          <w:lang w:val="en-US"/>
        </w:rPr>
      </w:pPr>
      <w:r>
        <w:rPr>
          <w:rFonts w:ascii="Arial" w:hAnsi="Arial" w:cs="Arial"/>
          <w:sz w:val="22"/>
          <w:lang w:val="en-US"/>
        </w:rPr>
        <w:t>This role as “connectors” may</w:t>
      </w:r>
      <w:r w:rsidR="00C3669D">
        <w:rPr>
          <w:rFonts w:ascii="Arial" w:hAnsi="Arial" w:cs="Arial"/>
          <w:sz w:val="22"/>
          <w:lang w:val="en-US"/>
        </w:rPr>
        <w:t xml:space="preserve"> not </w:t>
      </w:r>
      <w:r>
        <w:rPr>
          <w:rFonts w:ascii="Arial" w:hAnsi="Arial" w:cs="Arial"/>
          <w:sz w:val="22"/>
          <w:lang w:val="en-US"/>
        </w:rPr>
        <w:t xml:space="preserve">be </w:t>
      </w:r>
      <w:r w:rsidR="00C3669D">
        <w:rPr>
          <w:rFonts w:ascii="Arial" w:hAnsi="Arial" w:cs="Arial"/>
          <w:sz w:val="22"/>
          <w:lang w:val="en-US"/>
        </w:rPr>
        <w:t xml:space="preserve">explicitly stated in our pillars or materials but is an excellent indicator </w:t>
      </w:r>
      <w:r>
        <w:rPr>
          <w:rFonts w:ascii="Arial" w:hAnsi="Arial" w:cs="Arial"/>
          <w:sz w:val="22"/>
          <w:lang w:val="en-US"/>
        </w:rPr>
        <w:t>in</w:t>
      </w:r>
      <w:r w:rsidR="00C3669D">
        <w:rPr>
          <w:rFonts w:ascii="Arial" w:hAnsi="Arial" w:cs="Arial"/>
          <w:sz w:val="22"/>
          <w:lang w:val="en-US"/>
        </w:rPr>
        <w:t xml:space="preserve"> itself o</w:t>
      </w:r>
      <w:r>
        <w:rPr>
          <w:rFonts w:ascii="Arial" w:hAnsi="Arial" w:cs="Arial"/>
          <w:sz w:val="22"/>
          <w:lang w:val="en-US"/>
        </w:rPr>
        <w:t>f</w:t>
      </w:r>
      <w:r w:rsidR="00C3669D">
        <w:rPr>
          <w:rFonts w:ascii="Arial" w:hAnsi="Arial" w:cs="Arial"/>
          <w:sz w:val="22"/>
          <w:lang w:val="en-US"/>
        </w:rPr>
        <w:t xml:space="preserve"> what it means to be “facilitators”</w:t>
      </w:r>
      <w:r>
        <w:rPr>
          <w:rFonts w:ascii="Arial" w:hAnsi="Arial" w:cs="Arial"/>
          <w:sz w:val="22"/>
          <w:lang w:val="en-US"/>
        </w:rPr>
        <w:t>;</w:t>
      </w:r>
      <w:r w:rsidR="00C3669D">
        <w:rPr>
          <w:rFonts w:ascii="Arial" w:hAnsi="Arial" w:cs="Arial"/>
          <w:sz w:val="22"/>
          <w:lang w:val="en-US"/>
        </w:rPr>
        <w:t xml:space="preserve"> to help others to accomplish their objectives and build their sense of ownership and capacity.  Sustainability and resilience depend on this.  We can be proud to be building this internal strength</w:t>
      </w:r>
      <w:r>
        <w:rPr>
          <w:rFonts w:ascii="Arial" w:hAnsi="Arial" w:cs="Arial"/>
          <w:sz w:val="22"/>
          <w:lang w:val="en-US"/>
        </w:rPr>
        <w:t xml:space="preserve"> within and between partners</w:t>
      </w:r>
      <w:r w:rsidR="00C3669D">
        <w:rPr>
          <w:rFonts w:ascii="Arial" w:hAnsi="Arial" w:cs="Arial"/>
          <w:sz w:val="22"/>
          <w:lang w:val="en-US"/>
        </w:rPr>
        <w:t xml:space="preserve">.  In some countries activities are still actively managed by Facilitators, and there are good reasons for this – but we should continue to step back and seek to put the producer organizations and government partners in the driving seat – and should monitor how well we do this in the coming year.  </w:t>
      </w:r>
    </w:p>
    <w:p w:rsidR="00C3669D" w:rsidRDefault="00C3669D" w:rsidP="00C3669D">
      <w:pPr>
        <w:rPr>
          <w:rFonts w:ascii="Arial" w:hAnsi="Arial" w:cs="Arial"/>
          <w:sz w:val="22"/>
          <w:lang w:val="en-US"/>
        </w:rPr>
      </w:pPr>
      <w:r>
        <w:rPr>
          <w:rFonts w:ascii="Arial" w:hAnsi="Arial" w:cs="Arial"/>
          <w:sz w:val="22"/>
          <w:lang w:val="en-US"/>
        </w:rPr>
        <w:t xml:space="preserve">Given the good work that we have accomplished we talked a lot about communicating and sharing the information and learning more effectively.  This is an important and emerging priority both for FFF as a programme but also for our partners in each country and regionally </w:t>
      </w:r>
      <w:r>
        <w:rPr>
          <w:rFonts w:ascii="Arial" w:hAnsi="Arial" w:cs="Arial"/>
          <w:sz w:val="22"/>
          <w:lang w:val="en-US"/>
        </w:rPr>
        <w:lastRenderedPageBreak/>
        <w:t xml:space="preserve">and globally.  Strengthening communications strategies and skills should be something we do more of.  </w:t>
      </w:r>
    </w:p>
    <w:p w:rsidR="001C1132" w:rsidRDefault="001C1132" w:rsidP="00C3669D">
      <w:pPr>
        <w:rPr>
          <w:rFonts w:ascii="Arial" w:hAnsi="Arial" w:cs="Arial"/>
          <w:sz w:val="22"/>
          <w:lang w:val="en-US"/>
        </w:rPr>
      </w:pPr>
      <w:r>
        <w:rPr>
          <w:rFonts w:ascii="Arial" w:hAnsi="Arial" w:cs="Arial"/>
          <w:sz w:val="22"/>
          <w:lang w:val="en-US"/>
        </w:rPr>
        <w:t xml:space="preserve">The MA &amp; D training programmes have proven of use and value, and can be adapted to meet the needs and expectations within each country context.  We should build on this beginning and learn about ways to improve the effectiveness of such training programs.  Linking small grants to participants as is being done in several countries is just one way to do this.  We should look to the next round of MA &amp; D and to other topics for training in the year ahead.  </w:t>
      </w:r>
    </w:p>
    <w:p w:rsidR="00C3669D" w:rsidRDefault="00C3669D" w:rsidP="00C3669D">
      <w:pPr>
        <w:rPr>
          <w:rFonts w:ascii="Arial" w:hAnsi="Arial" w:cs="Arial"/>
          <w:sz w:val="22"/>
          <w:lang w:val="en-US"/>
        </w:rPr>
      </w:pPr>
      <w:r>
        <w:rPr>
          <w:rFonts w:ascii="Arial" w:hAnsi="Arial" w:cs="Arial"/>
          <w:sz w:val="22"/>
          <w:lang w:val="en-US"/>
        </w:rPr>
        <w:t xml:space="preserve">Three other elements of the work we do could use more attention – in terms of capturing the learning from existing efforts and building more:  </w:t>
      </w:r>
      <w:r w:rsidRPr="005142FB">
        <w:rPr>
          <w:rFonts w:ascii="Arial" w:hAnsi="Arial" w:cs="Arial"/>
          <w:b/>
          <w:sz w:val="22"/>
          <w:lang w:val="en-US"/>
        </w:rPr>
        <w:t>Women, youth and ecological sustainability</w:t>
      </w:r>
      <w:r>
        <w:rPr>
          <w:rFonts w:ascii="Arial" w:hAnsi="Arial" w:cs="Arial"/>
          <w:sz w:val="22"/>
          <w:lang w:val="en-US"/>
        </w:rPr>
        <w:t xml:space="preserve">.  Of the three, our programmes are addressing women and their unique roles and opportunities in important ways in many programs, if not all – and our monitoring and learning indicators require us to check on this – but we are perhaps not as explicit about stressing this in all of our programmes. We could perhaps do a better job of communicating and sharing our learning between and with women </w:t>
      </w:r>
      <w:proofErr w:type="spellStart"/>
      <w:r>
        <w:rPr>
          <w:rFonts w:ascii="Arial" w:hAnsi="Arial" w:cs="Arial"/>
          <w:sz w:val="22"/>
          <w:lang w:val="en-US"/>
        </w:rPr>
        <w:t>enterpreneurs</w:t>
      </w:r>
      <w:proofErr w:type="spellEnd"/>
      <w:r>
        <w:rPr>
          <w:rFonts w:ascii="Arial" w:hAnsi="Arial" w:cs="Arial"/>
          <w:sz w:val="22"/>
          <w:lang w:val="en-US"/>
        </w:rPr>
        <w:t xml:space="preserve">, and their role in forest and farm producer organizations.   On the other two – I think we have much to learn and improve.  Keeping youth engaged and inspired to work and remain in rural areas, managing trees and forests and staying in contact with land-based livelihoods is a major challenge for all rural communities – and therefore, for the future of forests and farms.  This year we should make extra efforts to focus on this dimension of the work – </w:t>
      </w:r>
      <w:proofErr w:type="spellStart"/>
      <w:proofErr w:type="gramStart"/>
      <w:r>
        <w:rPr>
          <w:rFonts w:ascii="Arial" w:hAnsi="Arial" w:cs="Arial"/>
          <w:sz w:val="22"/>
          <w:lang w:val="en-US"/>
        </w:rPr>
        <w:t>lets</w:t>
      </w:r>
      <w:proofErr w:type="spellEnd"/>
      <w:proofErr w:type="gramEnd"/>
      <w:r>
        <w:rPr>
          <w:rFonts w:ascii="Arial" w:hAnsi="Arial" w:cs="Arial"/>
          <w:sz w:val="22"/>
          <w:lang w:val="en-US"/>
        </w:rPr>
        <w:t xml:space="preserve"> try and have some initiative in each country that is more explicitly engaging youth.  We also have given relatively little overt attention to the critical importance of ecological and environmental sustainability in the work we are doing.  Simply planting a tree – does not guarantee that an ecologically sensitive approach is being followed, indeed some of the efforts we may be assisting – including large scale </w:t>
      </w:r>
      <w:proofErr w:type="spellStart"/>
      <w:r>
        <w:rPr>
          <w:rFonts w:ascii="Arial" w:hAnsi="Arial" w:cs="Arial"/>
          <w:sz w:val="22"/>
          <w:lang w:val="en-US"/>
        </w:rPr>
        <w:t>monocultural</w:t>
      </w:r>
      <w:proofErr w:type="spellEnd"/>
      <w:r>
        <w:rPr>
          <w:rFonts w:ascii="Arial" w:hAnsi="Arial" w:cs="Arial"/>
          <w:sz w:val="22"/>
          <w:lang w:val="en-US"/>
        </w:rPr>
        <w:t xml:space="preserve"> farm forestry plantations which may be using a lot of inputs – may be having negative environmental impacts, on water quality, on soil fertility and biodiversity.  Increasing the harvesting and production of many forest products without thinking about the sustainability of the supply can lead to over exploitation and ultimately an uneconomic enterprise or livelihood.   At the same time we are supporting some unique efforts for territorial management plans with some indigenous communities which might allow for dramatic new solutions to emerge that enhance sustainability.  We should be aware of these dimensions and look to ways to increase ecological resilience and ecosystem function at the farmer/community and landscape level. </w:t>
      </w:r>
      <w:proofErr w:type="spellStart"/>
      <w:proofErr w:type="gramStart"/>
      <w:r>
        <w:rPr>
          <w:rFonts w:ascii="Arial" w:hAnsi="Arial" w:cs="Arial"/>
          <w:sz w:val="22"/>
          <w:lang w:val="en-US"/>
        </w:rPr>
        <w:t>Lets</w:t>
      </w:r>
      <w:proofErr w:type="spellEnd"/>
      <w:proofErr w:type="gramEnd"/>
      <w:r>
        <w:rPr>
          <w:rFonts w:ascii="Arial" w:hAnsi="Arial" w:cs="Arial"/>
          <w:sz w:val="22"/>
          <w:lang w:val="en-US"/>
        </w:rPr>
        <w:t xml:space="preserve"> keep listening to the land and forests as well as the people who are closest to it. </w:t>
      </w:r>
    </w:p>
    <w:p w:rsidR="00C3669D" w:rsidRDefault="00C3669D" w:rsidP="00C3669D">
      <w:pPr>
        <w:rPr>
          <w:rFonts w:ascii="Arial" w:hAnsi="Arial" w:cs="Arial"/>
          <w:sz w:val="22"/>
          <w:lang w:val="en-US"/>
        </w:rPr>
      </w:pPr>
      <w:r>
        <w:rPr>
          <w:rFonts w:ascii="Arial" w:hAnsi="Arial" w:cs="Arial"/>
          <w:sz w:val="22"/>
          <w:lang w:val="en-US"/>
        </w:rPr>
        <w:t xml:space="preserve">The retreat itself was an important learning experience – and importantly an enjoyable and participatory one.  We must work to improve our Monitoring and Learning systems in ways that make the implementation of this vital part of our work enjoyable, productive and participatory – ensuring that the benefits are clear to our partners and that they are the ones taking the lead in thinking and analyzing the important work we are assisting them with, We will make our annual report to the Steering Committee this year, mirror our M and L framework – even though the information we have is incomplete.  Each of us has a role to help in this process, beginning with the implementing partners, the country Facilitators, the coaches </w:t>
      </w:r>
      <w:r>
        <w:rPr>
          <w:rFonts w:ascii="Arial" w:hAnsi="Arial" w:cs="Arial"/>
          <w:sz w:val="22"/>
          <w:lang w:val="en-US"/>
        </w:rPr>
        <w:t xml:space="preserve">the FFF Partners </w:t>
      </w:r>
      <w:r>
        <w:rPr>
          <w:rFonts w:ascii="Arial" w:hAnsi="Arial" w:cs="Arial"/>
          <w:sz w:val="22"/>
          <w:lang w:val="en-US"/>
        </w:rPr>
        <w:t xml:space="preserve">and the whole team!  </w:t>
      </w:r>
    </w:p>
    <w:p w:rsidR="00C3669D" w:rsidRDefault="00C3669D" w:rsidP="00C3669D">
      <w:pPr>
        <w:rPr>
          <w:rFonts w:ascii="Arial" w:hAnsi="Arial" w:cs="Arial"/>
          <w:sz w:val="22"/>
          <w:lang w:val="en-US"/>
        </w:rPr>
      </w:pPr>
      <w:r>
        <w:rPr>
          <w:rFonts w:ascii="Arial" w:hAnsi="Arial" w:cs="Arial"/>
          <w:sz w:val="22"/>
          <w:lang w:val="en-US"/>
        </w:rPr>
        <w:t>Hopefully we all returned to our work with renewed excitement and energy to accomplish even more in the year ahead.</w:t>
      </w:r>
    </w:p>
    <w:p w:rsidR="001C1132" w:rsidRDefault="001C1132" w:rsidP="00047432">
      <w:pPr>
        <w:rPr>
          <w:rFonts w:ascii="Arial" w:hAnsi="Arial" w:cs="Arial"/>
          <w:b/>
          <w:sz w:val="22"/>
          <w:lang w:val="en-US"/>
        </w:rPr>
      </w:pPr>
    </w:p>
    <w:p w:rsidR="00446E27" w:rsidRPr="00EB76F7" w:rsidRDefault="00EB76F7" w:rsidP="00047432">
      <w:pPr>
        <w:rPr>
          <w:rFonts w:ascii="Arial" w:hAnsi="Arial" w:cs="Arial"/>
          <w:b/>
          <w:sz w:val="22"/>
          <w:lang w:val="en-US"/>
        </w:rPr>
      </w:pPr>
      <w:r w:rsidRPr="00EB76F7">
        <w:rPr>
          <w:rFonts w:ascii="Arial" w:hAnsi="Arial" w:cs="Arial"/>
          <w:b/>
          <w:sz w:val="22"/>
          <w:lang w:val="en-US"/>
        </w:rPr>
        <w:lastRenderedPageBreak/>
        <w:t>Pre-retreat Partnership Meeting</w:t>
      </w:r>
      <w:r w:rsidR="001430C1">
        <w:rPr>
          <w:rFonts w:ascii="Arial" w:hAnsi="Arial" w:cs="Arial"/>
          <w:b/>
          <w:sz w:val="22"/>
          <w:lang w:val="en-US"/>
        </w:rPr>
        <w:t xml:space="preserve"> at FAO</w:t>
      </w:r>
    </w:p>
    <w:p w:rsidR="00446E27" w:rsidRDefault="000703FE" w:rsidP="00047432">
      <w:pPr>
        <w:rPr>
          <w:rFonts w:ascii="Arial" w:hAnsi="Arial" w:cs="Arial"/>
          <w:sz w:val="22"/>
          <w:lang w:val="en-US"/>
        </w:rPr>
      </w:pPr>
      <w:r>
        <w:rPr>
          <w:rFonts w:ascii="Arial" w:hAnsi="Arial" w:cs="Arial"/>
          <w:sz w:val="22"/>
          <w:lang w:val="en-US"/>
        </w:rPr>
        <w:t>Before the Retreat</w:t>
      </w:r>
      <w:r w:rsidR="00446E27">
        <w:rPr>
          <w:rFonts w:ascii="Arial" w:hAnsi="Arial" w:cs="Arial"/>
          <w:sz w:val="22"/>
          <w:lang w:val="en-US"/>
        </w:rPr>
        <w:t xml:space="preserve">, a partnership meeting with FFF Management Team (from FAO, IIED, and IUCN) was held </w:t>
      </w:r>
      <w:r w:rsidR="00C27FE6">
        <w:rPr>
          <w:rFonts w:ascii="Arial" w:hAnsi="Arial" w:cs="Arial"/>
          <w:sz w:val="22"/>
          <w:lang w:val="en-US"/>
        </w:rPr>
        <w:t xml:space="preserve">in the afternoon of </w:t>
      </w:r>
      <w:r w:rsidR="00446E27">
        <w:rPr>
          <w:rFonts w:ascii="Arial" w:hAnsi="Arial" w:cs="Arial"/>
          <w:sz w:val="22"/>
          <w:lang w:val="en-US"/>
        </w:rPr>
        <w:t xml:space="preserve"> 9</w:t>
      </w:r>
      <w:r w:rsidR="00C27FE6" w:rsidRPr="00C936D9">
        <w:rPr>
          <w:rFonts w:ascii="Arial" w:hAnsi="Arial" w:cs="Arial"/>
          <w:sz w:val="22"/>
          <w:vertAlign w:val="superscript"/>
          <w:lang w:val="en-US"/>
        </w:rPr>
        <w:t>th</w:t>
      </w:r>
      <w:r w:rsidR="00C27FE6">
        <w:rPr>
          <w:rFonts w:ascii="Arial" w:hAnsi="Arial" w:cs="Arial"/>
          <w:sz w:val="22"/>
          <w:lang w:val="en-US"/>
        </w:rPr>
        <w:t xml:space="preserve">  of</w:t>
      </w:r>
      <w:r w:rsidR="00446E27">
        <w:rPr>
          <w:rFonts w:ascii="Arial" w:hAnsi="Arial" w:cs="Arial"/>
          <w:sz w:val="22"/>
          <w:lang w:val="en-US"/>
        </w:rPr>
        <w:t xml:space="preserve"> December at FAO HQ to discuss the</w:t>
      </w:r>
      <w:r w:rsidR="00446E27" w:rsidRPr="00446E27">
        <w:rPr>
          <w:rFonts w:ascii="Arial" w:hAnsi="Arial" w:cs="Arial"/>
          <w:sz w:val="22"/>
          <w:lang w:val="en-US"/>
        </w:rPr>
        <w:t xml:space="preserve"> accomplishments and challenges of the FFF as a whole</w:t>
      </w:r>
      <w:r w:rsidR="00446E27">
        <w:rPr>
          <w:rFonts w:ascii="Arial" w:hAnsi="Arial" w:cs="Arial"/>
          <w:sz w:val="22"/>
          <w:lang w:val="en-US"/>
        </w:rPr>
        <w:t>, and i</w:t>
      </w:r>
      <w:r w:rsidR="00446E27" w:rsidRPr="00446E27">
        <w:rPr>
          <w:rFonts w:ascii="Arial" w:hAnsi="Arial" w:cs="Arial"/>
          <w:sz w:val="22"/>
          <w:lang w:val="en-US"/>
        </w:rPr>
        <w:t>mprov</w:t>
      </w:r>
      <w:r w:rsidR="00446E27">
        <w:rPr>
          <w:rFonts w:ascii="Arial" w:hAnsi="Arial" w:cs="Arial"/>
          <w:sz w:val="22"/>
          <w:lang w:val="en-US"/>
        </w:rPr>
        <w:t>e and clarify</w:t>
      </w:r>
      <w:r w:rsidR="00446E27" w:rsidRPr="00446E27">
        <w:rPr>
          <w:rFonts w:ascii="Arial" w:hAnsi="Arial" w:cs="Arial"/>
          <w:sz w:val="22"/>
          <w:lang w:val="en-US"/>
        </w:rPr>
        <w:t xml:space="preserve"> roles and responsibilities</w:t>
      </w:r>
      <w:r w:rsidR="00446E27">
        <w:rPr>
          <w:rFonts w:ascii="Arial" w:hAnsi="Arial" w:cs="Arial"/>
          <w:sz w:val="22"/>
          <w:lang w:val="en-US"/>
        </w:rPr>
        <w:t xml:space="preserve"> to </w:t>
      </w:r>
      <w:r>
        <w:rPr>
          <w:rFonts w:ascii="Arial" w:hAnsi="Arial" w:cs="Arial"/>
          <w:sz w:val="22"/>
          <w:lang w:val="en-US"/>
        </w:rPr>
        <w:t>implement the partnership next y</w:t>
      </w:r>
      <w:r w:rsidR="00446E27">
        <w:rPr>
          <w:rFonts w:ascii="Arial" w:hAnsi="Arial" w:cs="Arial"/>
          <w:sz w:val="22"/>
          <w:lang w:val="en-US"/>
        </w:rPr>
        <w:t xml:space="preserve">ear. </w:t>
      </w:r>
      <w:r w:rsidR="00D26994" w:rsidRPr="004758C1">
        <w:rPr>
          <w:rFonts w:ascii="Arial" w:hAnsi="Arial" w:cs="Arial"/>
          <w:sz w:val="22"/>
          <w:lang w:val="en-US"/>
        </w:rPr>
        <w:t>The issues were discussed fo</w:t>
      </w:r>
      <w:r w:rsidR="00446E27">
        <w:rPr>
          <w:rFonts w:ascii="Arial" w:hAnsi="Arial" w:cs="Arial"/>
          <w:sz w:val="22"/>
          <w:lang w:val="en-US"/>
        </w:rPr>
        <w:t xml:space="preserve">llowing the Agenda in </w:t>
      </w:r>
      <w:r w:rsidR="00D26994" w:rsidRPr="004758C1">
        <w:rPr>
          <w:rFonts w:ascii="Arial" w:hAnsi="Arial" w:cs="Arial"/>
          <w:sz w:val="22"/>
          <w:lang w:val="en-US"/>
        </w:rPr>
        <w:t xml:space="preserve">Annex </w:t>
      </w:r>
      <w:r w:rsidR="00446E27">
        <w:rPr>
          <w:rFonts w:ascii="Arial" w:hAnsi="Arial" w:cs="Arial"/>
          <w:sz w:val="22"/>
          <w:lang w:val="en-US"/>
        </w:rPr>
        <w:t>2.</w:t>
      </w:r>
    </w:p>
    <w:p w:rsidR="00EB76F7" w:rsidRDefault="000703FE" w:rsidP="00047432">
      <w:pPr>
        <w:rPr>
          <w:rFonts w:ascii="Arial" w:hAnsi="Arial" w:cs="Arial"/>
          <w:sz w:val="22"/>
          <w:lang w:val="en-US"/>
        </w:rPr>
      </w:pPr>
      <w:r>
        <w:rPr>
          <w:rFonts w:ascii="Arial" w:hAnsi="Arial" w:cs="Arial"/>
          <w:sz w:val="22"/>
          <w:lang w:val="en-US"/>
        </w:rPr>
        <w:t xml:space="preserve">The partners agreed that </w:t>
      </w:r>
      <w:r w:rsidR="00EB76F7">
        <w:rPr>
          <w:rFonts w:ascii="Arial" w:hAnsi="Arial" w:cs="Arial"/>
          <w:sz w:val="22"/>
          <w:lang w:val="en-US"/>
        </w:rPr>
        <w:t>The FFF is now well established and recognized as a solid programme which responds to country context and needs. With a small amount of money a lot</w:t>
      </w:r>
      <w:r>
        <w:rPr>
          <w:rFonts w:ascii="Arial" w:hAnsi="Arial" w:cs="Arial"/>
          <w:sz w:val="22"/>
          <w:lang w:val="en-US"/>
        </w:rPr>
        <w:t xml:space="preserve"> has been accomplished already</w:t>
      </w:r>
      <w:r w:rsidR="00EB76F7">
        <w:rPr>
          <w:rFonts w:ascii="Arial" w:hAnsi="Arial" w:cs="Arial"/>
          <w:sz w:val="22"/>
          <w:lang w:val="en-US"/>
        </w:rPr>
        <w:t xml:space="preserve"> and </w:t>
      </w:r>
      <w:r>
        <w:rPr>
          <w:rFonts w:ascii="Arial" w:hAnsi="Arial" w:cs="Arial"/>
          <w:sz w:val="22"/>
          <w:lang w:val="en-US"/>
        </w:rPr>
        <w:t>support is being provided to important</w:t>
      </w:r>
      <w:r w:rsidR="00EB76F7">
        <w:rPr>
          <w:rFonts w:ascii="Arial" w:hAnsi="Arial" w:cs="Arial"/>
          <w:sz w:val="22"/>
          <w:lang w:val="en-US"/>
        </w:rPr>
        <w:t xml:space="preserve"> processes in the</w:t>
      </w:r>
      <w:r>
        <w:rPr>
          <w:rFonts w:ascii="Arial" w:hAnsi="Arial" w:cs="Arial"/>
          <w:sz w:val="22"/>
          <w:lang w:val="en-US"/>
        </w:rPr>
        <w:t xml:space="preserve"> expanded group of 10 partner</w:t>
      </w:r>
      <w:r w:rsidR="00EB76F7">
        <w:rPr>
          <w:rFonts w:ascii="Arial" w:hAnsi="Arial" w:cs="Arial"/>
          <w:sz w:val="22"/>
          <w:lang w:val="en-US"/>
        </w:rPr>
        <w:t xml:space="preserve"> countries. </w:t>
      </w:r>
      <w:r>
        <w:rPr>
          <w:rFonts w:ascii="Arial" w:hAnsi="Arial" w:cs="Arial"/>
          <w:sz w:val="22"/>
          <w:lang w:val="en-US"/>
        </w:rPr>
        <w:t xml:space="preserve">Some adjustments have been made to the roles of each partner institution with the FAO based team taking on the more direct implementation follow up and “coaching” functions for all countries and the IUCN team based in Gland taking a lead role in working with the global and regional partners. </w:t>
      </w:r>
      <w:proofErr w:type="gramStart"/>
      <w:r>
        <w:rPr>
          <w:rFonts w:ascii="Arial" w:hAnsi="Arial" w:cs="Arial"/>
          <w:sz w:val="22"/>
          <w:lang w:val="en-US"/>
        </w:rPr>
        <w:t>As earlier efforts will be made to engage wherever possible with IUCN regional and country office colleagues, following the approach in Nepal, Myanmar and Vietnam.</w:t>
      </w:r>
      <w:proofErr w:type="gramEnd"/>
      <w:r>
        <w:rPr>
          <w:rFonts w:ascii="Arial" w:hAnsi="Arial" w:cs="Arial"/>
          <w:sz w:val="22"/>
          <w:lang w:val="en-US"/>
        </w:rPr>
        <w:t xml:space="preserve"> Efforts will be made to encourage these IUCN offices to become engaged and coordinate activities wherever possible to strengthen the synergy of the partnership. The partners agreed that the Monitoring and Learning work needs to be strengthened and fully implemented and IIED will take on an expanded role in this dimension – working with coaches to help country Facilitators to develop more effective M &amp; L systems and, as before, </w:t>
      </w:r>
      <w:r w:rsidR="001430C1">
        <w:rPr>
          <w:rFonts w:ascii="Arial" w:hAnsi="Arial" w:cs="Arial"/>
          <w:sz w:val="22"/>
          <w:lang w:val="en-US"/>
        </w:rPr>
        <w:t>producing summary learning documents at the FFF-wide level. This is part of a larger challenge for the FFF on h</w:t>
      </w:r>
      <w:r w:rsidR="00EB76F7">
        <w:rPr>
          <w:rFonts w:ascii="Arial" w:hAnsi="Arial" w:cs="Arial"/>
          <w:sz w:val="22"/>
          <w:lang w:val="en-US"/>
        </w:rPr>
        <w:t>ow t</w:t>
      </w:r>
      <w:r w:rsidR="001430C1">
        <w:rPr>
          <w:rFonts w:ascii="Arial" w:hAnsi="Arial" w:cs="Arial"/>
          <w:sz w:val="22"/>
          <w:lang w:val="en-US"/>
        </w:rPr>
        <w:t>o communicate the way it works</w:t>
      </w:r>
      <w:r w:rsidR="00EB76F7">
        <w:rPr>
          <w:rFonts w:ascii="Arial" w:hAnsi="Arial" w:cs="Arial"/>
          <w:sz w:val="22"/>
          <w:lang w:val="en-US"/>
        </w:rPr>
        <w:t xml:space="preserve"> on the ground and strengthen communication’s capacities in the countries. </w:t>
      </w:r>
      <w:r w:rsidR="001430C1">
        <w:rPr>
          <w:rFonts w:ascii="Arial" w:hAnsi="Arial" w:cs="Arial"/>
          <w:sz w:val="22"/>
          <w:lang w:val="en-US"/>
        </w:rPr>
        <w:t xml:space="preserve">Each partner has a role in participating in communications efforts wherever possible and seeking ways to highlight the partnership. </w:t>
      </w:r>
      <w:r w:rsidR="00EB76F7">
        <w:rPr>
          <w:rFonts w:ascii="Arial" w:hAnsi="Arial" w:cs="Arial"/>
          <w:sz w:val="22"/>
          <w:lang w:val="en-US"/>
        </w:rPr>
        <w:t>The</w:t>
      </w:r>
      <w:r w:rsidR="003662F5">
        <w:rPr>
          <w:rFonts w:ascii="Arial" w:hAnsi="Arial" w:cs="Arial"/>
          <w:sz w:val="22"/>
          <w:lang w:val="en-US"/>
        </w:rPr>
        <w:t xml:space="preserve"> network of the</w:t>
      </w:r>
      <w:r w:rsidR="001430C1">
        <w:rPr>
          <w:rFonts w:ascii="Arial" w:hAnsi="Arial" w:cs="Arial"/>
          <w:sz w:val="22"/>
          <w:lang w:val="en-US"/>
        </w:rPr>
        <w:t xml:space="preserve"> friends and partners of the FFF is </w:t>
      </w:r>
      <w:r w:rsidR="00EB76F7">
        <w:rPr>
          <w:rFonts w:ascii="Arial" w:hAnsi="Arial" w:cs="Arial"/>
          <w:sz w:val="22"/>
          <w:lang w:val="en-US"/>
        </w:rPr>
        <w:t>growing and implementing joint activities. Efforts should be made to strengthen these connections.</w:t>
      </w:r>
      <w:r w:rsidR="001430C1">
        <w:rPr>
          <w:rFonts w:ascii="Arial" w:hAnsi="Arial" w:cs="Arial"/>
          <w:sz w:val="22"/>
          <w:lang w:val="en-US"/>
        </w:rPr>
        <w:t xml:space="preserve"> Each partner will also contribute energy and efforts to ongoing fund raising efforts this next year. </w:t>
      </w:r>
    </w:p>
    <w:p w:rsidR="000221EC" w:rsidRDefault="000221EC" w:rsidP="00047432">
      <w:pPr>
        <w:rPr>
          <w:rFonts w:ascii="Arial" w:hAnsi="Arial" w:cs="Arial"/>
          <w:sz w:val="22"/>
          <w:lang w:val="en-US"/>
        </w:rPr>
      </w:pPr>
    </w:p>
    <w:p w:rsidR="000221EC" w:rsidRDefault="000221EC" w:rsidP="00047432">
      <w:pPr>
        <w:rPr>
          <w:rFonts w:ascii="Arial" w:hAnsi="Arial" w:cs="Arial"/>
          <w:sz w:val="22"/>
          <w:lang w:val="en-US"/>
        </w:rPr>
      </w:pPr>
    </w:p>
    <w:p w:rsidR="002D5B0C" w:rsidRPr="001430C1" w:rsidRDefault="001430C1" w:rsidP="00047432">
      <w:pPr>
        <w:rPr>
          <w:rFonts w:ascii="Arial" w:hAnsi="Arial" w:cs="Arial"/>
          <w:b/>
          <w:sz w:val="22"/>
          <w:lang w:val="en-US"/>
        </w:rPr>
      </w:pPr>
      <w:r w:rsidRPr="001430C1">
        <w:rPr>
          <w:rFonts w:ascii="Arial" w:hAnsi="Arial" w:cs="Arial"/>
          <w:b/>
          <w:sz w:val="22"/>
          <w:lang w:val="en-US"/>
        </w:rPr>
        <w:t xml:space="preserve">The Retreat – Casa San </w:t>
      </w:r>
      <w:proofErr w:type="spellStart"/>
      <w:r w:rsidRPr="001430C1">
        <w:rPr>
          <w:rFonts w:ascii="Arial" w:hAnsi="Arial" w:cs="Arial"/>
          <w:b/>
          <w:sz w:val="22"/>
          <w:lang w:val="en-US"/>
        </w:rPr>
        <w:t>Benardo</w:t>
      </w:r>
      <w:proofErr w:type="spellEnd"/>
    </w:p>
    <w:p w:rsidR="002D5B0C" w:rsidRDefault="002D5B0C" w:rsidP="00047432">
      <w:pPr>
        <w:rPr>
          <w:rFonts w:ascii="Arial" w:hAnsi="Arial" w:cs="Arial"/>
          <w:b/>
          <w:sz w:val="22"/>
          <w:lang w:val="en-US"/>
        </w:rPr>
      </w:pPr>
      <w:r w:rsidRPr="002D5B0C">
        <w:rPr>
          <w:rFonts w:ascii="Arial" w:hAnsi="Arial" w:cs="Arial"/>
          <w:b/>
          <w:sz w:val="22"/>
          <w:lang w:val="en-US"/>
        </w:rPr>
        <w:t>Introduction from the FFF Manager</w:t>
      </w:r>
    </w:p>
    <w:p w:rsidR="002D5B0C" w:rsidRPr="00EB76F7" w:rsidRDefault="002D5B0C" w:rsidP="00047432">
      <w:pPr>
        <w:rPr>
          <w:rFonts w:ascii="Arial" w:hAnsi="Arial" w:cs="Arial"/>
          <w:sz w:val="22"/>
        </w:rPr>
      </w:pPr>
      <w:r w:rsidRPr="00EB76F7">
        <w:rPr>
          <w:rFonts w:ascii="Arial" w:hAnsi="Arial" w:cs="Arial"/>
          <w:sz w:val="22"/>
        </w:rPr>
        <w:t>We have accomplished a lot already</w:t>
      </w:r>
      <w:r w:rsidR="00EB76F7">
        <w:rPr>
          <w:rFonts w:ascii="Arial" w:hAnsi="Arial" w:cs="Arial"/>
          <w:sz w:val="22"/>
        </w:rPr>
        <w:t>! Activities are running in 10 countries</w:t>
      </w:r>
      <w:r w:rsidR="003836BF">
        <w:rPr>
          <w:rFonts w:ascii="Arial" w:hAnsi="Arial" w:cs="Arial"/>
          <w:sz w:val="22"/>
        </w:rPr>
        <w:t xml:space="preserve"> with </w:t>
      </w:r>
      <w:r w:rsidR="003836BF" w:rsidRPr="005044B9">
        <w:rPr>
          <w:rFonts w:ascii="Arial" w:hAnsi="Arial" w:cs="Arial"/>
          <w:sz w:val="22"/>
        </w:rPr>
        <w:t xml:space="preserve">key </w:t>
      </w:r>
      <w:r w:rsidR="003662F5">
        <w:rPr>
          <w:rFonts w:ascii="Arial" w:hAnsi="Arial" w:cs="Arial"/>
          <w:sz w:val="22"/>
        </w:rPr>
        <w:t>forest</w:t>
      </w:r>
      <w:r w:rsidR="003836BF">
        <w:rPr>
          <w:rFonts w:ascii="Arial" w:hAnsi="Arial" w:cs="Arial"/>
          <w:sz w:val="22"/>
        </w:rPr>
        <w:t xml:space="preserve"> and farm producer organisations</w:t>
      </w:r>
      <w:r w:rsidR="003662F5">
        <w:rPr>
          <w:rFonts w:ascii="Arial" w:hAnsi="Arial" w:cs="Arial"/>
          <w:sz w:val="22"/>
        </w:rPr>
        <w:t xml:space="preserve"> and g</w:t>
      </w:r>
      <w:r w:rsidR="003836BF" w:rsidRPr="005044B9">
        <w:rPr>
          <w:rFonts w:ascii="Arial" w:hAnsi="Arial" w:cs="Arial"/>
          <w:sz w:val="22"/>
        </w:rPr>
        <w:t>overnment partners</w:t>
      </w:r>
      <w:r w:rsidR="00EB76F7">
        <w:rPr>
          <w:rFonts w:ascii="Arial" w:hAnsi="Arial" w:cs="Arial"/>
          <w:sz w:val="22"/>
        </w:rPr>
        <w:t xml:space="preserve">. </w:t>
      </w:r>
      <w:r w:rsidR="003836BF">
        <w:rPr>
          <w:rFonts w:ascii="Arial" w:hAnsi="Arial" w:cs="Arial"/>
          <w:sz w:val="22"/>
        </w:rPr>
        <w:t xml:space="preserve">The scoping studies are finalised in the 4 new countries launched in 2014. Other activities have been successfully implemented such as: </w:t>
      </w:r>
    </w:p>
    <w:p w:rsidR="005044B9" w:rsidRPr="005044B9" w:rsidRDefault="003836BF" w:rsidP="005044B9">
      <w:pPr>
        <w:pStyle w:val="ListParagraph"/>
        <w:numPr>
          <w:ilvl w:val="0"/>
          <w:numId w:val="35"/>
        </w:numPr>
        <w:rPr>
          <w:rFonts w:ascii="Arial" w:hAnsi="Arial" w:cs="Arial"/>
          <w:sz w:val="22"/>
        </w:rPr>
      </w:pPr>
      <w:r>
        <w:rPr>
          <w:rFonts w:ascii="Arial" w:hAnsi="Arial" w:cs="Arial"/>
          <w:sz w:val="22"/>
        </w:rPr>
        <w:t>S</w:t>
      </w:r>
      <w:r w:rsidR="005044B9" w:rsidRPr="005044B9">
        <w:rPr>
          <w:rFonts w:ascii="Arial" w:hAnsi="Arial" w:cs="Arial"/>
          <w:sz w:val="22"/>
        </w:rPr>
        <w:t>mall grants, training activities, communication, linking efforts – responsive to country contexts</w:t>
      </w:r>
      <w:r>
        <w:rPr>
          <w:rFonts w:ascii="Arial" w:hAnsi="Arial" w:cs="Arial"/>
          <w:sz w:val="22"/>
        </w:rPr>
        <w:t>.</w:t>
      </w:r>
    </w:p>
    <w:p w:rsidR="005044B9" w:rsidRPr="005044B9" w:rsidRDefault="005044B9" w:rsidP="005044B9">
      <w:pPr>
        <w:pStyle w:val="ListParagraph"/>
        <w:numPr>
          <w:ilvl w:val="0"/>
          <w:numId w:val="35"/>
        </w:numPr>
        <w:rPr>
          <w:rFonts w:ascii="Arial" w:hAnsi="Arial" w:cs="Arial"/>
          <w:sz w:val="22"/>
        </w:rPr>
      </w:pPr>
      <w:r w:rsidRPr="005044B9">
        <w:rPr>
          <w:rFonts w:ascii="Arial" w:hAnsi="Arial" w:cs="Arial"/>
          <w:sz w:val="22"/>
        </w:rPr>
        <w:t>Training and Exchange visits within and between countries</w:t>
      </w:r>
      <w:r w:rsidR="003836BF">
        <w:rPr>
          <w:rFonts w:ascii="Arial" w:hAnsi="Arial" w:cs="Arial"/>
          <w:sz w:val="22"/>
        </w:rPr>
        <w:t>.</w:t>
      </w:r>
    </w:p>
    <w:p w:rsidR="005044B9" w:rsidRPr="005044B9" w:rsidRDefault="005044B9" w:rsidP="005044B9">
      <w:pPr>
        <w:pStyle w:val="ListParagraph"/>
        <w:numPr>
          <w:ilvl w:val="0"/>
          <w:numId w:val="35"/>
        </w:numPr>
        <w:rPr>
          <w:rFonts w:ascii="Arial" w:hAnsi="Arial" w:cs="Arial"/>
          <w:sz w:val="22"/>
        </w:rPr>
      </w:pPr>
      <w:r w:rsidRPr="005044B9">
        <w:rPr>
          <w:rFonts w:ascii="Arial" w:hAnsi="Arial" w:cs="Arial"/>
          <w:sz w:val="22"/>
        </w:rPr>
        <w:t>Regional</w:t>
      </w:r>
      <w:r w:rsidR="0036356E">
        <w:rPr>
          <w:rFonts w:ascii="Arial" w:hAnsi="Arial" w:cs="Arial"/>
          <w:sz w:val="22"/>
        </w:rPr>
        <w:t xml:space="preserve"> </w:t>
      </w:r>
      <w:r w:rsidRPr="005044B9">
        <w:rPr>
          <w:rFonts w:ascii="Arial" w:hAnsi="Arial" w:cs="Arial"/>
          <w:sz w:val="22"/>
        </w:rPr>
        <w:t xml:space="preserve">and global partners </w:t>
      </w:r>
      <w:r w:rsidR="003836BF">
        <w:rPr>
          <w:rFonts w:ascii="Arial" w:hAnsi="Arial" w:cs="Arial"/>
          <w:sz w:val="22"/>
        </w:rPr>
        <w:t>and FFF presence at many events.</w:t>
      </w:r>
    </w:p>
    <w:p w:rsidR="005044B9" w:rsidRPr="005044B9" w:rsidRDefault="005044B9" w:rsidP="005044B9">
      <w:pPr>
        <w:pStyle w:val="ListParagraph"/>
        <w:numPr>
          <w:ilvl w:val="0"/>
          <w:numId w:val="35"/>
        </w:numPr>
        <w:rPr>
          <w:rFonts w:ascii="Arial" w:hAnsi="Arial" w:cs="Arial"/>
          <w:sz w:val="22"/>
        </w:rPr>
      </w:pPr>
      <w:r w:rsidRPr="005044B9">
        <w:rPr>
          <w:rFonts w:ascii="Arial" w:hAnsi="Arial" w:cs="Arial"/>
          <w:sz w:val="22"/>
        </w:rPr>
        <w:t>Communication,</w:t>
      </w:r>
      <w:r w:rsidR="003836BF">
        <w:rPr>
          <w:rFonts w:ascii="Arial" w:hAnsi="Arial" w:cs="Arial"/>
          <w:sz w:val="22"/>
        </w:rPr>
        <w:t xml:space="preserve"> learning and knowledge sharing.</w:t>
      </w:r>
    </w:p>
    <w:p w:rsidR="005044B9" w:rsidRPr="005044B9" w:rsidRDefault="005044B9" w:rsidP="005044B9">
      <w:pPr>
        <w:pStyle w:val="ListParagraph"/>
        <w:numPr>
          <w:ilvl w:val="0"/>
          <w:numId w:val="35"/>
        </w:numPr>
        <w:rPr>
          <w:rFonts w:ascii="Arial" w:hAnsi="Arial" w:cs="Arial"/>
          <w:b/>
          <w:sz w:val="22"/>
        </w:rPr>
      </w:pPr>
      <w:r w:rsidRPr="005044B9">
        <w:rPr>
          <w:rFonts w:ascii="Arial" w:hAnsi="Arial" w:cs="Arial"/>
          <w:sz w:val="22"/>
        </w:rPr>
        <w:t>Monitoring and Learning initiated</w:t>
      </w:r>
      <w:r w:rsidR="003836BF">
        <w:rPr>
          <w:rFonts w:ascii="Arial" w:hAnsi="Arial" w:cs="Arial"/>
          <w:sz w:val="22"/>
        </w:rPr>
        <w:t>.</w:t>
      </w:r>
    </w:p>
    <w:p w:rsidR="005044B9" w:rsidRDefault="005044B9" w:rsidP="005044B9">
      <w:pPr>
        <w:rPr>
          <w:rFonts w:ascii="Arial" w:hAnsi="Arial" w:cs="Arial"/>
          <w:b/>
          <w:bCs/>
          <w:sz w:val="22"/>
          <w:lang w:val="en-US"/>
        </w:rPr>
      </w:pPr>
    </w:p>
    <w:p w:rsidR="005044B9" w:rsidRPr="003836BF" w:rsidRDefault="005044B9" w:rsidP="005044B9">
      <w:pPr>
        <w:rPr>
          <w:rFonts w:ascii="Arial" w:hAnsi="Arial" w:cs="Arial"/>
          <w:sz w:val="22"/>
          <w:lang w:val="en-US"/>
        </w:rPr>
      </w:pPr>
      <w:r w:rsidRPr="003836BF">
        <w:rPr>
          <w:rFonts w:ascii="Arial" w:hAnsi="Arial" w:cs="Arial"/>
          <w:bCs/>
          <w:sz w:val="22"/>
          <w:lang w:val="en-US"/>
        </w:rPr>
        <w:lastRenderedPageBreak/>
        <w:t>Budget for programme implementation in FFF countries (600,000 USD/3 years)</w:t>
      </w:r>
    </w:p>
    <w:tbl>
      <w:tblPr>
        <w:tblW w:w="8508" w:type="dxa"/>
        <w:tblCellMar>
          <w:left w:w="0" w:type="dxa"/>
          <w:right w:w="0" w:type="dxa"/>
        </w:tblCellMar>
        <w:tblLook w:val="0420" w:firstRow="1" w:lastRow="0" w:firstColumn="0" w:lastColumn="0" w:noHBand="0" w:noVBand="1"/>
      </w:tblPr>
      <w:tblGrid>
        <w:gridCol w:w="5013"/>
        <w:gridCol w:w="3495"/>
      </w:tblGrid>
      <w:tr w:rsidR="002D5B0C" w:rsidRPr="002D5B0C" w:rsidTr="003836BF">
        <w:trPr>
          <w:trHeight w:val="249"/>
        </w:trPr>
        <w:tc>
          <w:tcPr>
            <w:tcW w:w="5013"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2D5B0C" w:rsidRPr="002D5B0C" w:rsidRDefault="002D5B0C" w:rsidP="002D5B0C">
            <w:pPr>
              <w:spacing w:after="0" w:line="240" w:lineRule="auto"/>
              <w:jc w:val="center"/>
              <w:rPr>
                <w:rFonts w:ascii="Arial" w:eastAsia="Times New Roman" w:hAnsi="Arial" w:cs="Arial"/>
                <w:sz w:val="16"/>
                <w:szCs w:val="16"/>
                <w:lang w:val="en-US"/>
              </w:rPr>
            </w:pPr>
            <w:r w:rsidRPr="002D5B0C">
              <w:rPr>
                <w:rFonts w:ascii="Calibri" w:eastAsia="Times New Roman" w:hAnsi="Calibri" w:cs="Arial"/>
                <w:b/>
                <w:bCs/>
                <w:color w:val="FFFFFF" w:themeColor="light1"/>
                <w:kern w:val="24"/>
                <w:sz w:val="16"/>
                <w:szCs w:val="16"/>
                <w:lang w:val="en-US"/>
              </w:rPr>
              <w:t>Item</w:t>
            </w:r>
          </w:p>
        </w:tc>
        <w:tc>
          <w:tcPr>
            <w:tcW w:w="3495"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2D5B0C" w:rsidRPr="002D5B0C" w:rsidRDefault="002D5B0C" w:rsidP="002D5B0C">
            <w:pPr>
              <w:spacing w:after="0" w:line="240" w:lineRule="auto"/>
              <w:rPr>
                <w:rFonts w:ascii="Arial" w:eastAsia="Times New Roman" w:hAnsi="Arial" w:cs="Arial"/>
                <w:sz w:val="16"/>
                <w:szCs w:val="16"/>
                <w:lang w:val="en-US"/>
              </w:rPr>
            </w:pPr>
            <w:r w:rsidRPr="002D5B0C">
              <w:rPr>
                <w:rFonts w:ascii="Calibri" w:eastAsia="Times New Roman" w:hAnsi="Calibri" w:cs="Arial"/>
                <w:b/>
                <w:bCs/>
                <w:color w:val="FFFFFF" w:themeColor="light1"/>
                <w:kern w:val="24"/>
                <w:sz w:val="16"/>
                <w:szCs w:val="16"/>
                <w:lang w:val="en-US"/>
              </w:rPr>
              <w:t>Budget (USD)</w:t>
            </w:r>
          </w:p>
        </w:tc>
      </w:tr>
      <w:tr w:rsidR="002D5B0C" w:rsidRPr="002D5B0C" w:rsidTr="003836BF">
        <w:trPr>
          <w:trHeight w:val="229"/>
        </w:trPr>
        <w:tc>
          <w:tcPr>
            <w:tcW w:w="5013"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2D5B0C" w:rsidRPr="002D5B0C" w:rsidRDefault="002D5B0C" w:rsidP="002D5B0C">
            <w:pPr>
              <w:spacing w:after="0" w:line="240" w:lineRule="auto"/>
              <w:rPr>
                <w:rFonts w:ascii="Arial" w:eastAsia="Times New Roman" w:hAnsi="Arial" w:cs="Arial"/>
                <w:sz w:val="16"/>
                <w:szCs w:val="16"/>
                <w:lang w:val="en-US"/>
              </w:rPr>
            </w:pPr>
            <w:r w:rsidRPr="002D5B0C">
              <w:rPr>
                <w:rFonts w:ascii="Calibri" w:eastAsia="Times New Roman" w:hAnsi="Calibri" w:cs="Arial"/>
                <w:b/>
                <w:bCs/>
                <w:color w:val="000000" w:themeColor="dark1"/>
                <w:kern w:val="24"/>
                <w:sz w:val="16"/>
                <w:szCs w:val="16"/>
                <w:u w:val="single"/>
                <w:lang w:val="en-US"/>
              </w:rPr>
              <w:t>Pillar 1</w:t>
            </w:r>
          </w:p>
        </w:tc>
        <w:tc>
          <w:tcPr>
            <w:tcW w:w="3495"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2D5B0C" w:rsidRPr="002D5B0C" w:rsidRDefault="002D5B0C" w:rsidP="002D5B0C">
            <w:pPr>
              <w:spacing w:after="0" w:line="240" w:lineRule="auto"/>
              <w:rPr>
                <w:rFonts w:ascii="Arial" w:eastAsia="Times New Roman" w:hAnsi="Arial" w:cs="Arial"/>
                <w:sz w:val="16"/>
                <w:szCs w:val="16"/>
                <w:lang w:val="en-US"/>
              </w:rPr>
            </w:pPr>
          </w:p>
        </w:tc>
      </w:tr>
      <w:tr w:rsidR="002D5B0C" w:rsidRPr="002D5B0C" w:rsidTr="003836BF">
        <w:trPr>
          <w:trHeight w:val="261"/>
        </w:trPr>
        <w:tc>
          <w:tcPr>
            <w:tcW w:w="501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2D5B0C" w:rsidRPr="002D5B0C" w:rsidRDefault="002D5B0C" w:rsidP="002D5B0C">
            <w:pPr>
              <w:spacing w:after="0" w:line="240" w:lineRule="auto"/>
              <w:rPr>
                <w:rFonts w:ascii="Arial" w:eastAsia="Times New Roman" w:hAnsi="Arial" w:cs="Arial"/>
                <w:sz w:val="16"/>
                <w:szCs w:val="16"/>
                <w:lang w:val="en-US"/>
              </w:rPr>
            </w:pPr>
            <w:r w:rsidRPr="002D5B0C">
              <w:rPr>
                <w:rFonts w:ascii="Calibri" w:eastAsia="Times New Roman" w:hAnsi="Calibri" w:cs="Arial"/>
                <w:color w:val="000000" w:themeColor="dark1"/>
                <w:kern w:val="24"/>
                <w:sz w:val="16"/>
                <w:szCs w:val="16"/>
                <w:lang w:val="en-US"/>
              </w:rPr>
              <w:t>Partnership agreement with APEX Producer Organization</w:t>
            </w:r>
          </w:p>
        </w:tc>
        <w:tc>
          <w:tcPr>
            <w:tcW w:w="3495"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2D5B0C" w:rsidRPr="002D5B0C" w:rsidRDefault="002D5B0C" w:rsidP="002D5B0C">
            <w:pPr>
              <w:spacing w:after="0" w:line="240" w:lineRule="auto"/>
              <w:jc w:val="right"/>
              <w:rPr>
                <w:rFonts w:ascii="Arial" w:eastAsia="Times New Roman" w:hAnsi="Arial" w:cs="Arial"/>
                <w:sz w:val="16"/>
                <w:szCs w:val="16"/>
                <w:lang w:val="en-US"/>
              </w:rPr>
            </w:pPr>
            <w:r w:rsidRPr="002D5B0C">
              <w:rPr>
                <w:rFonts w:ascii="Calibri" w:eastAsia="Times New Roman" w:hAnsi="Calibri" w:cs="Arial"/>
                <w:color w:val="000000" w:themeColor="dark1"/>
                <w:kern w:val="24"/>
                <w:sz w:val="16"/>
                <w:szCs w:val="16"/>
                <w:lang w:val="en-US"/>
              </w:rPr>
              <w:t>100</w:t>
            </w:r>
          </w:p>
        </w:tc>
      </w:tr>
      <w:tr w:rsidR="002D5B0C" w:rsidRPr="002D5B0C" w:rsidTr="003836BF">
        <w:trPr>
          <w:trHeight w:val="125"/>
        </w:trPr>
        <w:tc>
          <w:tcPr>
            <w:tcW w:w="501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2D5B0C" w:rsidRPr="002D5B0C" w:rsidRDefault="002D5B0C" w:rsidP="002D5B0C">
            <w:pPr>
              <w:spacing w:after="0" w:line="240" w:lineRule="auto"/>
              <w:rPr>
                <w:rFonts w:ascii="Arial" w:eastAsia="Times New Roman" w:hAnsi="Arial" w:cs="Arial"/>
                <w:sz w:val="16"/>
                <w:szCs w:val="16"/>
                <w:lang w:val="en-US"/>
              </w:rPr>
            </w:pPr>
            <w:r w:rsidRPr="002D5B0C">
              <w:rPr>
                <w:rFonts w:ascii="Calibri" w:eastAsia="Times New Roman" w:hAnsi="Calibri" w:cs="Arial"/>
                <w:color w:val="000000" w:themeColor="dark1"/>
                <w:kern w:val="24"/>
                <w:sz w:val="16"/>
                <w:szCs w:val="16"/>
                <w:lang w:val="en-US"/>
              </w:rPr>
              <w:t>Small grants</w:t>
            </w:r>
          </w:p>
        </w:tc>
        <w:tc>
          <w:tcPr>
            <w:tcW w:w="3495"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2D5B0C" w:rsidRPr="002D5B0C" w:rsidRDefault="002D5B0C" w:rsidP="002D5B0C">
            <w:pPr>
              <w:spacing w:after="0" w:line="240" w:lineRule="auto"/>
              <w:jc w:val="right"/>
              <w:rPr>
                <w:rFonts w:ascii="Arial" w:eastAsia="Times New Roman" w:hAnsi="Arial" w:cs="Arial"/>
                <w:sz w:val="16"/>
                <w:szCs w:val="16"/>
                <w:lang w:val="en-US"/>
              </w:rPr>
            </w:pPr>
            <w:r w:rsidRPr="002D5B0C">
              <w:rPr>
                <w:rFonts w:ascii="Calibri" w:eastAsia="Times New Roman" w:hAnsi="Calibri" w:cs="Arial"/>
                <w:color w:val="000000" w:themeColor="dark1"/>
                <w:kern w:val="24"/>
                <w:sz w:val="16"/>
                <w:szCs w:val="16"/>
                <w:lang w:val="en-US"/>
              </w:rPr>
              <w:t>60</w:t>
            </w:r>
          </w:p>
        </w:tc>
      </w:tr>
      <w:tr w:rsidR="002D5B0C" w:rsidRPr="002D5B0C" w:rsidTr="003836BF">
        <w:trPr>
          <w:trHeight w:val="255"/>
        </w:trPr>
        <w:tc>
          <w:tcPr>
            <w:tcW w:w="501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2D5B0C" w:rsidRPr="002D5B0C" w:rsidRDefault="002D5B0C" w:rsidP="002D5B0C">
            <w:pPr>
              <w:spacing w:after="0" w:line="240" w:lineRule="auto"/>
              <w:rPr>
                <w:rFonts w:ascii="Arial" w:eastAsia="Times New Roman" w:hAnsi="Arial" w:cs="Arial"/>
                <w:sz w:val="16"/>
                <w:szCs w:val="16"/>
                <w:lang w:val="en-US"/>
              </w:rPr>
            </w:pPr>
            <w:r w:rsidRPr="002D5B0C">
              <w:rPr>
                <w:rFonts w:ascii="Calibri" w:eastAsia="Times New Roman" w:hAnsi="Calibri" w:cs="Arial"/>
                <w:b/>
                <w:bCs/>
                <w:color w:val="000000" w:themeColor="dark1"/>
                <w:kern w:val="24"/>
                <w:sz w:val="16"/>
                <w:szCs w:val="16"/>
                <w:u w:val="single"/>
                <w:lang w:val="en-US"/>
              </w:rPr>
              <w:t>Pillar 2</w:t>
            </w:r>
          </w:p>
        </w:tc>
        <w:tc>
          <w:tcPr>
            <w:tcW w:w="3495"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2D5B0C" w:rsidRPr="002D5B0C" w:rsidRDefault="002D5B0C" w:rsidP="002D5B0C">
            <w:pPr>
              <w:spacing w:after="0" w:line="240" w:lineRule="auto"/>
              <w:rPr>
                <w:rFonts w:ascii="Arial" w:eastAsia="Times New Roman" w:hAnsi="Arial" w:cs="Arial"/>
                <w:sz w:val="16"/>
                <w:szCs w:val="16"/>
                <w:lang w:val="en-US"/>
              </w:rPr>
            </w:pPr>
          </w:p>
        </w:tc>
      </w:tr>
      <w:tr w:rsidR="002D5B0C" w:rsidRPr="002D5B0C" w:rsidTr="003836BF">
        <w:trPr>
          <w:trHeight w:val="261"/>
        </w:trPr>
        <w:tc>
          <w:tcPr>
            <w:tcW w:w="501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2D5B0C" w:rsidRPr="002D5B0C" w:rsidRDefault="002D5B0C" w:rsidP="002D5B0C">
            <w:pPr>
              <w:spacing w:after="0" w:line="240" w:lineRule="auto"/>
              <w:rPr>
                <w:rFonts w:ascii="Arial" w:eastAsia="Times New Roman" w:hAnsi="Arial" w:cs="Arial"/>
                <w:sz w:val="16"/>
                <w:szCs w:val="16"/>
                <w:lang w:val="en-US"/>
              </w:rPr>
            </w:pPr>
            <w:r w:rsidRPr="002D5B0C">
              <w:rPr>
                <w:rFonts w:ascii="Calibri" w:eastAsia="Times New Roman" w:hAnsi="Calibri" w:cs="Arial"/>
                <w:color w:val="000000" w:themeColor="dark1"/>
                <w:kern w:val="24"/>
                <w:sz w:val="16"/>
                <w:szCs w:val="16"/>
                <w:lang w:val="en-US"/>
              </w:rPr>
              <w:t xml:space="preserve">Support for Cross-Sectoral platforms </w:t>
            </w:r>
          </w:p>
        </w:tc>
        <w:tc>
          <w:tcPr>
            <w:tcW w:w="3495"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2D5B0C" w:rsidRPr="002D5B0C" w:rsidRDefault="002D5B0C" w:rsidP="002D5B0C">
            <w:pPr>
              <w:spacing w:after="0" w:line="240" w:lineRule="auto"/>
              <w:jc w:val="right"/>
              <w:rPr>
                <w:rFonts w:ascii="Arial" w:eastAsia="Times New Roman" w:hAnsi="Arial" w:cs="Arial"/>
                <w:sz w:val="16"/>
                <w:szCs w:val="16"/>
                <w:lang w:val="en-US"/>
              </w:rPr>
            </w:pPr>
            <w:r w:rsidRPr="002D5B0C">
              <w:rPr>
                <w:rFonts w:ascii="Calibri" w:eastAsia="Times New Roman" w:hAnsi="Calibri" w:cs="Arial"/>
                <w:color w:val="000000" w:themeColor="dark1"/>
                <w:kern w:val="24"/>
                <w:sz w:val="16"/>
                <w:szCs w:val="16"/>
                <w:lang w:val="en-US"/>
              </w:rPr>
              <w:t>40</w:t>
            </w:r>
          </w:p>
        </w:tc>
      </w:tr>
      <w:tr w:rsidR="003836BF" w:rsidRPr="002D5B0C" w:rsidTr="003836BF">
        <w:trPr>
          <w:trHeight w:val="187"/>
        </w:trPr>
        <w:tc>
          <w:tcPr>
            <w:tcW w:w="501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3836BF" w:rsidRPr="002D5B0C" w:rsidRDefault="003836BF" w:rsidP="000703FE">
            <w:pPr>
              <w:spacing w:after="0" w:line="240" w:lineRule="auto"/>
              <w:rPr>
                <w:rFonts w:ascii="Calibri" w:eastAsia="Times New Roman" w:hAnsi="Calibri" w:cs="Arial"/>
                <w:color w:val="000000" w:themeColor="dark1"/>
                <w:kern w:val="24"/>
                <w:sz w:val="16"/>
                <w:szCs w:val="16"/>
                <w:lang w:val="en-US"/>
              </w:rPr>
            </w:pPr>
            <w:r w:rsidRPr="003836BF">
              <w:rPr>
                <w:rFonts w:ascii="Calibri" w:eastAsia="Times New Roman" w:hAnsi="Calibri" w:cs="Arial"/>
                <w:b/>
                <w:bCs/>
                <w:color w:val="000000" w:themeColor="dark1"/>
                <w:kern w:val="24"/>
                <w:sz w:val="16"/>
                <w:szCs w:val="16"/>
                <w:u w:val="single"/>
                <w:lang w:val="en-US"/>
              </w:rPr>
              <w:t>Pillar 3</w:t>
            </w:r>
          </w:p>
        </w:tc>
        <w:tc>
          <w:tcPr>
            <w:tcW w:w="3495"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3836BF" w:rsidRPr="002D5B0C" w:rsidRDefault="003836BF" w:rsidP="000703FE">
            <w:pPr>
              <w:spacing w:after="0" w:line="240" w:lineRule="auto"/>
              <w:jc w:val="right"/>
              <w:rPr>
                <w:rFonts w:ascii="Calibri" w:eastAsia="Times New Roman" w:hAnsi="Calibri" w:cs="Arial"/>
                <w:color w:val="000000" w:themeColor="dark1"/>
                <w:kern w:val="24"/>
                <w:sz w:val="16"/>
                <w:szCs w:val="16"/>
                <w:lang w:val="en-US"/>
              </w:rPr>
            </w:pPr>
          </w:p>
        </w:tc>
      </w:tr>
      <w:tr w:rsidR="003836BF" w:rsidRPr="002D5B0C" w:rsidTr="003836BF">
        <w:trPr>
          <w:trHeight w:val="187"/>
        </w:trPr>
        <w:tc>
          <w:tcPr>
            <w:tcW w:w="501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836BF" w:rsidRPr="002D5B0C" w:rsidRDefault="003836BF" w:rsidP="000703FE">
            <w:pPr>
              <w:spacing w:after="0" w:line="240" w:lineRule="auto"/>
              <w:rPr>
                <w:rFonts w:ascii="Arial" w:eastAsia="Times New Roman" w:hAnsi="Arial" w:cs="Arial"/>
                <w:sz w:val="16"/>
                <w:szCs w:val="16"/>
                <w:lang w:val="en-US"/>
              </w:rPr>
            </w:pPr>
            <w:r w:rsidRPr="002D5B0C">
              <w:rPr>
                <w:rFonts w:ascii="Calibri" w:eastAsia="Times New Roman" w:hAnsi="Calibri" w:cs="Arial"/>
                <w:color w:val="000000" w:themeColor="dark1"/>
                <w:kern w:val="24"/>
                <w:sz w:val="16"/>
                <w:szCs w:val="16"/>
                <w:lang w:val="en-US"/>
              </w:rPr>
              <w:t xml:space="preserve">Exchanges </w:t>
            </w:r>
          </w:p>
        </w:tc>
        <w:tc>
          <w:tcPr>
            <w:tcW w:w="3495"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836BF" w:rsidRPr="002D5B0C" w:rsidRDefault="003836BF" w:rsidP="000703FE">
            <w:pPr>
              <w:spacing w:after="0" w:line="240" w:lineRule="auto"/>
              <w:jc w:val="right"/>
              <w:rPr>
                <w:rFonts w:ascii="Arial" w:eastAsia="Times New Roman" w:hAnsi="Arial" w:cs="Arial"/>
                <w:sz w:val="16"/>
                <w:szCs w:val="16"/>
                <w:lang w:val="en-US"/>
              </w:rPr>
            </w:pPr>
            <w:r w:rsidRPr="002D5B0C">
              <w:rPr>
                <w:rFonts w:ascii="Calibri" w:eastAsia="Times New Roman" w:hAnsi="Calibri" w:cs="Arial"/>
                <w:color w:val="000000" w:themeColor="dark1"/>
                <w:kern w:val="24"/>
                <w:sz w:val="16"/>
                <w:szCs w:val="16"/>
                <w:lang w:val="en-US"/>
              </w:rPr>
              <w:t>15</w:t>
            </w:r>
          </w:p>
        </w:tc>
      </w:tr>
      <w:tr w:rsidR="003836BF" w:rsidRPr="002D5B0C" w:rsidTr="003836BF">
        <w:trPr>
          <w:trHeight w:val="249"/>
        </w:trPr>
        <w:tc>
          <w:tcPr>
            <w:tcW w:w="501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836BF" w:rsidRPr="002D5B0C" w:rsidRDefault="003836BF" w:rsidP="000703FE">
            <w:pPr>
              <w:spacing w:after="0" w:line="240" w:lineRule="auto"/>
              <w:rPr>
                <w:rFonts w:ascii="Arial" w:eastAsia="Times New Roman" w:hAnsi="Arial" w:cs="Arial"/>
                <w:sz w:val="16"/>
                <w:szCs w:val="16"/>
                <w:lang w:val="en-US"/>
              </w:rPr>
            </w:pPr>
            <w:r w:rsidRPr="002D5B0C">
              <w:rPr>
                <w:rFonts w:ascii="Calibri" w:eastAsia="Times New Roman" w:hAnsi="Calibri" w:cs="Arial"/>
                <w:color w:val="000000" w:themeColor="dark1"/>
                <w:kern w:val="24"/>
                <w:sz w:val="16"/>
                <w:szCs w:val="16"/>
                <w:lang w:val="en-US"/>
              </w:rPr>
              <w:t>Communication</w:t>
            </w:r>
          </w:p>
        </w:tc>
        <w:tc>
          <w:tcPr>
            <w:tcW w:w="3495"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836BF" w:rsidRPr="002D5B0C" w:rsidRDefault="003836BF" w:rsidP="000703FE">
            <w:pPr>
              <w:spacing w:after="0" w:line="240" w:lineRule="auto"/>
              <w:jc w:val="right"/>
              <w:rPr>
                <w:rFonts w:ascii="Arial" w:eastAsia="Times New Roman" w:hAnsi="Arial" w:cs="Arial"/>
                <w:sz w:val="16"/>
                <w:szCs w:val="16"/>
                <w:lang w:val="en-US"/>
              </w:rPr>
            </w:pPr>
            <w:r w:rsidRPr="002D5B0C">
              <w:rPr>
                <w:rFonts w:ascii="Calibri" w:eastAsia="Times New Roman" w:hAnsi="Calibri" w:cs="Arial"/>
                <w:color w:val="000000" w:themeColor="dark1"/>
                <w:kern w:val="24"/>
                <w:sz w:val="16"/>
                <w:szCs w:val="16"/>
                <w:lang w:val="en-US"/>
              </w:rPr>
              <w:t>15</w:t>
            </w:r>
          </w:p>
        </w:tc>
      </w:tr>
      <w:tr w:rsidR="002D5B0C" w:rsidRPr="002D5B0C" w:rsidTr="003836BF">
        <w:trPr>
          <w:trHeight w:val="350"/>
        </w:trPr>
        <w:tc>
          <w:tcPr>
            <w:tcW w:w="501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2D5B0C" w:rsidRPr="002D5B0C" w:rsidRDefault="002D5B0C" w:rsidP="002D5B0C">
            <w:pPr>
              <w:spacing w:after="0" w:line="240" w:lineRule="auto"/>
              <w:rPr>
                <w:rFonts w:ascii="Arial" w:eastAsia="Times New Roman" w:hAnsi="Arial" w:cs="Arial"/>
                <w:sz w:val="16"/>
                <w:szCs w:val="16"/>
                <w:lang w:val="en-US"/>
              </w:rPr>
            </w:pPr>
            <w:r w:rsidRPr="002D5B0C">
              <w:rPr>
                <w:rFonts w:ascii="Calibri" w:eastAsia="Times New Roman" w:hAnsi="Calibri" w:cs="Arial"/>
                <w:b/>
                <w:bCs/>
                <w:color w:val="000000" w:themeColor="dark1"/>
                <w:kern w:val="24"/>
                <w:sz w:val="16"/>
                <w:szCs w:val="16"/>
                <w:lang w:val="en-US"/>
              </w:rPr>
              <w:t>TOTAL/Year (allowing for less expenditure in year 1)</w:t>
            </w:r>
          </w:p>
        </w:tc>
        <w:tc>
          <w:tcPr>
            <w:tcW w:w="3495"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2D5B0C" w:rsidRPr="002D5B0C" w:rsidRDefault="002D5B0C" w:rsidP="002D5B0C">
            <w:pPr>
              <w:spacing w:after="0" w:line="240" w:lineRule="auto"/>
              <w:jc w:val="right"/>
              <w:rPr>
                <w:rFonts w:ascii="Arial" w:eastAsia="Times New Roman" w:hAnsi="Arial" w:cs="Arial"/>
                <w:sz w:val="16"/>
                <w:szCs w:val="16"/>
                <w:lang w:val="en-US"/>
              </w:rPr>
            </w:pPr>
            <w:r w:rsidRPr="002D5B0C">
              <w:rPr>
                <w:rFonts w:ascii="Calibri" w:eastAsia="Times New Roman" w:hAnsi="Calibri" w:cs="Arial"/>
                <w:b/>
                <w:bCs/>
                <w:color w:val="000000" w:themeColor="dark1"/>
                <w:kern w:val="24"/>
                <w:sz w:val="16"/>
                <w:szCs w:val="16"/>
                <w:lang w:val="en-US"/>
              </w:rPr>
              <w:t>230</w:t>
            </w:r>
          </w:p>
        </w:tc>
      </w:tr>
    </w:tbl>
    <w:p w:rsidR="005044B9" w:rsidRDefault="005044B9" w:rsidP="005044B9">
      <w:pPr>
        <w:rPr>
          <w:rFonts w:ascii="Arial" w:hAnsi="Arial" w:cs="Arial"/>
          <w:sz w:val="22"/>
          <w:lang w:val="en-US"/>
        </w:rPr>
      </w:pPr>
    </w:p>
    <w:p w:rsidR="005044B9" w:rsidRPr="005044B9" w:rsidRDefault="003836BF" w:rsidP="005044B9">
      <w:pPr>
        <w:rPr>
          <w:rFonts w:ascii="Arial" w:hAnsi="Arial" w:cs="Arial"/>
          <w:sz w:val="22"/>
          <w:lang w:val="en-US"/>
        </w:rPr>
      </w:pPr>
      <w:r>
        <w:rPr>
          <w:rFonts w:ascii="Arial" w:hAnsi="Arial" w:cs="Arial"/>
          <w:sz w:val="22"/>
          <w:lang w:val="en-US"/>
        </w:rPr>
        <w:t>There is a</w:t>
      </w:r>
      <w:r w:rsidR="0036356E">
        <w:rPr>
          <w:rFonts w:ascii="Arial" w:hAnsi="Arial" w:cs="Arial"/>
          <w:sz w:val="22"/>
          <w:lang w:val="en-US"/>
        </w:rPr>
        <w:t xml:space="preserve"> </w:t>
      </w:r>
      <w:r>
        <w:rPr>
          <w:rFonts w:ascii="Arial" w:hAnsi="Arial" w:cs="Arial"/>
          <w:sz w:val="22"/>
          <w:lang w:val="en-US"/>
        </w:rPr>
        <w:t>g</w:t>
      </w:r>
      <w:r w:rsidR="005044B9" w:rsidRPr="005044B9">
        <w:rPr>
          <w:rFonts w:ascii="Arial" w:hAnsi="Arial" w:cs="Arial"/>
          <w:sz w:val="22"/>
          <w:lang w:val="en-US"/>
        </w:rPr>
        <w:t xml:space="preserve">rowing demand for FFF: </w:t>
      </w:r>
      <w:r>
        <w:rPr>
          <w:rFonts w:ascii="Arial" w:hAnsi="Arial" w:cs="Arial"/>
          <w:sz w:val="22"/>
          <w:lang w:val="en-US"/>
        </w:rPr>
        <w:t xml:space="preserve">43 countries expressed interest in becoming an FFF partners, as well as 70 global and regional </w:t>
      </w:r>
      <w:proofErr w:type="spellStart"/>
      <w:r>
        <w:rPr>
          <w:rFonts w:ascii="Arial" w:hAnsi="Arial" w:cs="Arial"/>
          <w:sz w:val="22"/>
          <w:lang w:val="en-US"/>
        </w:rPr>
        <w:t>organisations</w:t>
      </w:r>
      <w:proofErr w:type="spellEnd"/>
      <w:r>
        <w:rPr>
          <w:rFonts w:ascii="Arial" w:hAnsi="Arial" w:cs="Arial"/>
          <w:sz w:val="22"/>
          <w:lang w:val="en-US"/>
        </w:rPr>
        <w:t xml:space="preserve">. </w:t>
      </w:r>
    </w:p>
    <w:p w:rsidR="002D5B0C" w:rsidRPr="0036356E" w:rsidRDefault="003836BF" w:rsidP="00047432">
      <w:pPr>
        <w:rPr>
          <w:rFonts w:ascii="Arial" w:hAnsi="Arial" w:cs="Arial"/>
          <w:sz w:val="22"/>
          <w:lang w:val="en-US"/>
        </w:rPr>
      </w:pPr>
      <w:r w:rsidRPr="0036356E">
        <w:rPr>
          <w:rFonts w:ascii="Arial" w:hAnsi="Arial" w:cs="Arial"/>
          <w:sz w:val="22"/>
          <w:lang w:val="en-US"/>
        </w:rPr>
        <w:t>Funding situation</w:t>
      </w:r>
    </w:p>
    <w:p w:rsidR="00BC40D3" w:rsidRPr="003836BF" w:rsidRDefault="003836BF" w:rsidP="00907C76">
      <w:pPr>
        <w:rPr>
          <w:rFonts w:ascii="Arial" w:hAnsi="Arial" w:cs="Arial"/>
          <w:sz w:val="22"/>
          <w:lang w:val="en-US"/>
        </w:rPr>
      </w:pPr>
      <w:r w:rsidRPr="00907C76">
        <w:rPr>
          <w:rFonts w:ascii="Arial" w:hAnsi="Arial" w:cs="Arial"/>
          <w:sz w:val="22"/>
          <w:lang w:val="en-US"/>
        </w:rPr>
        <w:t>The c</w:t>
      </w:r>
      <w:r w:rsidR="000703FE" w:rsidRPr="00907C76">
        <w:rPr>
          <w:rFonts w:ascii="Arial" w:hAnsi="Arial" w:cs="Arial"/>
          <w:sz w:val="22"/>
          <w:lang w:val="en-US"/>
        </w:rPr>
        <w:t>urrent Programme</w:t>
      </w:r>
      <w:r w:rsidRPr="00907C76">
        <w:rPr>
          <w:rFonts w:ascii="Arial" w:hAnsi="Arial" w:cs="Arial"/>
          <w:sz w:val="22"/>
          <w:lang w:val="en-US"/>
        </w:rPr>
        <w:t xml:space="preserve"> from December 2012 to December</w:t>
      </w:r>
      <w:r w:rsidR="000703FE" w:rsidRPr="00907C76">
        <w:rPr>
          <w:rFonts w:ascii="Arial" w:hAnsi="Arial" w:cs="Arial"/>
          <w:sz w:val="22"/>
          <w:lang w:val="en-US"/>
        </w:rPr>
        <w:t xml:space="preserve"> 2017</w:t>
      </w:r>
      <w:r w:rsidRPr="00907C76">
        <w:rPr>
          <w:rFonts w:ascii="Arial" w:hAnsi="Arial" w:cs="Arial"/>
          <w:sz w:val="22"/>
          <w:lang w:val="en-US"/>
        </w:rPr>
        <w:t xml:space="preserve"> has started being funded in August 2013 at </w:t>
      </w:r>
      <w:r w:rsidR="000703FE" w:rsidRPr="00907C76">
        <w:rPr>
          <w:rFonts w:ascii="Arial" w:hAnsi="Arial" w:cs="Arial"/>
          <w:sz w:val="22"/>
          <w:lang w:val="en-US"/>
        </w:rPr>
        <w:t>4/5 M/year</w:t>
      </w:r>
      <w:r w:rsidRPr="00907C76">
        <w:rPr>
          <w:rFonts w:ascii="Arial" w:hAnsi="Arial" w:cs="Arial"/>
          <w:sz w:val="22"/>
          <w:lang w:val="en-US"/>
        </w:rPr>
        <w:t xml:space="preserve">. Fund raising is still ongoing and possibilities with Brazil to take on board more Latin America </w:t>
      </w:r>
      <w:r w:rsidR="0036356E" w:rsidRPr="00907C76">
        <w:rPr>
          <w:rFonts w:ascii="Arial" w:hAnsi="Arial" w:cs="Arial"/>
          <w:sz w:val="22"/>
          <w:lang w:val="en-US"/>
        </w:rPr>
        <w:t>countries</w:t>
      </w:r>
      <w:r w:rsidRPr="00907C76">
        <w:rPr>
          <w:rFonts w:ascii="Arial" w:hAnsi="Arial" w:cs="Arial"/>
          <w:sz w:val="22"/>
          <w:lang w:val="en-US"/>
        </w:rPr>
        <w:t xml:space="preserve"> and Belgium support may arise in the future.</w:t>
      </w:r>
    </w:p>
    <w:p w:rsidR="00AE0199" w:rsidRPr="004758C1" w:rsidRDefault="00AE0199" w:rsidP="00063559">
      <w:pPr>
        <w:rPr>
          <w:rFonts w:ascii="Arial" w:hAnsi="Arial" w:cs="Arial"/>
          <w:b/>
          <w:sz w:val="22"/>
          <w:lang w:val="en-US"/>
        </w:rPr>
      </w:pPr>
      <w:r w:rsidRPr="004758C1">
        <w:rPr>
          <w:rFonts w:ascii="Arial" w:hAnsi="Arial" w:cs="Arial"/>
          <w:b/>
          <w:sz w:val="22"/>
          <w:lang w:val="en-US"/>
        </w:rPr>
        <w:t>Update on country process</w:t>
      </w:r>
    </w:p>
    <w:p w:rsidR="0036356E" w:rsidRDefault="0055330C" w:rsidP="0036356E">
      <w:pPr>
        <w:rPr>
          <w:rFonts w:ascii="Arial" w:hAnsi="Arial" w:cs="Arial"/>
          <w:sz w:val="22"/>
          <w:lang w:val="en-US"/>
        </w:rPr>
      </w:pPr>
      <w:r w:rsidRPr="004758C1">
        <w:rPr>
          <w:rFonts w:ascii="Arial" w:hAnsi="Arial" w:cs="Arial"/>
          <w:sz w:val="22"/>
          <w:lang w:val="en-US"/>
        </w:rPr>
        <w:t>The FFF</w:t>
      </w:r>
      <w:r w:rsidR="00025700">
        <w:rPr>
          <w:rFonts w:ascii="Arial" w:hAnsi="Arial" w:cs="Arial"/>
          <w:sz w:val="22"/>
          <w:lang w:val="en-US"/>
        </w:rPr>
        <w:t xml:space="preserve"> facilitators </w:t>
      </w:r>
      <w:r w:rsidRPr="004758C1">
        <w:rPr>
          <w:rFonts w:ascii="Arial" w:hAnsi="Arial" w:cs="Arial"/>
          <w:sz w:val="22"/>
          <w:lang w:val="en-US"/>
        </w:rPr>
        <w:t xml:space="preserve">gave an overview of the status on the country implementation in all the </w:t>
      </w:r>
      <w:r w:rsidR="00633B24">
        <w:rPr>
          <w:rFonts w:ascii="Arial" w:hAnsi="Arial" w:cs="Arial"/>
          <w:sz w:val="22"/>
          <w:lang w:val="en-US"/>
        </w:rPr>
        <w:t>ten</w:t>
      </w:r>
      <w:r w:rsidRPr="004758C1">
        <w:rPr>
          <w:rFonts w:ascii="Arial" w:hAnsi="Arial" w:cs="Arial"/>
          <w:sz w:val="22"/>
          <w:lang w:val="en-US"/>
        </w:rPr>
        <w:t xml:space="preserve"> countries</w:t>
      </w:r>
      <w:r w:rsidR="00025700">
        <w:rPr>
          <w:rFonts w:ascii="Arial" w:hAnsi="Arial" w:cs="Arial"/>
          <w:sz w:val="22"/>
          <w:lang w:val="en-US"/>
        </w:rPr>
        <w:t xml:space="preserve">. </w:t>
      </w:r>
      <w:r w:rsidR="00907C76">
        <w:rPr>
          <w:rFonts w:ascii="Arial" w:hAnsi="Arial" w:cs="Arial"/>
          <w:sz w:val="22"/>
          <w:lang w:val="en-US"/>
        </w:rPr>
        <w:t xml:space="preserve">Four new countries were successfully launched and the programme is moving well in the 10 countries. </w:t>
      </w:r>
      <w:r w:rsidR="0036356E">
        <w:rPr>
          <w:rFonts w:ascii="Arial" w:hAnsi="Arial" w:cs="Arial"/>
          <w:sz w:val="22"/>
          <w:lang w:val="en-US"/>
        </w:rPr>
        <w:t>F</w:t>
      </w:r>
      <w:r w:rsidR="00633B24">
        <w:rPr>
          <w:rFonts w:ascii="Arial" w:hAnsi="Arial" w:cs="Arial"/>
          <w:sz w:val="22"/>
          <w:lang w:val="en-US"/>
        </w:rPr>
        <w:t>acilitators presented the partners involved in the activities implementation, an overview of activities and a</w:t>
      </w:r>
      <w:r w:rsidR="00633B24" w:rsidRPr="00633B24">
        <w:rPr>
          <w:rFonts w:ascii="Arial" w:hAnsi="Arial" w:cs="Arial"/>
          <w:sz w:val="22"/>
          <w:lang w:val="en-US"/>
        </w:rPr>
        <w:t>chievements per Pillar</w:t>
      </w:r>
      <w:r w:rsidR="00633B24">
        <w:rPr>
          <w:rFonts w:ascii="Arial" w:hAnsi="Arial" w:cs="Arial"/>
          <w:sz w:val="22"/>
          <w:lang w:val="en-US"/>
        </w:rPr>
        <w:t>, an outlook for 2015, the i</w:t>
      </w:r>
      <w:r w:rsidR="00633B24" w:rsidRPr="00633B24">
        <w:rPr>
          <w:rFonts w:ascii="Arial" w:hAnsi="Arial" w:cs="Arial"/>
          <w:sz w:val="22"/>
          <w:lang w:val="en-US"/>
        </w:rPr>
        <w:t>mplementation of the Communication Strategy</w:t>
      </w:r>
      <w:r w:rsidR="00633B24">
        <w:rPr>
          <w:rFonts w:ascii="Arial" w:hAnsi="Arial" w:cs="Arial"/>
          <w:sz w:val="22"/>
          <w:lang w:val="en-US"/>
        </w:rPr>
        <w:t xml:space="preserve">, the </w:t>
      </w:r>
      <w:r w:rsidR="00633B24" w:rsidRPr="00633B24">
        <w:rPr>
          <w:rFonts w:ascii="Arial" w:hAnsi="Arial" w:cs="Arial"/>
          <w:sz w:val="22"/>
          <w:lang w:val="en-US"/>
        </w:rPr>
        <w:t>Small Grants</w:t>
      </w:r>
      <w:r w:rsidR="00633B24">
        <w:rPr>
          <w:rFonts w:ascii="Arial" w:hAnsi="Arial" w:cs="Arial"/>
          <w:sz w:val="22"/>
          <w:lang w:val="en-US"/>
        </w:rPr>
        <w:t xml:space="preserve"> situation, and the challenges and l</w:t>
      </w:r>
      <w:r w:rsidR="00633B24" w:rsidRPr="00633B24">
        <w:rPr>
          <w:rFonts w:ascii="Arial" w:hAnsi="Arial" w:cs="Arial"/>
          <w:sz w:val="22"/>
          <w:lang w:val="en-US"/>
        </w:rPr>
        <w:t>essons learned</w:t>
      </w:r>
      <w:r w:rsidR="00633B24">
        <w:rPr>
          <w:rFonts w:ascii="Arial" w:hAnsi="Arial" w:cs="Arial"/>
          <w:sz w:val="22"/>
          <w:lang w:val="en-US"/>
        </w:rPr>
        <w:t xml:space="preserve">. </w:t>
      </w:r>
    </w:p>
    <w:p w:rsidR="0036356E" w:rsidRDefault="0036356E" w:rsidP="0036356E">
      <w:pPr>
        <w:rPr>
          <w:rFonts w:ascii="Arial" w:hAnsi="Arial" w:cs="Arial"/>
          <w:sz w:val="22"/>
          <w:lang w:val="en-US"/>
        </w:rPr>
      </w:pPr>
      <w:r>
        <w:rPr>
          <w:rFonts w:ascii="Arial" w:hAnsi="Arial" w:cs="Arial"/>
          <w:sz w:val="22"/>
          <w:lang w:val="en-US"/>
        </w:rPr>
        <w:t xml:space="preserve">The presentations gave the sense of the particularities of each country and the unique advantage of the FFF support to be truly adapted to the diversity of local priorities, </w:t>
      </w:r>
      <w:r w:rsidR="003662F5">
        <w:rPr>
          <w:rFonts w:ascii="Arial" w:hAnsi="Arial" w:cs="Arial"/>
          <w:sz w:val="22"/>
          <w:lang w:val="en-US"/>
        </w:rPr>
        <w:t xml:space="preserve">and to </w:t>
      </w:r>
      <w:r>
        <w:rPr>
          <w:rFonts w:ascii="Arial" w:hAnsi="Arial" w:cs="Arial"/>
          <w:sz w:val="22"/>
          <w:lang w:val="en-US"/>
        </w:rPr>
        <w:t>country context in developing the activities.</w:t>
      </w:r>
    </w:p>
    <w:p w:rsidR="00907C76" w:rsidRDefault="0036356E" w:rsidP="00633B24">
      <w:pPr>
        <w:rPr>
          <w:rFonts w:ascii="Arial" w:hAnsi="Arial" w:cs="Arial"/>
          <w:sz w:val="22"/>
          <w:lang w:val="en-US"/>
        </w:rPr>
      </w:pPr>
      <w:r w:rsidRPr="00907C76">
        <w:rPr>
          <w:rFonts w:ascii="Arial" w:hAnsi="Arial" w:cs="Arial"/>
          <w:sz w:val="22"/>
          <w:lang w:val="en-US"/>
        </w:rPr>
        <w:t xml:space="preserve">Presentations can be found on the FFF website here: </w:t>
      </w:r>
      <w:r w:rsidR="00C936D9" w:rsidRPr="00C936D9">
        <w:rPr>
          <w:rFonts w:ascii="Arial" w:hAnsi="Arial" w:cs="Arial"/>
          <w:sz w:val="22"/>
          <w:lang w:val="en-US"/>
        </w:rPr>
        <w:t>http://www.fao.org/partnerships/forest-farm-facility/88304/en/</w:t>
      </w:r>
      <w:r w:rsidR="00907C76">
        <w:rPr>
          <w:rFonts w:ascii="Arial" w:hAnsi="Arial" w:cs="Arial"/>
          <w:sz w:val="22"/>
          <w:lang w:val="en-US"/>
        </w:rPr>
        <w:t>Discussion</w:t>
      </w:r>
    </w:p>
    <w:p w:rsidR="001430C1" w:rsidRDefault="001430C1" w:rsidP="00907C76">
      <w:pPr>
        <w:pStyle w:val="ListParagraph"/>
        <w:numPr>
          <w:ilvl w:val="0"/>
          <w:numId w:val="38"/>
        </w:numPr>
        <w:rPr>
          <w:rFonts w:ascii="Arial" w:hAnsi="Arial" w:cs="Arial"/>
          <w:sz w:val="22"/>
          <w:lang w:val="en-US"/>
        </w:rPr>
      </w:pPr>
      <w:r>
        <w:rPr>
          <w:rFonts w:ascii="Arial" w:hAnsi="Arial" w:cs="Arial"/>
          <w:sz w:val="22"/>
          <w:lang w:val="en-US"/>
        </w:rPr>
        <w:t xml:space="preserve">The range and diversity of FFF programmes and their adaptation to in-country contexts is </w:t>
      </w:r>
      <w:proofErr w:type="gramStart"/>
      <w:r>
        <w:rPr>
          <w:rFonts w:ascii="Arial" w:hAnsi="Arial" w:cs="Arial"/>
          <w:sz w:val="22"/>
          <w:lang w:val="en-US"/>
        </w:rPr>
        <w:t>a strength</w:t>
      </w:r>
      <w:proofErr w:type="gramEnd"/>
      <w:r>
        <w:rPr>
          <w:rFonts w:ascii="Arial" w:hAnsi="Arial" w:cs="Arial"/>
          <w:sz w:val="22"/>
          <w:lang w:val="en-US"/>
        </w:rPr>
        <w:t xml:space="preserve"> and should be highlighted. </w:t>
      </w:r>
    </w:p>
    <w:p w:rsidR="00907C76" w:rsidRPr="00907C76" w:rsidRDefault="0036356E" w:rsidP="00907C76">
      <w:pPr>
        <w:pStyle w:val="ListParagraph"/>
        <w:numPr>
          <w:ilvl w:val="0"/>
          <w:numId w:val="38"/>
        </w:numPr>
        <w:rPr>
          <w:rFonts w:ascii="Arial" w:hAnsi="Arial" w:cs="Arial"/>
          <w:sz w:val="22"/>
          <w:lang w:val="en-US"/>
        </w:rPr>
      </w:pPr>
      <w:r w:rsidRPr="00907C76">
        <w:rPr>
          <w:rFonts w:ascii="Arial" w:hAnsi="Arial" w:cs="Arial"/>
          <w:sz w:val="22"/>
          <w:lang w:val="en-US"/>
        </w:rPr>
        <w:t xml:space="preserve">There is potential to develop further the communications activities. A </w:t>
      </w:r>
      <w:r w:rsidR="003662F5">
        <w:rPr>
          <w:rFonts w:ascii="Arial" w:hAnsi="Arial" w:cs="Arial"/>
          <w:sz w:val="22"/>
          <w:lang w:val="en-US"/>
        </w:rPr>
        <w:t xml:space="preserve">national </w:t>
      </w:r>
      <w:r w:rsidRPr="00907C76">
        <w:rPr>
          <w:rFonts w:ascii="Arial" w:hAnsi="Arial" w:cs="Arial"/>
          <w:sz w:val="22"/>
          <w:lang w:val="en-US"/>
        </w:rPr>
        <w:t xml:space="preserve">communication plan is formulated already in 4 countries: Guatemala, Nicaragua, Gambia and Liberia. </w:t>
      </w:r>
    </w:p>
    <w:p w:rsidR="0036356E" w:rsidRDefault="0036356E" w:rsidP="00907C76">
      <w:pPr>
        <w:pStyle w:val="ListParagraph"/>
        <w:numPr>
          <w:ilvl w:val="0"/>
          <w:numId w:val="38"/>
        </w:numPr>
        <w:rPr>
          <w:rFonts w:ascii="Arial" w:hAnsi="Arial" w:cs="Arial"/>
          <w:sz w:val="22"/>
          <w:lang w:val="en-US"/>
        </w:rPr>
      </w:pPr>
      <w:r w:rsidRPr="00907C76">
        <w:rPr>
          <w:rFonts w:ascii="Arial" w:hAnsi="Arial" w:cs="Arial"/>
          <w:sz w:val="22"/>
          <w:lang w:val="en-US"/>
        </w:rPr>
        <w:t xml:space="preserve">Challenges remain </w:t>
      </w:r>
      <w:r w:rsidR="00907C76" w:rsidRPr="00907C76">
        <w:rPr>
          <w:rFonts w:ascii="Arial" w:hAnsi="Arial" w:cs="Arial"/>
          <w:sz w:val="22"/>
          <w:lang w:val="en-US"/>
        </w:rPr>
        <w:t>in</w:t>
      </w:r>
      <w:r w:rsidR="00907C76">
        <w:rPr>
          <w:rFonts w:ascii="Arial" w:hAnsi="Arial" w:cs="Arial"/>
          <w:sz w:val="22"/>
          <w:lang w:val="en-US"/>
        </w:rPr>
        <w:t xml:space="preserve"> the delay in</w:t>
      </w:r>
      <w:r w:rsidR="00907C76" w:rsidRPr="00907C76">
        <w:rPr>
          <w:rFonts w:ascii="Arial" w:hAnsi="Arial" w:cs="Arial"/>
          <w:sz w:val="22"/>
          <w:lang w:val="en-US"/>
        </w:rPr>
        <w:t xml:space="preserve"> implementing the activities </w:t>
      </w:r>
      <w:r w:rsidR="00907C76">
        <w:rPr>
          <w:rFonts w:ascii="Arial" w:hAnsi="Arial" w:cs="Arial"/>
          <w:sz w:val="22"/>
          <w:lang w:val="en-US"/>
        </w:rPr>
        <w:t xml:space="preserve">because of </w:t>
      </w:r>
      <w:r w:rsidRPr="00907C76">
        <w:rPr>
          <w:rFonts w:ascii="Arial" w:hAnsi="Arial" w:cs="Arial"/>
          <w:sz w:val="22"/>
          <w:lang w:val="en-US"/>
        </w:rPr>
        <w:t xml:space="preserve">the slow process of </w:t>
      </w:r>
      <w:proofErr w:type="spellStart"/>
      <w:r w:rsidRPr="00907C76">
        <w:rPr>
          <w:rFonts w:ascii="Arial" w:hAnsi="Arial" w:cs="Arial"/>
          <w:sz w:val="22"/>
          <w:lang w:val="en-US"/>
        </w:rPr>
        <w:t>LoAs</w:t>
      </w:r>
      <w:proofErr w:type="spellEnd"/>
      <w:r w:rsidRPr="00907C76">
        <w:rPr>
          <w:rFonts w:ascii="Arial" w:hAnsi="Arial" w:cs="Arial"/>
          <w:sz w:val="22"/>
          <w:lang w:val="en-US"/>
        </w:rPr>
        <w:t xml:space="preserve">, and therefore the </w:t>
      </w:r>
      <w:r w:rsidR="00907C76">
        <w:rPr>
          <w:rFonts w:ascii="Arial" w:hAnsi="Arial" w:cs="Arial"/>
          <w:sz w:val="22"/>
          <w:lang w:val="en-US"/>
        </w:rPr>
        <w:t xml:space="preserve">long time </w:t>
      </w:r>
      <w:r w:rsidRPr="00907C76">
        <w:rPr>
          <w:rFonts w:ascii="Arial" w:hAnsi="Arial" w:cs="Arial"/>
          <w:sz w:val="22"/>
          <w:lang w:val="en-US"/>
        </w:rPr>
        <w:t xml:space="preserve">for the </w:t>
      </w:r>
      <w:proofErr w:type="spellStart"/>
      <w:r w:rsidRPr="00907C76">
        <w:rPr>
          <w:rFonts w:ascii="Arial" w:hAnsi="Arial" w:cs="Arial"/>
          <w:sz w:val="22"/>
          <w:lang w:val="en-US"/>
        </w:rPr>
        <w:t>organisations</w:t>
      </w:r>
      <w:proofErr w:type="spellEnd"/>
      <w:r w:rsidRPr="00907C76">
        <w:rPr>
          <w:rFonts w:ascii="Arial" w:hAnsi="Arial" w:cs="Arial"/>
          <w:sz w:val="22"/>
          <w:lang w:val="en-US"/>
        </w:rPr>
        <w:t xml:space="preserve"> </w:t>
      </w:r>
      <w:r w:rsidR="00907C76" w:rsidRPr="00907C76">
        <w:rPr>
          <w:rFonts w:ascii="Arial" w:hAnsi="Arial" w:cs="Arial"/>
          <w:sz w:val="22"/>
          <w:lang w:val="en-US"/>
        </w:rPr>
        <w:t>in</w:t>
      </w:r>
      <w:r w:rsidRPr="00907C76">
        <w:rPr>
          <w:rFonts w:ascii="Arial" w:hAnsi="Arial" w:cs="Arial"/>
          <w:sz w:val="22"/>
          <w:lang w:val="en-US"/>
        </w:rPr>
        <w:t xml:space="preserve"> access</w:t>
      </w:r>
      <w:r w:rsidR="00907C76" w:rsidRPr="00907C76">
        <w:rPr>
          <w:rFonts w:ascii="Arial" w:hAnsi="Arial" w:cs="Arial"/>
          <w:sz w:val="22"/>
          <w:lang w:val="en-US"/>
        </w:rPr>
        <w:t>ing</w:t>
      </w:r>
      <w:r w:rsidRPr="00907C76">
        <w:rPr>
          <w:rFonts w:ascii="Arial" w:hAnsi="Arial" w:cs="Arial"/>
          <w:sz w:val="22"/>
          <w:lang w:val="en-US"/>
        </w:rPr>
        <w:t xml:space="preserve"> the fund</w:t>
      </w:r>
      <w:r w:rsidR="00907C76" w:rsidRPr="00907C76">
        <w:rPr>
          <w:rFonts w:ascii="Arial" w:hAnsi="Arial" w:cs="Arial"/>
          <w:sz w:val="22"/>
          <w:lang w:val="en-US"/>
        </w:rPr>
        <w:t>s</w:t>
      </w:r>
      <w:r w:rsidRPr="00907C76">
        <w:rPr>
          <w:rFonts w:ascii="Arial" w:hAnsi="Arial" w:cs="Arial"/>
          <w:sz w:val="22"/>
          <w:lang w:val="en-US"/>
        </w:rPr>
        <w:t xml:space="preserve"> and start the activities, after the selection process. </w:t>
      </w:r>
    </w:p>
    <w:p w:rsidR="00907C76" w:rsidRDefault="00907C76" w:rsidP="00907C76">
      <w:pPr>
        <w:pStyle w:val="ListParagraph"/>
        <w:numPr>
          <w:ilvl w:val="0"/>
          <w:numId w:val="38"/>
        </w:numPr>
        <w:rPr>
          <w:rFonts w:ascii="Arial" w:hAnsi="Arial" w:cs="Arial"/>
          <w:sz w:val="22"/>
          <w:lang w:val="en-US"/>
        </w:rPr>
      </w:pPr>
      <w:r>
        <w:rPr>
          <w:rFonts w:ascii="Arial" w:hAnsi="Arial" w:cs="Arial"/>
          <w:sz w:val="22"/>
          <w:lang w:val="en-US"/>
        </w:rPr>
        <w:lastRenderedPageBreak/>
        <w:t>Capacity of the organization to prepare proposals and reports need to be strengthened.</w:t>
      </w:r>
    </w:p>
    <w:p w:rsidR="001430C1" w:rsidRPr="00907C76" w:rsidRDefault="001430C1" w:rsidP="00907C76">
      <w:pPr>
        <w:pStyle w:val="ListParagraph"/>
        <w:numPr>
          <w:ilvl w:val="0"/>
          <w:numId w:val="38"/>
        </w:numPr>
        <w:rPr>
          <w:rFonts w:ascii="Arial" w:hAnsi="Arial" w:cs="Arial"/>
          <w:sz w:val="22"/>
          <w:lang w:val="en-US"/>
        </w:rPr>
      </w:pPr>
      <w:r>
        <w:rPr>
          <w:rFonts w:ascii="Arial" w:hAnsi="Arial" w:cs="Arial"/>
          <w:sz w:val="22"/>
          <w:lang w:val="en-US"/>
        </w:rPr>
        <w:t xml:space="preserve">Efforts should be re-doubled to get funds and resources directly to forest and farm producer organizations. </w:t>
      </w:r>
    </w:p>
    <w:p w:rsidR="00025700" w:rsidRPr="00D014BD" w:rsidRDefault="00D014BD" w:rsidP="00063559">
      <w:pPr>
        <w:rPr>
          <w:rFonts w:ascii="Arial" w:hAnsi="Arial" w:cs="Arial"/>
          <w:bCs/>
          <w:sz w:val="22"/>
        </w:rPr>
      </w:pPr>
      <w:proofErr w:type="gramStart"/>
      <w:r w:rsidRPr="00D014BD">
        <w:rPr>
          <w:rFonts w:ascii="Arial" w:hAnsi="Arial" w:cs="Arial"/>
          <w:bCs/>
          <w:sz w:val="22"/>
        </w:rPr>
        <w:t xml:space="preserve">In Annex 3 can be found the </w:t>
      </w:r>
      <w:proofErr w:type="spellStart"/>
      <w:r w:rsidRPr="00D014BD">
        <w:rPr>
          <w:rFonts w:ascii="Arial" w:hAnsi="Arial" w:cs="Arial"/>
          <w:bCs/>
          <w:sz w:val="22"/>
        </w:rPr>
        <w:t>workplan</w:t>
      </w:r>
      <w:proofErr w:type="spellEnd"/>
      <w:r w:rsidR="003662F5">
        <w:rPr>
          <w:rFonts w:ascii="Arial" w:hAnsi="Arial" w:cs="Arial"/>
          <w:bCs/>
          <w:sz w:val="22"/>
        </w:rPr>
        <w:t xml:space="preserve"> for</w:t>
      </w:r>
      <w:r w:rsidRPr="00D014BD">
        <w:rPr>
          <w:rFonts w:ascii="Arial" w:hAnsi="Arial" w:cs="Arial"/>
          <w:bCs/>
          <w:sz w:val="22"/>
        </w:rPr>
        <w:t xml:space="preserve"> 2015 per country.</w:t>
      </w:r>
      <w:proofErr w:type="gramEnd"/>
      <w:r w:rsidR="005E1264">
        <w:rPr>
          <w:rFonts w:ascii="Arial" w:hAnsi="Arial" w:cs="Arial"/>
          <w:bCs/>
          <w:sz w:val="22"/>
        </w:rPr>
        <w:t xml:space="preserve">  Duncan and </w:t>
      </w:r>
    </w:p>
    <w:p w:rsidR="00D014BD" w:rsidRDefault="00D014BD" w:rsidP="00063559">
      <w:pPr>
        <w:rPr>
          <w:rFonts w:ascii="Arial" w:hAnsi="Arial" w:cs="Arial"/>
          <w:b/>
          <w:bCs/>
          <w:sz w:val="22"/>
        </w:rPr>
      </w:pPr>
    </w:p>
    <w:p w:rsidR="00D014BD" w:rsidRDefault="00D014BD" w:rsidP="00063559">
      <w:pPr>
        <w:rPr>
          <w:rFonts w:ascii="Arial" w:hAnsi="Arial" w:cs="Arial"/>
          <w:b/>
          <w:bCs/>
          <w:sz w:val="22"/>
        </w:rPr>
        <w:sectPr w:rsidR="00D014BD" w:rsidSect="00D014BD">
          <w:pgSz w:w="11907" w:h="16840" w:code="9"/>
          <w:pgMar w:top="907" w:right="1440" w:bottom="1440" w:left="1440" w:header="709" w:footer="709" w:gutter="0"/>
          <w:cols w:space="708"/>
          <w:docGrid w:linePitch="360"/>
        </w:sectPr>
      </w:pPr>
    </w:p>
    <w:p w:rsidR="002D5B0C" w:rsidRDefault="002D5B0C" w:rsidP="00063559">
      <w:pPr>
        <w:rPr>
          <w:rFonts w:ascii="Arial" w:hAnsi="Arial" w:cs="Arial"/>
          <w:sz w:val="22"/>
          <w:lang w:val="en-US"/>
        </w:rPr>
      </w:pPr>
      <w:r w:rsidRPr="002D5B0C">
        <w:rPr>
          <w:rFonts w:ascii="Arial" w:hAnsi="Arial" w:cs="Arial"/>
          <w:b/>
          <w:bCs/>
          <w:sz w:val="22"/>
        </w:rPr>
        <w:lastRenderedPageBreak/>
        <w:t>Global and regional grants</w:t>
      </w:r>
    </w:p>
    <w:p w:rsidR="002D5B0C" w:rsidRPr="002D5B0C" w:rsidRDefault="00ED7DBA" w:rsidP="002D5B0C">
      <w:pPr>
        <w:rPr>
          <w:rFonts w:ascii="Arial" w:hAnsi="Arial" w:cs="Arial"/>
          <w:sz w:val="22"/>
          <w:lang w:val="en-US"/>
        </w:rPr>
      </w:pPr>
      <w:r>
        <w:rPr>
          <w:rFonts w:ascii="Arial" w:hAnsi="Arial" w:cs="Arial"/>
          <w:bCs/>
          <w:sz w:val="22"/>
          <w:lang w:val="en-US"/>
        </w:rPr>
        <w:t xml:space="preserve">A presentation was </w:t>
      </w:r>
      <w:r w:rsidR="000022E5">
        <w:rPr>
          <w:rFonts w:ascii="Arial" w:hAnsi="Arial" w:cs="Arial"/>
          <w:bCs/>
          <w:sz w:val="22"/>
          <w:lang w:val="en-US"/>
        </w:rPr>
        <w:t>given</w:t>
      </w:r>
      <w:r>
        <w:rPr>
          <w:rFonts w:ascii="Arial" w:hAnsi="Arial" w:cs="Arial"/>
          <w:bCs/>
          <w:sz w:val="22"/>
          <w:lang w:val="en-US"/>
        </w:rPr>
        <w:t xml:space="preserve"> by IUCN team. </w:t>
      </w:r>
      <w:r w:rsidR="002D5B0C" w:rsidRPr="002D5B0C">
        <w:rPr>
          <w:rFonts w:ascii="Arial" w:hAnsi="Arial" w:cs="Arial"/>
          <w:bCs/>
          <w:sz w:val="22"/>
          <w:lang w:val="en-US"/>
        </w:rPr>
        <w:t>The o</w:t>
      </w:r>
      <w:r>
        <w:rPr>
          <w:rFonts w:ascii="Arial" w:hAnsi="Arial" w:cs="Arial"/>
          <w:bCs/>
          <w:sz w:val="22"/>
          <w:lang w:val="en-US"/>
        </w:rPr>
        <w:t>b</w:t>
      </w:r>
      <w:r w:rsidR="003662F5">
        <w:rPr>
          <w:rFonts w:ascii="Arial" w:hAnsi="Arial" w:cs="Arial"/>
          <w:bCs/>
          <w:sz w:val="22"/>
          <w:lang w:val="en-US"/>
        </w:rPr>
        <w:t xml:space="preserve">jective of these grants aims at </w:t>
      </w:r>
      <w:r w:rsidRPr="002D5B0C">
        <w:rPr>
          <w:rFonts w:ascii="Arial" w:hAnsi="Arial" w:cs="Arial"/>
          <w:sz w:val="22"/>
        </w:rPr>
        <w:t>strengthening</w:t>
      </w:r>
      <w:r w:rsidR="002D5B0C" w:rsidRPr="002D5B0C">
        <w:rPr>
          <w:rFonts w:ascii="Arial" w:hAnsi="Arial" w:cs="Arial"/>
          <w:sz w:val="22"/>
        </w:rPr>
        <w:t xml:space="preserve"> apex organizations of forest and farm PO to get local realities represented in regional and global decision-making arenas, and regional and global decisions disseminated to local people. Funds were to be provided for</w:t>
      </w:r>
      <w:r>
        <w:rPr>
          <w:rFonts w:ascii="Arial" w:hAnsi="Arial" w:cs="Arial"/>
          <w:sz w:val="22"/>
        </w:rPr>
        <w:t>:</w:t>
      </w:r>
    </w:p>
    <w:p w:rsidR="002D5B0C" w:rsidRPr="002D5B0C" w:rsidRDefault="002D5B0C" w:rsidP="002D5B0C">
      <w:pPr>
        <w:pStyle w:val="ListParagraph"/>
        <w:numPr>
          <w:ilvl w:val="0"/>
          <w:numId w:val="33"/>
        </w:numPr>
        <w:rPr>
          <w:rFonts w:ascii="Arial" w:hAnsi="Arial" w:cs="Arial"/>
          <w:sz w:val="22"/>
          <w:lang w:val="en-US"/>
        </w:rPr>
      </w:pPr>
      <w:r w:rsidRPr="002D5B0C">
        <w:rPr>
          <w:rFonts w:ascii="Arial" w:hAnsi="Arial" w:cs="Arial"/>
          <w:sz w:val="22"/>
        </w:rPr>
        <w:t>Linking national and various international networks representing forest rights-ho</w:t>
      </w:r>
      <w:r>
        <w:rPr>
          <w:rFonts w:ascii="Arial" w:hAnsi="Arial" w:cs="Arial"/>
          <w:sz w:val="22"/>
        </w:rPr>
        <w:t>lders to pursue a shared agenda.</w:t>
      </w:r>
    </w:p>
    <w:p w:rsidR="002D5B0C" w:rsidRPr="00ED7DBA" w:rsidRDefault="002D5B0C" w:rsidP="002D5B0C">
      <w:pPr>
        <w:pStyle w:val="ListParagraph"/>
        <w:numPr>
          <w:ilvl w:val="0"/>
          <w:numId w:val="33"/>
        </w:numPr>
        <w:rPr>
          <w:rFonts w:ascii="Arial" w:hAnsi="Arial" w:cs="Arial"/>
          <w:sz w:val="22"/>
          <w:lang w:val="en-US"/>
        </w:rPr>
      </w:pPr>
      <w:r w:rsidRPr="002D5B0C">
        <w:rPr>
          <w:rFonts w:ascii="Arial" w:hAnsi="Arial" w:cs="Arial"/>
          <w:sz w:val="22"/>
        </w:rPr>
        <w:t>Bring local success stories to help shape international and national policies and actions.</w:t>
      </w:r>
    </w:p>
    <w:p w:rsidR="00D13C9B" w:rsidRPr="00D13C9B" w:rsidRDefault="00ED7DBA" w:rsidP="00D014BD">
      <w:pPr>
        <w:spacing w:after="0" w:line="240" w:lineRule="auto"/>
        <w:rPr>
          <w:b/>
          <w:bCs/>
        </w:rPr>
      </w:pPr>
      <w:r w:rsidRPr="00D014BD">
        <w:rPr>
          <w:rFonts w:ascii="Arial" w:hAnsi="Arial" w:cs="Arial"/>
          <w:sz w:val="22"/>
        </w:rPr>
        <w:t>It was highlighted that 79 applications were received and 5 wer</w:t>
      </w:r>
      <w:r w:rsidR="00D014BD">
        <w:rPr>
          <w:rFonts w:ascii="Arial" w:hAnsi="Arial" w:cs="Arial"/>
          <w:sz w:val="22"/>
        </w:rPr>
        <w:t>e finally selected for support</w:t>
      </w:r>
      <w:r w:rsidR="000022E5">
        <w:rPr>
          <w:rFonts w:ascii="Arial" w:hAnsi="Arial" w:cs="Arial"/>
          <w:sz w:val="22"/>
        </w:rPr>
        <w:t xml:space="preserve"> to</w:t>
      </w:r>
      <w:r w:rsidR="00D014BD">
        <w:rPr>
          <w:rFonts w:ascii="Arial" w:hAnsi="Arial" w:cs="Arial"/>
          <w:sz w:val="22"/>
        </w:rPr>
        <w:t xml:space="preserve">: </w:t>
      </w:r>
    </w:p>
    <w:p w:rsidR="00D13C9B" w:rsidRPr="00D014BD" w:rsidRDefault="000022E5" w:rsidP="00D014BD">
      <w:pPr>
        <w:pStyle w:val="ListParagraph"/>
        <w:numPr>
          <w:ilvl w:val="0"/>
          <w:numId w:val="39"/>
        </w:numPr>
        <w:spacing w:after="0" w:line="240" w:lineRule="auto"/>
        <w:rPr>
          <w:rFonts w:ascii="Arial" w:hAnsi="Arial" w:cs="Arial"/>
          <w:sz w:val="22"/>
        </w:rPr>
      </w:pPr>
      <w:r>
        <w:rPr>
          <w:rFonts w:ascii="Arial" w:hAnsi="Arial" w:cs="Arial"/>
          <w:sz w:val="22"/>
        </w:rPr>
        <w:t>Global organisations:</w:t>
      </w:r>
      <w:r w:rsidR="00D13C9B" w:rsidRPr="00D014BD">
        <w:rPr>
          <w:rFonts w:ascii="Arial" w:hAnsi="Arial" w:cs="Arial"/>
          <w:sz w:val="22"/>
        </w:rPr>
        <w:t xml:space="preserve"> International Family Forest </w:t>
      </w:r>
      <w:proofErr w:type="gramStart"/>
      <w:r w:rsidR="00D13C9B" w:rsidRPr="00D014BD">
        <w:rPr>
          <w:rFonts w:ascii="Arial" w:hAnsi="Arial" w:cs="Arial"/>
          <w:sz w:val="22"/>
        </w:rPr>
        <w:t>Alliance(</w:t>
      </w:r>
      <w:proofErr w:type="gramEnd"/>
      <w:r w:rsidR="00D13C9B" w:rsidRPr="00D014BD">
        <w:rPr>
          <w:rFonts w:ascii="Arial" w:hAnsi="Arial" w:cs="Arial"/>
          <w:sz w:val="22"/>
        </w:rPr>
        <w:t>IFFA)</w:t>
      </w:r>
      <w:r w:rsidR="00D014BD" w:rsidRPr="00D014BD">
        <w:rPr>
          <w:rFonts w:ascii="Arial" w:hAnsi="Arial" w:cs="Arial"/>
          <w:sz w:val="22"/>
        </w:rPr>
        <w:t xml:space="preserve">, </w:t>
      </w:r>
      <w:r w:rsidR="00D13C9B" w:rsidRPr="00D014BD">
        <w:rPr>
          <w:rFonts w:ascii="Arial" w:hAnsi="Arial" w:cs="Arial"/>
          <w:sz w:val="22"/>
        </w:rPr>
        <w:t>Global Alliance of Community Forestry (GACF)</w:t>
      </w:r>
      <w:r w:rsidR="00D014BD" w:rsidRPr="00D014BD">
        <w:rPr>
          <w:rFonts w:ascii="Arial" w:hAnsi="Arial" w:cs="Arial"/>
          <w:sz w:val="22"/>
        </w:rPr>
        <w:t xml:space="preserve">, and </w:t>
      </w:r>
      <w:r w:rsidR="00D13C9B" w:rsidRPr="00D014BD">
        <w:rPr>
          <w:rFonts w:ascii="Arial" w:hAnsi="Arial" w:cs="Arial"/>
          <w:sz w:val="22"/>
        </w:rPr>
        <w:t>International Alliance  of Indigenous and Tribal People in the Tropical Forest (IAITPTF)</w:t>
      </w:r>
      <w:r w:rsidR="00D014BD" w:rsidRPr="00D014BD">
        <w:rPr>
          <w:rFonts w:ascii="Arial" w:hAnsi="Arial" w:cs="Arial"/>
          <w:sz w:val="22"/>
        </w:rPr>
        <w:t>.</w:t>
      </w:r>
    </w:p>
    <w:p w:rsidR="00D13C9B" w:rsidRPr="00D014BD" w:rsidRDefault="00D014BD" w:rsidP="00D014BD">
      <w:pPr>
        <w:pStyle w:val="ListParagraph"/>
        <w:numPr>
          <w:ilvl w:val="0"/>
          <w:numId w:val="39"/>
        </w:numPr>
        <w:spacing w:after="0" w:line="240" w:lineRule="auto"/>
        <w:rPr>
          <w:rFonts w:ascii="Arial" w:hAnsi="Arial" w:cs="Arial"/>
          <w:sz w:val="22"/>
        </w:rPr>
      </w:pPr>
      <w:r>
        <w:rPr>
          <w:rFonts w:ascii="Arial" w:hAnsi="Arial" w:cs="Arial"/>
          <w:sz w:val="22"/>
        </w:rPr>
        <w:t>Regional o</w:t>
      </w:r>
      <w:r w:rsidR="00D13C9B" w:rsidRPr="00D014BD">
        <w:rPr>
          <w:rFonts w:ascii="Arial" w:hAnsi="Arial" w:cs="Arial"/>
          <w:sz w:val="22"/>
        </w:rPr>
        <w:t>rganization</w:t>
      </w:r>
      <w:r>
        <w:rPr>
          <w:rFonts w:ascii="Arial" w:hAnsi="Arial" w:cs="Arial"/>
          <w:sz w:val="22"/>
        </w:rPr>
        <w:t>s</w:t>
      </w:r>
      <w:r w:rsidRPr="00D014BD">
        <w:rPr>
          <w:rFonts w:ascii="Arial" w:hAnsi="Arial" w:cs="Arial"/>
          <w:sz w:val="22"/>
        </w:rPr>
        <w:t xml:space="preserve">: </w:t>
      </w:r>
      <w:r w:rsidR="00D13C9B" w:rsidRPr="00D014BD">
        <w:rPr>
          <w:rFonts w:ascii="Arial" w:hAnsi="Arial" w:cs="Arial"/>
          <w:sz w:val="22"/>
        </w:rPr>
        <w:t xml:space="preserve">Alianza </w:t>
      </w:r>
      <w:proofErr w:type="spellStart"/>
      <w:r w:rsidR="00D13C9B" w:rsidRPr="00D014BD">
        <w:rPr>
          <w:rFonts w:ascii="Arial" w:hAnsi="Arial" w:cs="Arial"/>
          <w:sz w:val="22"/>
        </w:rPr>
        <w:t>Mesoamericana</w:t>
      </w:r>
      <w:proofErr w:type="spellEnd"/>
      <w:r w:rsidR="00D13C9B" w:rsidRPr="00D014BD">
        <w:rPr>
          <w:rFonts w:ascii="Arial" w:hAnsi="Arial" w:cs="Arial"/>
          <w:sz w:val="22"/>
        </w:rPr>
        <w:t xml:space="preserve"> de Pueblos y Bosques (AMPB</w:t>
      </w:r>
      <w:r w:rsidRPr="00D014BD">
        <w:rPr>
          <w:rFonts w:ascii="Arial" w:hAnsi="Arial" w:cs="Arial"/>
          <w:sz w:val="22"/>
        </w:rPr>
        <w:t xml:space="preserve">), and </w:t>
      </w:r>
      <w:r w:rsidR="00D13C9B" w:rsidRPr="00D014BD">
        <w:rPr>
          <w:rFonts w:ascii="Arial" w:hAnsi="Arial" w:cs="Arial"/>
          <w:sz w:val="22"/>
        </w:rPr>
        <w:t>Asian Farmers Association for sustainable rural development (AFA)</w:t>
      </w:r>
      <w:r>
        <w:rPr>
          <w:rFonts w:ascii="Arial" w:hAnsi="Arial" w:cs="Arial"/>
          <w:sz w:val="22"/>
        </w:rPr>
        <w:t>.</w:t>
      </w:r>
    </w:p>
    <w:p w:rsidR="00ED7DBA" w:rsidRDefault="00ED7DBA" w:rsidP="00ED7DBA">
      <w:pPr>
        <w:rPr>
          <w:rFonts w:ascii="Arial" w:hAnsi="Arial" w:cs="Arial"/>
          <w:sz w:val="22"/>
        </w:rPr>
      </w:pPr>
    </w:p>
    <w:p w:rsidR="00ED7DBA" w:rsidRDefault="00ED7DBA" w:rsidP="00ED7DBA">
      <w:pPr>
        <w:rPr>
          <w:rFonts w:ascii="Arial" w:hAnsi="Arial" w:cs="Arial"/>
          <w:sz w:val="22"/>
        </w:rPr>
      </w:pPr>
      <w:r w:rsidRPr="00D014BD">
        <w:rPr>
          <w:rFonts w:ascii="Arial" w:hAnsi="Arial" w:cs="Arial"/>
          <w:sz w:val="22"/>
        </w:rPr>
        <w:t>Way forward</w:t>
      </w:r>
    </w:p>
    <w:p w:rsidR="00D014BD" w:rsidRDefault="00D014BD" w:rsidP="00D014BD">
      <w:pPr>
        <w:rPr>
          <w:rFonts w:ascii="Arial" w:hAnsi="Arial" w:cs="Arial"/>
          <w:sz w:val="22"/>
          <w:lang w:val="en-US"/>
        </w:rPr>
      </w:pPr>
      <w:r>
        <w:rPr>
          <w:rFonts w:ascii="Arial" w:hAnsi="Arial" w:cs="Arial"/>
          <w:sz w:val="22"/>
        </w:rPr>
        <w:t xml:space="preserve">An </w:t>
      </w:r>
      <w:r w:rsidRPr="00ED7DBA">
        <w:rPr>
          <w:rFonts w:ascii="Arial" w:hAnsi="Arial" w:cs="Arial"/>
          <w:sz w:val="22"/>
          <w:lang w:val="en-US"/>
        </w:rPr>
        <w:t>inception</w:t>
      </w:r>
      <w:r w:rsidR="00ED7DBA" w:rsidRPr="00ED7DBA">
        <w:rPr>
          <w:rFonts w:ascii="Arial" w:hAnsi="Arial" w:cs="Arial"/>
          <w:sz w:val="22"/>
          <w:lang w:val="en-US"/>
        </w:rPr>
        <w:t xml:space="preserve"> meeting end January</w:t>
      </w:r>
      <w:r>
        <w:rPr>
          <w:rFonts w:ascii="Arial" w:hAnsi="Arial" w:cs="Arial"/>
          <w:sz w:val="22"/>
          <w:lang w:val="en-US"/>
        </w:rPr>
        <w:t xml:space="preserve"> in IUCN HQ will be </w:t>
      </w:r>
      <w:proofErr w:type="spellStart"/>
      <w:r>
        <w:rPr>
          <w:rFonts w:ascii="Arial" w:hAnsi="Arial" w:cs="Arial"/>
          <w:sz w:val="22"/>
          <w:lang w:val="en-US"/>
        </w:rPr>
        <w:t>organised</w:t>
      </w:r>
      <w:proofErr w:type="spellEnd"/>
      <w:r w:rsidR="00ED7DBA" w:rsidRPr="00ED7DBA">
        <w:rPr>
          <w:rFonts w:ascii="Arial" w:hAnsi="Arial" w:cs="Arial"/>
          <w:sz w:val="22"/>
          <w:lang w:val="en-US"/>
        </w:rPr>
        <w:t xml:space="preserve"> to develop </w:t>
      </w:r>
      <w:r>
        <w:rPr>
          <w:rFonts w:ascii="Arial" w:hAnsi="Arial" w:cs="Arial"/>
          <w:sz w:val="22"/>
          <w:lang w:val="en-US"/>
        </w:rPr>
        <w:t xml:space="preserve">the </w:t>
      </w:r>
      <w:r w:rsidR="00ED7DBA" w:rsidRPr="00ED7DBA">
        <w:rPr>
          <w:rFonts w:ascii="Arial" w:hAnsi="Arial" w:cs="Arial"/>
          <w:sz w:val="22"/>
          <w:lang w:val="en-US"/>
        </w:rPr>
        <w:t>next steps and way forward</w:t>
      </w:r>
      <w:r>
        <w:rPr>
          <w:rFonts w:ascii="Arial" w:hAnsi="Arial" w:cs="Arial"/>
          <w:sz w:val="22"/>
          <w:lang w:val="en-US"/>
        </w:rPr>
        <w:t xml:space="preserve">. </w:t>
      </w:r>
    </w:p>
    <w:p w:rsidR="003B34AE" w:rsidRDefault="00A7674E" w:rsidP="00A7674E">
      <w:pPr>
        <w:rPr>
          <w:rFonts w:ascii="Arial" w:hAnsi="Arial" w:cs="Arial"/>
          <w:sz w:val="22"/>
        </w:rPr>
      </w:pPr>
      <w:r>
        <w:rPr>
          <w:rFonts w:ascii="Arial" w:hAnsi="Arial" w:cs="Arial"/>
          <w:sz w:val="22"/>
          <w:lang w:val="en-US"/>
        </w:rPr>
        <w:t xml:space="preserve">In </w:t>
      </w:r>
      <w:r w:rsidR="00D014BD">
        <w:rPr>
          <w:rFonts w:ascii="Arial" w:hAnsi="Arial" w:cs="Arial"/>
          <w:sz w:val="22"/>
          <w:lang w:val="en-US"/>
        </w:rPr>
        <w:t>2015</w:t>
      </w:r>
      <w:r>
        <w:rPr>
          <w:rFonts w:ascii="Arial" w:hAnsi="Arial" w:cs="Arial"/>
          <w:sz w:val="22"/>
          <w:lang w:val="en-US"/>
        </w:rPr>
        <w:t>,</w:t>
      </w:r>
      <w:r w:rsidR="00D014BD">
        <w:rPr>
          <w:rFonts w:ascii="Arial" w:hAnsi="Arial" w:cs="Arial"/>
          <w:sz w:val="22"/>
          <w:lang w:val="en-US"/>
        </w:rPr>
        <w:t xml:space="preserve"> an </w:t>
      </w:r>
      <w:r w:rsidR="00D014BD" w:rsidRPr="00ED7DBA">
        <w:rPr>
          <w:rFonts w:ascii="Arial" w:hAnsi="Arial" w:cs="Arial"/>
          <w:sz w:val="22"/>
          <w:lang w:val="en-US"/>
        </w:rPr>
        <w:t>African producer organization conference</w:t>
      </w:r>
      <w:r>
        <w:rPr>
          <w:rFonts w:ascii="Arial" w:hAnsi="Arial" w:cs="Arial"/>
          <w:sz w:val="22"/>
          <w:lang w:val="en-US"/>
        </w:rPr>
        <w:t xml:space="preserve"> and an </w:t>
      </w:r>
      <w:r w:rsidRPr="00ED7DBA">
        <w:rPr>
          <w:rFonts w:ascii="Arial" w:hAnsi="Arial" w:cs="Arial"/>
          <w:sz w:val="22"/>
          <w:lang w:val="en-US"/>
        </w:rPr>
        <w:t>Asia regional conference</w:t>
      </w:r>
      <w:r w:rsidR="00D014BD">
        <w:rPr>
          <w:rFonts w:ascii="Arial" w:hAnsi="Arial" w:cs="Arial"/>
          <w:sz w:val="22"/>
          <w:lang w:val="en-US"/>
        </w:rPr>
        <w:t xml:space="preserve"> </w:t>
      </w:r>
      <w:r>
        <w:rPr>
          <w:rFonts w:ascii="Arial" w:hAnsi="Arial" w:cs="Arial"/>
          <w:sz w:val="22"/>
          <w:lang w:val="en-US"/>
        </w:rPr>
        <w:t xml:space="preserve">will be held. These conferences are paving the way to Durban. Indeed, the FFF with </w:t>
      </w:r>
      <w:r w:rsidRPr="00A7674E">
        <w:rPr>
          <w:rFonts w:ascii="Arial" w:hAnsi="Arial" w:cs="Arial"/>
          <w:sz w:val="22"/>
          <w:lang w:val="en-US"/>
        </w:rPr>
        <w:t>the Social Forestry Unit at FAO,</w:t>
      </w:r>
      <w:r>
        <w:rPr>
          <w:rFonts w:ascii="Arial" w:hAnsi="Arial" w:cs="Arial"/>
          <w:sz w:val="22"/>
          <w:lang w:val="en-US"/>
        </w:rPr>
        <w:t xml:space="preserve"> </w:t>
      </w:r>
      <w:r w:rsidRPr="00A7674E">
        <w:rPr>
          <w:rFonts w:ascii="Arial" w:hAnsi="Arial" w:cs="Arial"/>
          <w:sz w:val="22"/>
          <w:lang w:val="en-US"/>
        </w:rPr>
        <w:t>Tropenbos International, RECOFTC and many other partners</w:t>
      </w:r>
      <w:r>
        <w:rPr>
          <w:rFonts w:ascii="Arial" w:hAnsi="Arial" w:cs="Arial"/>
          <w:sz w:val="22"/>
          <w:lang w:val="en-US"/>
        </w:rPr>
        <w:t xml:space="preserve"> are working together with </w:t>
      </w:r>
      <w:r w:rsidRPr="00A7674E">
        <w:rPr>
          <w:rFonts w:ascii="Arial" w:hAnsi="Arial" w:cs="Arial"/>
          <w:sz w:val="22"/>
          <w:lang w:val="en-US"/>
        </w:rPr>
        <w:t>producer organizations, local communities and indigenous people around the world to ensure a powerful representation of local producers and forest-users</w:t>
      </w:r>
      <w:r w:rsidR="000022E5">
        <w:rPr>
          <w:rFonts w:ascii="Arial" w:hAnsi="Arial" w:cs="Arial"/>
          <w:sz w:val="22"/>
          <w:lang w:val="en-US"/>
        </w:rPr>
        <w:t xml:space="preserve"> at the WFC</w:t>
      </w:r>
      <w:r w:rsidRPr="00A7674E">
        <w:rPr>
          <w:rFonts w:ascii="Arial" w:hAnsi="Arial" w:cs="Arial"/>
          <w:sz w:val="22"/>
          <w:lang w:val="en-US"/>
        </w:rPr>
        <w:t xml:space="preserve">.  </w:t>
      </w:r>
    </w:p>
    <w:p w:rsidR="00A7674E" w:rsidRPr="003B34AE" w:rsidRDefault="003B34AE" w:rsidP="00A7674E">
      <w:pPr>
        <w:rPr>
          <w:rFonts w:ascii="Arial" w:hAnsi="Arial" w:cs="Arial"/>
          <w:sz w:val="22"/>
        </w:rPr>
      </w:pPr>
      <w:r>
        <w:rPr>
          <w:rFonts w:ascii="Arial" w:hAnsi="Arial" w:cs="Arial"/>
          <w:sz w:val="22"/>
        </w:rPr>
        <w:t xml:space="preserve">Both the </w:t>
      </w:r>
      <w:r w:rsidR="00A7674E" w:rsidRPr="003B34AE">
        <w:rPr>
          <w:rFonts w:ascii="Arial" w:hAnsi="Arial" w:cs="Arial"/>
          <w:sz w:val="22"/>
          <w:lang w:val="en-US"/>
        </w:rPr>
        <w:t xml:space="preserve">IAITPFT </w:t>
      </w:r>
      <w:r w:rsidRPr="003B34AE">
        <w:rPr>
          <w:rFonts w:ascii="Arial" w:hAnsi="Arial" w:cs="Arial"/>
          <w:sz w:val="22"/>
          <w:lang w:val="en-US"/>
        </w:rPr>
        <w:t xml:space="preserve">and the GACF will be holding regional membership and coordination </w:t>
      </w:r>
      <w:r>
        <w:rPr>
          <w:rFonts w:ascii="Arial" w:hAnsi="Arial" w:cs="Arial"/>
          <w:sz w:val="22"/>
          <w:lang w:val="en-US"/>
        </w:rPr>
        <w:t xml:space="preserve">meetings (in Asia and Africa respectively).  IUCN should be sure to inform country teams as the dates for these activities are finalized. </w:t>
      </w:r>
      <w:r w:rsidR="00A7674E" w:rsidRPr="00ED7DBA">
        <w:rPr>
          <w:rFonts w:ascii="Arial" w:hAnsi="Arial" w:cs="Arial"/>
          <w:sz w:val="22"/>
          <w:lang w:val="en-US"/>
        </w:rPr>
        <w:t xml:space="preserve"> </w:t>
      </w:r>
    </w:p>
    <w:p w:rsidR="00D014BD" w:rsidRDefault="00A7674E" w:rsidP="000022E5">
      <w:pPr>
        <w:rPr>
          <w:rFonts w:ascii="Arial" w:hAnsi="Arial" w:cs="Arial"/>
          <w:sz w:val="22"/>
          <w:lang w:val="en-US"/>
        </w:rPr>
      </w:pPr>
      <w:r>
        <w:rPr>
          <w:rFonts w:ascii="Arial" w:hAnsi="Arial" w:cs="Arial"/>
          <w:sz w:val="22"/>
          <w:lang w:val="en-US"/>
        </w:rPr>
        <w:t>As a conclusion it was agreed that t</w:t>
      </w:r>
      <w:r w:rsidR="00D014BD" w:rsidRPr="00ED7DBA">
        <w:rPr>
          <w:rFonts w:ascii="Arial" w:hAnsi="Arial" w:cs="Arial"/>
          <w:sz w:val="22"/>
          <w:lang w:val="en-US"/>
        </w:rPr>
        <w:t>he</w:t>
      </w:r>
      <w:r w:rsidR="00D014BD">
        <w:rPr>
          <w:rFonts w:ascii="Arial" w:hAnsi="Arial" w:cs="Arial"/>
          <w:sz w:val="22"/>
          <w:lang w:val="en-US"/>
        </w:rPr>
        <w:t>re is a</w:t>
      </w:r>
      <w:r w:rsidR="00D014BD" w:rsidRPr="00ED7DBA">
        <w:rPr>
          <w:rFonts w:ascii="Arial" w:hAnsi="Arial" w:cs="Arial"/>
          <w:sz w:val="22"/>
          <w:lang w:val="en-US"/>
        </w:rPr>
        <w:t xml:space="preserve"> need </w:t>
      </w:r>
      <w:r w:rsidR="001430C1">
        <w:rPr>
          <w:rFonts w:ascii="Arial" w:hAnsi="Arial" w:cs="Arial"/>
          <w:sz w:val="22"/>
          <w:lang w:val="en-US"/>
        </w:rPr>
        <w:t>to strengthen</w:t>
      </w:r>
      <w:r w:rsidR="00D014BD" w:rsidRPr="00ED7DBA">
        <w:rPr>
          <w:rFonts w:ascii="Arial" w:hAnsi="Arial" w:cs="Arial"/>
          <w:sz w:val="22"/>
          <w:lang w:val="en-US"/>
        </w:rPr>
        <w:t xml:space="preserve"> linkages </w:t>
      </w:r>
      <w:r w:rsidR="00D014BD">
        <w:rPr>
          <w:rFonts w:ascii="Arial" w:hAnsi="Arial" w:cs="Arial"/>
          <w:sz w:val="22"/>
          <w:lang w:val="en-US"/>
        </w:rPr>
        <w:t xml:space="preserve">between country networks, producer </w:t>
      </w:r>
      <w:proofErr w:type="spellStart"/>
      <w:r w:rsidR="00D014BD">
        <w:rPr>
          <w:rFonts w:ascii="Arial" w:hAnsi="Arial" w:cs="Arial"/>
          <w:sz w:val="22"/>
          <w:lang w:val="en-US"/>
        </w:rPr>
        <w:t>organisations</w:t>
      </w:r>
      <w:proofErr w:type="spellEnd"/>
      <w:r w:rsidR="00D014BD">
        <w:rPr>
          <w:rFonts w:ascii="Arial" w:hAnsi="Arial" w:cs="Arial"/>
          <w:sz w:val="22"/>
          <w:lang w:val="en-US"/>
        </w:rPr>
        <w:t xml:space="preserve"> and </w:t>
      </w:r>
      <w:r>
        <w:rPr>
          <w:rFonts w:ascii="Arial" w:hAnsi="Arial" w:cs="Arial"/>
          <w:sz w:val="22"/>
          <w:lang w:val="en-US"/>
        </w:rPr>
        <w:t>the g</w:t>
      </w:r>
      <w:proofErr w:type="spellStart"/>
      <w:r w:rsidR="00D014BD">
        <w:rPr>
          <w:rFonts w:ascii="Arial" w:hAnsi="Arial" w:cs="Arial"/>
          <w:bCs/>
          <w:sz w:val="22"/>
        </w:rPr>
        <w:t>lobal</w:t>
      </w:r>
      <w:proofErr w:type="spellEnd"/>
      <w:r w:rsidR="00D014BD">
        <w:rPr>
          <w:rFonts w:ascii="Arial" w:hAnsi="Arial" w:cs="Arial"/>
          <w:bCs/>
          <w:sz w:val="22"/>
        </w:rPr>
        <w:t xml:space="preserve"> and regional grants, </w:t>
      </w:r>
      <w:r w:rsidR="00D014BD" w:rsidRPr="00ED7DBA">
        <w:rPr>
          <w:rFonts w:ascii="Arial" w:hAnsi="Arial" w:cs="Arial"/>
          <w:sz w:val="22"/>
          <w:lang w:val="en-US"/>
        </w:rPr>
        <w:t>including those that submitted national level proposals</w:t>
      </w:r>
      <w:r w:rsidR="001430C1">
        <w:rPr>
          <w:rFonts w:ascii="Arial" w:hAnsi="Arial" w:cs="Arial"/>
          <w:sz w:val="22"/>
          <w:lang w:val="en-US"/>
        </w:rPr>
        <w:t>.</w:t>
      </w:r>
      <w:r w:rsidR="003B34AE">
        <w:rPr>
          <w:rFonts w:ascii="Arial" w:hAnsi="Arial" w:cs="Arial"/>
          <w:sz w:val="22"/>
          <w:lang w:val="en-US"/>
        </w:rPr>
        <w:t xml:space="preserve">  </w:t>
      </w:r>
    </w:p>
    <w:p w:rsidR="001430C1" w:rsidRPr="00ED7DBA" w:rsidRDefault="001430C1" w:rsidP="000022E5">
      <w:pPr>
        <w:rPr>
          <w:rFonts w:ascii="Arial" w:hAnsi="Arial" w:cs="Arial"/>
          <w:sz w:val="22"/>
          <w:lang w:val="en-US"/>
        </w:rPr>
      </w:pPr>
      <w:r>
        <w:rPr>
          <w:rFonts w:ascii="Arial" w:hAnsi="Arial" w:cs="Arial"/>
          <w:sz w:val="22"/>
          <w:lang w:val="en-US"/>
        </w:rPr>
        <w:t>IUCN will send to coaches and country facilitators a specific</w:t>
      </w:r>
      <w:r w:rsidR="003B34AE">
        <w:rPr>
          <w:rFonts w:ascii="Arial" w:hAnsi="Arial" w:cs="Arial"/>
          <w:sz w:val="22"/>
          <w:lang w:val="en-US"/>
        </w:rPr>
        <w:t xml:space="preserve"> request for information that will help us to understand the current needs and links between partners in countries and regional and global partners, associations and processes.</w:t>
      </w:r>
      <w:r w:rsidR="00A72C9B">
        <w:rPr>
          <w:rFonts w:ascii="Arial" w:hAnsi="Arial" w:cs="Arial"/>
          <w:sz w:val="22"/>
          <w:lang w:val="en-US"/>
        </w:rPr>
        <w:t xml:space="preserve"> </w:t>
      </w:r>
      <w:r w:rsidR="003B34AE">
        <w:rPr>
          <w:rFonts w:ascii="Arial" w:hAnsi="Arial" w:cs="Arial"/>
          <w:sz w:val="22"/>
          <w:lang w:val="en-US"/>
        </w:rPr>
        <w:t xml:space="preserve">An interesting example is the link that has been established between the ANR Platform in the Gambia and the various UN COP processes whereby the government has been requested to check in with the ANR Platform before going and after returning from the COP processes to get inputs and share progress with the multi-sectoral and multi-stakeholder platform chaired by producer organizations. </w:t>
      </w:r>
    </w:p>
    <w:p w:rsidR="00C27FE6" w:rsidRDefault="00C27FE6">
      <w:pPr>
        <w:rPr>
          <w:rFonts w:ascii="Arial" w:hAnsi="Arial" w:cs="Arial"/>
          <w:sz w:val="22"/>
          <w:lang w:val="en-US"/>
        </w:rPr>
      </w:pPr>
      <w:r>
        <w:rPr>
          <w:rFonts w:ascii="Arial" w:hAnsi="Arial" w:cs="Arial"/>
          <w:sz w:val="22"/>
          <w:lang w:val="en-US"/>
        </w:rPr>
        <w:br w:type="page"/>
      </w:r>
    </w:p>
    <w:p w:rsidR="00C27FE6" w:rsidRPr="00C27FE6" w:rsidRDefault="00C27FE6" w:rsidP="00C27FE6">
      <w:pPr>
        <w:rPr>
          <w:rFonts w:ascii="Arial" w:hAnsi="Arial" w:cs="Arial"/>
          <w:b/>
          <w:sz w:val="22"/>
          <w:lang w:val="en-US"/>
        </w:rPr>
      </w:pPr>
      <w:r w:rsidRPr="00C27FE6">
        <w:rPr>
          <w:rFonts w:ascii="Arial" w:hAnsi="Arial" w:cs="Arial"/>
          <w:b/>
          <w:sz w:val="22"/>
          <w:lang w:val="en-US"/>
        </w:rPr>
        <w:lastRenderedPageBreak/>
        <w:t>Training update</w:t>
      </w:r>
    </w:p>
    <w:p w:rsidR="00C27FE6" w:rsidRPr="00C27FE6" w:rsidRDefault="00C27FE6" w:rsidP="00C27FE6">
      <w:pPr>
        <w:rPr>
          <w:rFonts w:ascii="Arial" w:hAnsi="Arial" w:cs="Arial"/>
          <w:sz w:val="22"/>
          <w:lang w:val="en-US"/>
        </w:rPr>
      </w:pPr>
      <w:r w:rsidRPr="00C27FE6">
        <w:rPr>
          <w:rFonts w:ascii="Arial" w:hAnsi="Arial" w:cs="Arial"/>
          <w:sz w:val="22"/>
          <w:lang w:val="en-US"/>
        </w:rPr>
        <w:t xml:space="preserve">A short overview was given on the capacity development efforts FFF has undertaken during 2014, focusing on strengthening marketing and business capacities.  This has been materialized through the organization of a regional </w:t>
      </w:r>
      <w:proofErr w:type="spellStart"/>
      <w:r w:rsidRPr="00C27FE6">
        <w:rPr>
          <w:rFonts w:ascii="Arial" w:hAnsi="Arial" w:cs="Arial"/>
          <w:sz w:val="22"/>
          <w:lang w:val="en-US"/>
        </w:rPr>
        <w:t>ToT</w:t>
      </w:r>
      <w:proofErr w:type="spellEnd"/>
      <w:r w:rsidRPr="00C27FE6">
        <w:rPr>
          <w:rFonts w:ascii="Arial" w:hAnsi="Arial" w:cs="Arial"/>
          <w:sz w:val="22"/>
          <w:lang w:val="en-US"/>
        </w:rPr>
        <w:t xml:space="preserve"> of the Market Analysis and Development methodology for Latin America, in which trainers of the three FFF countries participated, apart from selected trainees from 10 other Latin-American countries. Follow up trainings in </w:t>
      </w:r>
      <w:proofErr w:type="gramStart"/>
      <w:r w:rsidRPr="00C27FE6">
        <w:rPr>
          <w:rFonts w:ascii="Arial" w:hAnsi="Arial" w:cs="Arial"/>
          <w:sz w:val="22"/>
          <w:lang w:val="en-US"/>
        </w:rPr>
        <w:t>Guatemala,</w:t>
      </w:r>
      <w:proofErr w:type="gramEnd"/>
      <w:r w:rsidRPr="00C27FE6">
        <w:rPr>
          <w:rFonts w:ascii="Arial" w:hAnsi="Arial" w:cs="Arial"/>
          <w:sz w:val="22"/>
          <w:lang w:val="en-US"/>
        </w:rPr>
        <w:t xml:space="preserve"> Nicaragu</w:t>
      </w:r>
      <w:r w:rsidR="00A72C9B">
        <w:rPr>
          <w:rFonts w:ascii="Arial" w:hAnsi="Arial" w:cs="Arial"/>
          <w:sz w:val="22"/>
          <w:lang w:val="en-US"/>
        </w:rPr>
        <w:t>a and Bolivia are now underway.</w:t>
      </w:r>
      <w:r w:rsidRPr="00C27FE6">
        <w:rPr>
          <w:rFonts w:ascii="Arial" w:hAnsi="Arial" w:cs="Arial"/>
          <w:sz w:val="22"/>
          <w:lang w:val="en-US"/>
        </w:rPr>
        <w:t xml:space="preserve"> A second regional </w:t>
      </w:r>
      <w:proofErr w:type="spellStart"/>
      <w:r w:rsidRPr="00C27FE6">
        <w:rPr>
          <w:rFonts w:ascii="Arial" w:hAnsi="Arial" w:cs="Arial"/>
          <w:sz w:val="22"/>
          <w:lang w:val="en-US"/>
        </w:rPr>
        <w:t>ToT</w:t>
      </w:r>
      <w:proofErr w:type="spellEnd"/>
      <w:r w:rsidRPr="00C27FE6">
        <w:rPr>
          <w:rFonts w:ascii="Arial" w:hAnsi="Arial" w:cs="Arial"/>
          <w:sz w:val="22"/>
          <w:lang w:val="en-US"/>
        </w:rPr>
        <w:t xml:space="preserve"> training of the MA&amp;D methodology has been programmed for early 2015 in the Asia Pacific region, which will take place in Vietnam and is organized i</w:t>
      </w:r>
      <w:r w:rsidR="00A72C9B">
        <w:rPr>
          <w:rFonts w:ascii="Arial" w:hAnsi="Arial" w:cs="Arial"/>
          <w:sz w:val="22"/>
          <w:lang w:val="en-US"/>
        </w:rPr>
        <w:t xml:space="preserve">n collaboration with RECOFTC. </w:t>
      </w:r>
      <w:r w:rsidRPr="00C27FE6">
        <w:rPr>
          <w:rFonts w:ascii="Arial" w:hAnsi="Arial" w:cs="Arial"/>
          <w:sz w:val="22"/>
          <w:lang w:val="en-US"/>
        </w:rPr>
        <w:t>Selected trainees from Myanmar, Nepal and Vietnam alongside 3 other countr</w:t>
      </w:r>
      <w:r w:rsidR="00A72C9B">
        <w:rPr>
          <w:rFonts w:ascii="Arial" w:hAnsi="Arial" w:cs="Arial"/>
          <w:sz w:val="22"/>
          <w:lang w:val="en-US"/>
        </w:rPr>
        <w:t xml:space="preserve">ies will attend this training. </w:t>
      </w:r>
      <w:r w:rsidRPr="00C27FE6">
        <w:rPr>
          <w:rFonts w:ascii="Arial" w:hAnsi="Arial" w:cs="Arial"/>
          <w:sz w:val="22"/>
          <w:lang w:val="en-US"/>
        </w:rPr>
        <w:t>During 2015 in-country MA&amp;D trainings in Vietnam, Myanmar and Nepal will be programmed to strengthen the FFPOs in their business skills.</w:t>
      </w:r>
    </w:p>
    <w:p w:rsidR="00C27FE6" w:rsidRPr="00C27FE6" w:rsidRDefault="00C27FE6" w:rsidP="00C27FE6">
      <w:pPr>
        <w:rPr>
          <w:rFonts w:ascii="Arial" w:hAnsi="Arial" w:cs="Arial"/>
          <w:sz w:val="22"/>
          <w:lang w:val="en-US"/>
        </w:rPr>
      </w:pPr>
      <w:r w:rsidRPr="00C27FE6">
        <w:rPr>
          <w:rFonts w:ascii="Arial" w:hAnsi="Arial" w:cs="Arial"/>
          <w:sz w:val="22"/>
          <w:lang w:val="en-US"/>
        </w:rPr>
        <w:t xml:space="preserve">Also for Africa a regional </w:t>
      </w:r>
      <w:proofErr w:type="spellStart"/>
      <w:r w:rsidRPr="00C27FE6">
        <w:rPr>
          <w:rFonts w:ascii="Arial" w:hAnsi="Arial" w:cs="Arial"/>
          <w:sz w:val="22"/>
          <w:lang w:val="en-US"/>
        </w:rPr>
        <w:t>ToT</w:t>
      </w:r>
      <w:proofErr w:type="spellEnd"/>
      <w:r w:rsidRPr="00C27FE6">
        <w:rPr>
          <w:rFonts w:ascii="Arial" w:hAnsi="Arial" w:cs="Arial"/>
          <w:sz w:val="22"/>
          <w:lang w:val="en-US"/>
        </w:rPr>
        <w:t xml:space="preserve"> MA&amp;D training is planned to take place during 2015, but planning still has to start. </w:t>
      </w:r>
    </w:p>
    <w:p w:rsidR="00C27FE6" w:rsidRPr="00C27FE6" w:rsidRDefault="00C27FE6" w:rsidP="00C27FE6">
      <w:pPr>
        <w:rPr>
          <w:rFonts w:ascii="Arial" w:hAnsi="Arial" w:cs="Arial"/>
          <w:sz w:val="22"/>
          <w:lang w:val="en-US"/>
        </w:rPr>
      </w:pPr>
      <w:r w:rsidRPr="00C27FE6">
        <w:rPr>
          <w:rFonts w:ascii="Arial" w:hAnsi="Arial" w:cs="Arial"/>
          <w:sz w:val="22"/>
          <w:lang w:val="en-US"/>
        </w:rPr>
        <w:t xml:space="preserve">Apart from the business development </w:t>
      </w:r>
      <w:proofErr w:type="spellStart"/>
      <w:r w:rsidRPr="00C27FE6">
        <w:rPr>
          <w:rFonts w:ascii="Arial" w:hAnsi="Arial" w:cs="Arial"/>
          <w:sz w:val="22"/>
          <w:lang w:val="en-US"/>
        </w:rPr>
        <w:t>ToTs</w:t>
      </w:r>
      <w:proofErr w:type="spellEnd"/>
      <w:r w:rsidRPr="00C27FE6">
        <w:rPr>
          <w:rFonts w:ascii="Arial" w:hAnsi="Arial" w:cs="Arial"/>
          <w:sz w:val="22"/>
          <w:lang w:val="en-US"/>
        </w:rPr>
        <w:t>, FFF is identifying other capacity developmen</w:t>
      </w:r>
      <w:r w:rsidR="00A72C9B">
        <w:rPr>
          <w:rFonts w:ascii="Arial" w:hAnsi="Arial" w:cs="Arial"/>
          <w:sz w:val="22"/>
          <w:lang w:val="en-US"/>
        </w:rPr>
        <w:t xml:space="preserve">t topics to support the FFPOs. </w:t>
      </w:r>
      <w:r w:rsidRPr="00C27FE6">
        <w:rPr>
          <w:rFonts w:ascii="Arial" w:hAnsi="Arial" w:cs="Arial"/>
          <w:sz w:val="22"/>
          <w:lang w:val="en-US"/>
        </w:rPr>
        <w:t>One important subject is strengthening the organi</w:t>
      </w:r>
      <w:r w:rsidR="00A72C9B">
        <w:rPr>
          <w:rFonts w:ascii="Arial" w:hAnsi="Arial" w:cs="Arial"/>
          <w:sz w:val="22"/>
          <w:lang w:val="en-US"/>
        </w:rPr>
        <w:t>zational development of FFPO’s.</w:t>
      </w:r>
      <w:r w:rsidRPr="00C27FE6">
        <w:rPr>
          <w:rFonts w:ascii="Arial" w:hAnsi="Arial" w:cs="Arial"/>
          <w:sz w:val="22"/>
          <w:lang w:val="en-US"/>
        </w:rPr>
        <w:t xml:space="preserve"> Here FFF is looking for collaboration with oth</w:t>
      </w:r>
      <w:r w:rsidR="00A72C9B">
        <w:rPr>
          <w:rFonts w:ascii="Arial" w:hAnsi="Arial" w:cs="Arial"/>
          <w:sz w:val="22"/>
          <w:lang w:val="en-US"/>
        </w:rPr>
        <w:t xml:space="preserve">er partners such as We Effect. </w:t>
      </w:r>
      <w:r>
        <w:rPr>
          <w:rFonts w:ascii="Arial" w:hAnsi="Arial" w:cs="Arial"/>
          <w:sz w:val="22"/>
          <w:lang w:val="en-US"/>
        </w:rPr>
        <w:t xml:space="preserve">It’s foreseen </w:t>
      </w:r>
      <w:r w:rsidRPr="00C27FE6">
        <w:rPr>
          <w:rFonts w:ascii="Arial" w:hAnsi="Arial" w:cs="Arial"/>
          <w:sz w:val="22"/>
          <w:lang w:val="en-US"/>
        </w:rPr>
        <w:t>to start with these trainings during 2015.</w:t>
      </w:r>
    </w:p>
    <w:p w:rsidR="00AE0199" w:rsidRPr="004758C1" w:rsidRDefault="00AE0199" w:rsidP="00063559">
      <w:pPr>
        <w:rPr>
          <w:rFonts w:ascii="Arial" w:hAnsi="Arial" w:cs="Arial"/>
          <w:sz w:val="22"/>
          <w:lang w:val="en-US"/>
        </w:rPr>
      </w:pPr>
    </w:p>
    <w:p w:rsidR="00AE0199" w:rsidRPr="00633B24" w:rsidRDefault="00AE0199" w:rsidP="00063559">
      <w:pPr>
        <w:rPr>
          <w:rFonts w:ascii="Arial" w:hAnsi="Arial" w:cs="Arial"/>
          <w:b/>
          <w:sz w:val="22"/>
          <w:lang w:val="en-US"/>
        </w:rPr>
      </w:pPr>
      <w:r w:rsidRPr="00633B24">
        <w:rPr>
          <w:rFonts w:ascii="Arial" w:hAnsi="Arial" w:cs="Arial"/>
          <w:b/>
          <w:sz w:val="22"/>
          <w:lang w:val="en-US"/>
        </w:rPr>
        <w:t>Messaging and communication</w:t>
      </w:r>
    </w:p>
    <w:p w:rsidR="000221EC" w:rsidRDefault="005F2082" w:rsidP="009E5DB0">
      <w:pPr>
        <w:rPr>
          <w:rFonts w:ascii="Arial" w:hAnsi="Arial" w:cs="Arial"/>
          <w:i/>
          <w:noProof/>
          <w:sz w:val="22"/>
          <w:lang w:val="en-US"/>
        </w:rPr>
      </w:pPr>
      <w:r w:rsidRPr="00633B24">
        <w:rPr>
          <w:rFonts w:ascii="Arial" w:hAnsi="Arial" w:cs="Arial"/>
          <w:sz w:val="22"/>
          <w:lang w:val="en-US"/>
        </w:rPr>
        <w:t xml:space="preserve">A </w:t>
      </w:r>
      <w:r w:rsidR="00C70F9D" w:rsidRPr="00633B24">
        <w:rPr>
          <w:rFonts w:ascii="Arial" w:hAnsi="Arial" w:cs="Arial"/>
          <w:sz w:val="22"/>
          <w:lang w:val="en-US"/>
        </w:rPr>
        <w:t>presentation was made on the communications on the overall mission of the FFF.</w:t>
      </w:r>
      <w:r w:rsidR="00446E27" w:rsidRPr="00633B24">
        <w:rPr>
          <w:rFonts w:ascii="Arial" w:hAnsi="Arial" w:cs="Arial"/>
          <w:sz w:val="22"/>
          <w:lang w:val="en-US"/>
        </w:rPr>
        <w:t xml:space="preserve"> A</w:t>
      </w:r>
      <w:r w:rsidR="00C70F9D" w:rsidRPr="00633B24">
        <w:rPr>
          <w:rFonts w:ascii="Arial" w:hAnsi="Arial" w:cs="Arial"/>
          <w:sz w:val="22"/>
          <w:lang w:val="en-US"/>
        </w:rPr>
        <w:t xml:space="preserve"> distinction was made between the communications at country level on the 3 pillars, including the activities supported by the FFF on communications to strengthen the PO’s communications capa</w:t>
      </w:r>
      <w:r w:rsidR="006071AA">
        <w:rPr>
          <w:rFonts w:ascii="Arial" w:hAnsi="Arial" w:cs="Arial"/>
          <w:sz w:val="22"/>
          <w:lang w:val="en-US"/>
        </w:rPr>
        <w:t>city under the budget of 15,000 dollars</w:t>
      </w:r>
      <w:r w:rsidR="00C70F9D" w:rsidRPr="00633B24">
        <w:rPr>
          <w:rFonts w:ascii="Arial" w:hAnsi="Arial" w:cs="Arial"/>
          <w:sz w:val="22"/>
          <w:lang w:val="en-US"/>
        </w:rPr>
        <w:t xml:space="preserve"> per country (supported by the </w:t>
      </w:r>
      <w:proofErr w:type="spellStart"/>
      <w:r w:rsidR="00446E27" w:rsidRPr="00633B24">
        <w:rPr>
          <w:rFonts w:ascii="Arial" w:hAnsi="Arial" w:cs="Arial"/>
          <w:sz w:val="22"/>
          <w:lang w:val="en-US"/>
        </w:rPr>
        <w:t>Co</w:t>
      </w:r>
      <w:r w:rsidR="00C70F9D" w:rsidRPr="00633B24">
        <w:rPr>
          <w:rFonts w:ascii="Arial" w:hAnsi="Arial" w:cs="Arial"/>
          <w:sz w:val="22"/>
          <w:lang w:val="en-US"/>
        </w:rPr>
        <w:t>mDev</w:t>
      </w:r>
      <w:proofErr w:type="spellEnd"/>
      <w:r w:rsidR="00C70F9D" w:rsidRPr="00633B24">
        <w:rPr>
          <w:rFonts w:ascii="Arial" w:hAnsi="Arial" w:cs="Arial"/>
          <w:sz w:val="22"/>
          <w:lang w:val="en-US"/>
        </w:rPr>
        <w:t xml:space="preserve"> team)</w:t>
      </w:r>
      <w:r w:rsidR="00446E27" w:rsidRPr="00633B24">
        <w:rPr>
          <w:rFonts w:ascii="Arial" w:hAnsi="Arial" w:cs="Arial"/>
          <w:sz w:val="22"/>
          <w:lang w:val="en-US"/>
        </w:rPr>
        <w:t>, and the communications at global level trough the website, the publications, the articles,</w:t>
      </w:r>
      <w:r w:rsidR="0008336A">
        <w:rPr>
          <w:rFonts w:ascii="Arial" w:hAnsi="Arial" w:cs="Arial"/>
          <w:sz w:val="22"/>
          <w:lang w:val="en-US"/>
        </w:rPr>
        <w:t xml:space="preserve"> video</w:t>
      </w:r>
      <w:r w:rsidR="00446E27" w:rsidRPr="00633B24">
        <w:rPr>
          <w:rFonts w:ascii="Arial" w:hAnsi="Arial" w:cs="Arial"/>
          <w:sz w:val="22"/>
          <w:lang w:val="en-US"/>
        </w:rPr>
        <w:t>...</w:t>
      </w:r>
      <w:r w:rsidR="00C70F9D" w:rsidRPr="00633B24">
        <w:rPr>
          <w:rFonts w:ascii="Arial" w:hAnsi="Arial" w:cs="Arial"/>
          <w:sz w:val="22"/>
          <w:lang w:val="en-US"/>
        </w:rPr>
        <w:t xml:space="preserve"> </w:t>
      </w:r>
      <w:r w:rsidR="000022E5">
        <w:rPr>
          <w:rFonts w:ascii="Arial" w:hAnsi="Arial" w:cs="Arial"/>
          <w:sz w:val="22"/>
          <w:lang w:val="en-US"/>
        </w:rPr>
        <w:t>Efforts</w:t>
      </w:r>
      <w:r w:rsidR="0008336A">
        <w:rPr>
          <w:rFonts w:ascii="Arial" w:hAnsi="Arial" w:cs="Arial"/>
          <w:sz w:val="22"/>
          <w:lang w:val="en-US"/>
        </w:rPr>
        <w:t xml:space="preserve"> in organizing special events during major international conferences</w:t>
      </w:r>
      <w:r w:rsidR="000022E5">
        <w:rPr>
          <w:rFonts w:ascii="Arial" w:hAnsi="Arial" w:cs="Arial"/>
          <w:sz w:val="22"/>
          <w:lang w:val="en-US"/>
        </w:rPr>
        <w:t xml:space="preserve"> were made this year</w:t>
      </w:r>
      <w:r w:rsidR="0008336A">
        <w:rPr>
          <w:rFonts w:ascii="Arial" w:hAnsi="Arial" w:cs="Arial"/>
          <w:sz w:val="22"/>
          <w:lang w:val="en-US"/>
        </w:rPr>
        <w:t xml:space="preserve"> : “</w:t>
      </w:r>
      <w:r w:rsidR="0008336A" w:rsidRPr="0008336A">
        <w:rPr>
          <w:rFonts w:ascii="Arial" w:hAnsi="Arial" w:cs="Arial"/>
          <w:sz w:val="22"/>
          <w:lang w:val="en-US"/>
        </w:rPr>
        <w:t>Forests and Family Farming for Food Security and Nutrition</w:t>
      </w:r>
      <w:r w:rsidR="0008336A">
        <w:rPr>
          <w:rFonts w:ascii="Arial" w:hAnsi="Arial" w:cs="Arial"/>
          <w:sz w:val="22"/>
          <w:lang w:val="en-US"/>
        </w:rPr>
        <w:t xml:space="preserve">” during the Committee on Food Security, </w:t>
      </w:r>
      <w:r w:rsidR="0008336A" w:rsidRPr="0008336A">
        <w:rPr>
          <w:rFonts w:ascii="Arial" w:hAnsi="Arial" w:cs="Arial"/>
          <w:sz w:val="22"/>
        </w:rPr>
        <w:t>“Family forestry is family farming”</w:t>
      </w:r>
      <w:r w:rsidR="0008336A">
        <w:rPr>
          <w:rFonts w:ascii="Arial" w:hAnsi="Arial" w:cs="Arial"/>
          <w:sz w:val="22"/>
        </w:rPr>
        <w:t xml:space="preserve"> during Committee on Forestry, a j</w:t>
      </w:r>
      <w:r w:rsidR="0008336A" w:rsidRPr="0008336A">
        <w:rPr>
          <w:rFonts w:ascii="Arial" w:hAnsi="Arial" w:cs="Arial"/>
          <w:sz w:val="22"/>
        </w:rPr>
        <w:t>oint Tropenbos-Agricultures Lounge at the Global Landscapes Forum</w:t>
      </w:r>
      <w:r w:rsidR="0008336A">
        <w:rPr>
          <w:rFonts w:ascii="Arial" w:hAnsi="Arial" w:cs="Arial"/>
          <w:sz w:val="22"/>
        </w:rPr>
        <w:t>.</w:t>
      </w:r>
      <w:r w:rsidR="0049437E" w:rsidRPr="0049437E">
        <w:rPr>
          <w:rFonts w:ascii="Arial" w:hAnsi="Arial" w:cs="Arial"/>
          <w:i/>
          <w:noProof/>
          <w:sz w:val="22"/>
          <w:lang w:val="en-US"/>
        </w:rPr>
        <w:t xml:space="preserve"> </w:t>
      </w:r>
      <w:r w:rsidR="0049437E">
        <w:rPr>
          <w:rFonts w:ascii="Arial" w:hAnsi="Arial" w:cs="Arial"/>
          <w:noProof/>
          <w:sz w:val="22"/>
          <w:lang w:val="en-US"/>
        </w:rPr>
        <w:t>This year, t</w:t>
      </w:r>
      <w:r w:rsidR="0049437E" w:rsidRPr="0049437E">
        <w:rPr>
          <w:rFonts w:ascii="Arial" w:hAnsi="Arial" w:cs="Arial"/>
          <w:noProof/>
          <w:sz w:val="22"/>
          <w:lang w:val="en-US"/>
        </w:rPr>
        <w:t xml:space="preserve">wo Working </w:t>
      </w:r>
      <w:r w:rsidR="0049437E">
        <w:rPr>
          <w:rFonts w:ascii="Arial" w:hAnsi="Arial" w:cs="Arial"/>
          <w:noProof/>
          <w:sz w:val="22"/>
          <w:lang w:val="en-US"/>
        </w:rPr>
        <w:t>P</w:t>
      </w:r>
      <w:r w:rsidR="0049437E" w:rsidRPr="00C936D9">
        <w:rPr>
          <w:rFonts w:ascii="Arial" w:hAnsi="Arial" w:cs="Arial"/>
          <w:noProof/>
          <w:sz w:val="22"/>
          <w:lang w:val="en-US"/>
        </w:rPr>
        <w:t>aper</w:t>
      </w:r>
      <w:r w:rsidR="00C936D9">
        <w:rPr>
          <w:rFonts w:ascii="Arial" w:hAnsi="Arial" w:cs="Arial"/>
          <w:noProof/>
          <w:sz w:val="22"/>
          <w:lang w:val="en-US"/>
        </w:rPr>
        <w:t>s</w:t>
      </w:r>
      <w:r w:rsidR="0049437E">
        <w:rPr>
          <w:rFonts w:ascii="Arial" w:hAnsi="Arial" w:cs="Arial"/>
          <w:noProof/>
          <w:sz w:val="22"/>
          <w:lang w:val="en-US"/>
        </w:rPr>
        <w:t xml:space="preserve"> were produced in a joint effort. These publication</w:t>
      </w:r>
      <w:r w:rsidR="000F22A5">
        <w:rPr>
          <w:rFonts w:ascii="Arial" w:hAnsi="Arial" w:cs="Arial"/>
          <w:noProof/>
          <w:sz w:val="22"/>
          <w:lang w:val="en-US"/>
        </w:rPr>
        <w:t>s</w:t>
      </w:r>
      <w:r w:rsidR="0049437E">
        <w:rPr>
          <w:rFonts w:ascii="Arial" w:hAnsi="Arial" w:cs="Arial"/>
          <w:noProof/>
          <w:sz w:val="22"/>
          <w:lang w:val="en-US"/>
        </w:rPr>
        <w:t xml:space="preserve"> illustrate well the partnership spirit of the </w:t>
      </w:r>
      <w:r w:rsidR="000F22A5">
        <w:rPr>
          <w:rFonts w:ascii="Arial" w:hAnsi="Arial" w:cs="Arial"/>
          <w:noProof/>
          <w:sz w:val="22"/>
          <w:lang w:val="en-US"/>
        </w:rPr>
        <w:t>FFF. See below</w:t>
      </w:r>
      <w:r w:rsidR="0049437E">
        <w:rPr>
          <w:rFonts w:ascii="Arial" w:hAnsi="Arial" w:cs="Arial"/>
          <w:noProof/>
          <w:sz w:val="22"/>
          <w:lang w:val="en-US"/>
        </w:rPr>
        <w:t xml:space="preserve"> the picture of the writer</w:t>
      </w:r>
      <w:r w:rsidR="000F22A5">
        <w:rPr>
          <w:rFonts w:ascii="Arial" w:hAnsi="Arial" w:cs="Arial"/>
          <w:noProof/>
          <w:sz w:val="22"/>
          <w:lang w:val="en-US"/>
        </w:rPr>
        <w:t>’</w:t>
      </w:r>
      <w:r w:rsidR="0049437E">
        <w:rPr>
          <w:rFonts w:ascii="Arial" w:hAnsi="Arial" w:cs="Arial"/>
          <w:noProof/>
          <w:sz w:val="22"/>
          <w:lang w:val="en-US"/>
        </w:rPr>
        <w:t xml:space="preserve"> signatures of the Working Paper No. 2 on the Multi-sectoral platforms.</w:t>
      </w:r>
      <w:r w:rsidR="000221EC" w:rsidRPr="000221EC">
        <w:rPr>
          <w:rFonts w:ascii="Arial" w:hAnsi="Arial" w:cs="Arial"/>
          <w:i/>
          <w:noProof/>
          <w:sz w:val="22"/>
          <w:lang w:val="en-US"/>
        </w:rPr>
        <w:t xml:space="preserve"> </w:t>
      </w:r>
    </w:p>
    <w:p w:rsidR="0049437E" w:rsidRDefault="000221EC" w:rsidP="000221EC">
      <w:pPr>
        <w:jc w:val="center"/>
        <w:rPr>
          <w:rFonts w:ascii="Arial" w:hAnsi="Arial" w:cs="Arial"/>
          <w:sz w:val="22"/>
        </w:rPr>
      </w:pPr>
      <w:r>
        <w:rPr>
          <w:rFonts w:ascii="Arial" w:hAnsi="Arial" w:cs="Arial"/>
          <w:i/>
          <w:noProof/>
          <w:sz w:val="22"/>
          <w:lang w:val="en-US"/>
        </w:rPr>
        <w:drawing>
          <wp:inline distT="0" distB="0" distL="0" distR="0" wp14:anchorId="05A4C0DA" wp14:editId="1C872C16">
            <wp:extent cx="3098791" cy="2190750"/>
            <wp:effectExtent l="0" t="0" r="6985" b="0"/>
            <wp:docPr id="4" name="Picture 4" descr="C:\Users\France\AppData\Local\Microsoft\Windows\Temporary Internet Files\Content.Outlook\SEP00SN6\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ance\AppData\Local\Microsoft\Windows\Temporary Internet Files\Content.Outlook\SEP00SN6\signature.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98125" cy="2190279"/>
                    </a:xfrm>
                    <a:prstGeom prst="rect">
                      <a:avLst/>
                    </a:prstGeom>
                    <a:noFill/>
                    <a:ln>
                      <a:noFill/>
                    </a:ln>
                  </pic:spPr>
                </pic:pic>
              </a:graphicData>
            </a:graphic>
          </wp:inline>
        </w:drawing>
      </w:r>
    </w:p>
    <w:p w:rsidR="00C70F9D" w:rsidRPr="00633B24" w:rsidRDefault="0049437E" w:rsidP="009E5DB0">
      <w:pPr>
        <w:rPr>
          <w:rFonts w:ascii="Arial" w:hAnsi="Arial" w:cs="Arial"/>
          <w:sz w:val="22"/>
          <w:lang w:val="en-US"/>
        </w:rPr>
      </w:pPr>
      <w:r w:rsidRPr="0049437E">
        <w:rPr>
          <w:rFonts w:ascii="Arial" w:hAnsi="Arial" w:cs="Arial"/>
          <w:i/>
          <w:noProof/>
          <w:sz w:val="22"/>
          <w:lang w:val="en-US"/>
        </w:rPr>
        <w:lastRenderedPageBreak/>
        <w:t xml:space="preserve"> </w:t>
      </w:r>
    </w:p>
    <w:p w:rsidR="008D16ED" w:rsidRPr="0008336A" w:rsidRDefault="008D16ED" w:rsidP="0008336A">
      <w:pPr>
        <w:rPr>
          <w:rFonts w:ascii="Arial" w:hAnsi="Arial" w:cs="Arial"/>
          <w:sz w:val="22"/>
          <w:lang w:val="en-US"/>
        </w:rPr>
      </w:pPr>
      <w:r w:rsidRPr="0008336A">
        <w:rPr>
          <w:rFonts w:ascii="Arial" w:hAnsi="Arial" w:cs="Arial"/>
          <w:sz w:val="22"/>
          <w:lang w:val="en-US"/>
        </w:rPr>
        <w:t xml:space="preserve">Comments </w:t>
      </w:r>
      <w:r w:rsidR="006F5DAF" w:rsidRPr="0008336A">
        <w:rPr>
          <w:rFonts w:ascii="Arial" w:hAnsi="Arial" w:cs="Arial"/>
          <w:sz w:val="22"/>
          <w:lang w:val="en-US"/>
        </w:rPr>
        <w:t>and agreements</w:t>
      </w:r>
      <w:r w:rsidR="009624AB">
        <w:rPr>
          <w:rFonts w:ascii="Arial" w:hAnsi="Arial" w:cs="Arial"/>
          <w:sz w:val="22"/>
          <w:lang w:val="en-US"/>
        </w:rPr>
        <w:t xml:space="preserve"> on the Way Forward</w:t>
      </w:r>
    </w:p>
    <w:p w:rsidR="00C70F9D" w:rsidRPr="00633B24" w:rsidRDefault="00C70F9D" w:rsidP="00063559">
      <w:pPr>
        <w:rPr>
          <w:rFonts w:ascii="Arial" w:hAnsi="Arial" w:cs="Arial"/>
          <w:sz w:val="22"/>
          <w:lang w:val="en-US"/>
        </w:rPr>
      </w:pPr>
      <w:r w:rsidRPr="00633B24">
        <w:rPr>
          <w:rFonts w:ascii="Arial" w:hAnsi="Arial" w:cs="Arial"/>
          <w:sz w:val="22"/>
          <w:lang w:val="en-US"/>
        </w:rPr>
        <w:t xml:space="preserve">A proposal for </w:t>
      </w:r>
      <w:r w:rsidR="00446E27" w:rsidRPr="00633B24">
        <w:rPr>
          <w:rFonts w:ascii="Arial" w:hAnsi="Arial" w:cs="Arial"/>
          <w:sz w:val="22"/>
          <w:lang w:val="en-US"/>
        </w:rPr>
        <w:t xml:space="preserve">communications products to be realized in 2015 </w:t>
      </w:r>
      <w:r w:rsidRPr="00633B24">
        <w:rPr>
          <w:rFonts w:ascii="Arial" w:hAnsi="Arial" w:cs="Arial"/>
          <w:sz w:val="22"/>
          <w:lang w:val="en-US"/>
        </w:rPr>
        <w:t>include</w:t>
      </w:r>
      <w:r w:rsidR="00ED7DBA">
        <w:rPr>
          <w:rFonts w:ascii="Arial" w:hAnsi="Arial" w:cs="Arial"/>
          <w:sz w:val="22"/>
          <w:lang w:val="en-US"/>
        </w:rPr>
        <w:t>s</w:t>
      </w:r>
      <w:r w:rsidRPr="00633B24">
        <w:rPr>
          <w:rFonts w:ascii="Arial" w:hAnsi="Arial" w:cs="Arial"/>
          <w:sz w:val="22"/>
          <w:lang w:val="en-US"/>
        </w:rPr>
        <w:t xml:space="preserve"> the following:</w:t>
      </w:r>
    </w:p>
    <w:p w:rsidR="00C70F9D" w:rsidRPr="00633B24" w:rsidRDefault="00BC6F7B" w:rsidP="00C70F9D">
      <w:pPr>
        <w:pStyle w:val="ListParagraph"/>
        <w:numPr>
          <w:ilvl w:val="0"/>
          <w:numId w:val="24"/>
        </w:numPr>
        <w:rPr>
          <w:rFonts w:ascii="Arial" w:hAnsi="Arial" w:cs="Arial"/>
          <w:sz w:val="22"/>
          <w:lang w:val="en-US"/>
        </w:rPr>
      </w:pPr>
      <w:r w:rsidRPr="00633B24">
        <w:rPr>
          <w:rFonts w:ascii="Arial" w:hAnsi="Arial" w:cs="Arial"/>
          <w:sz w:val="22"/>
          <w:lang w:val="en-US"/>
        </w:rPr>
        <w:t>A</w:t>
      </w:r>
      <w:r w:rsidR="00C70F9D" w:rsidRPr="00633B24">
        <w:rPr>
          <w:rFonts w:ascii="Arial" w:hAnsi="Arial" w:cs="Arial"/>
          <w:sz w:val="22"/>
          <w:lang w:val="en-US"/>
        </w:rPr>
        <w:t>n updated brochure to show the achievements in the countries, and illustrate the 3 pillars.</w:t>
      </w:r>
    </w:p>
    <w:p w:rsidR="00446E27" w:rsidRPr="00633B24" w:rsidRDefault="00446E27" w:rsidP="00446E27">
      <w:pPr>
        <w:pStyle w:val="ListParagraph"/>
        <w:numPr>
          <w:ilvl w:val="0"/>
          <w:numId w:val="24"/>
        </w:numPr>
        <w:rPr>
          <w:rFonts w:ascii="Arial" w:hAnsi="Arial" w:cs="Arial"/>
          <w:sz w:val="22"/>
          <w:lang w:val="en-US"/>
        </w:rPr>
      </w:pPr>
      <w:r w:rsidRPr="00633B24">
        <w:rPr>
          <w:rFonts w:ascii="Arial" w:hAnsi="Arial" w:cs="Arial"/>
          <w:sz w:val="22"/>
          <w:lang w:val="en-US"/>
        </w:rPr>
        <w:t>FFF brochure translated in local languages.</w:t>
      </w:r>
    </w:p>
    <w:p w:rsidR="00C70F9D" w:rsidRPr="00633B24" w:rsidRDefault="00C70F9D" w:rsidP="00C70F9D">
      <w:pPr>
        <w:pStyle w:val="ListParagraph"/>
        <w:numPr>
          <w:ilvl w:val="0"/>
          <w:numId w:val="24"/>
        </w:numPr>
        <w:rPr>
          <w:rFonts w:ascii="Arial" w:hAnsi="Arial" w:cs="Arial"/>
          <w:i/>
          <w:sz w:val="22"/>
          <w:lang w:val="en-US"/>
        </w:rPr>
      </w:pPr>
      <w:r w:rsidRPr="00633B24">
        <w:rPr>
          <w:rFonts w:ascii="Arial" w:hAnsi="Arial" w:cs="Arial"/>
          <w:sz w:val="22"/>
          <w:lang w:val="en-US"/>
        </w:rPr>
        <w:t xml:space="preserve">A video including country cases. </w:t>
      </w:r>
      <w:r w:rsidRPr="00633B24">
        <w:rPr>
          <w:rFonts w:ascii="Arial" w:hAnsi="Arial" w:cs="Arial"/>
          <w:i/>
          <w:sz w:val="22"/>
          <w:lang w:val="en-US"/>
        </w:rPr>
        <w:t xml:space="preserve">Facilitators should mention if local capacities allow </w:t>
      </w:r>
      <w:proofErr w:type="gramStart"/>
      <w:r w:rsidRPr="00633B24">
        <w:rPr>
          <w:rFonts w:ascii="Arial" w:hAnsi="Arial" w:cs="Arial"/>
          <w:i/>
          <w:sz w:val="22"/>
          <w:lang w:val="en-US"/>
        </w:rPr>
        <w:t>to produce</w:t>
      </w:r>
      <w:proofErr w:type="gramEnd"/>
      <w:r w:rsidRPr="00633B24">
        <w:rPr>
          <w:rFonts w:ascii="Arial" w:hAnsi="Arial" w:cs="Arial"/>
          <w:i/>
          <w:sz w:val="22"/>
          <w:lang w:val="en-US"/>
        </w:rPr>
        <w:t xml:space="preserve"> some of the field examples in the partner country. </w:t>
      </w:r>
    </w:p>
    <w:p w:rsidR="00C70F9D" w:rsidRPr="00633B24" w:rsidRDefault="00C70F9D" w:rsidP="00C70F9D">
      <w:pPr>
        <w:pStyle w:val="ListParagraph"/>
        <w:numPr>
          <w:ilvl w:val="0"/>
          <w:numId w:val="24"/>
        </w:numPr>
        <w:rPr>
          <w:rFonts w:ascii="Arial" w:hAnsi="Arial" w:cs="Arial"/>
          <w:i/>
          <w:sz w:val="22"/>
          <w:lang w:val="en-US"/>
        </w:rPr>
      </w:pPr>
      <w:r w:rsidRPr="00633B24">
        <w:rPr>
          <w:rFonts w:ascii="Arial" w:hAnsi="Arial" w:cs="Arial"/>
          <w:sz w:val="22"/>
          <w:lang w:val="en-US"/>
        </w:rPr>
        <w:t xml:space="preserve">Portrait stories of local champion. </w:t>
      </w:r>
      <w:r w:rsidRPr="00633B24">
        <w:rPr>
          <w:rFonts w:ascii="Arial" w:hAnsi="Arial" w:cs="Arial"/>
          <w:i/>
          <w:sz w:val="22"/>
          <w:lang w:val="en-US"/>
        </w:rPr>
        <w:t>Facilitators are requested to identify possible local leader that could be interviewed.</w:t>
      </w:r>
      <w:r w:rsidR="003B34AE">
        <w:rPr>
          <w:rFonts w:ascii="Arial" w:hAnsi="Arial" w:cs="Arial"/>
          <w:i/>
          <w:sz w:val="22"/>
          <w:lang w:val="en-US"/>
        </w:rPr>
        <w:t xml:space="preserve"> </w:t>
      </w:r>
      <w:r w:rsidR="0008336A">
        <w:rPr>
          <w:rFonts w:ascii="Arial" w:hAnsi="Arial" w:cs="Arial"/>
          <w:i/>
          <w:sz w:val="22"/>
          <w:lang w:val="en-US"/>
        </w:rPr>
        <w:t>A call for proposals will be launched in January 2015.</w:t>
      </w:r>
    </w:p>
    <w:p w:rsidR="00C70F9D" w:rsidRDefault="00C70F9D" w:rsidP="00C70F9D">
      <w:pPr>
        <w:pStyle w:val="ListParagraph"/>
        <w:numPr>
          <w:ilvl w:val="0"/>
          <w:numId w:val="24"/>
        </w:numPr>
        <w:rPr>
          <w:rFonts w:ascii="Arial" w:hAnsi="Arial" w:cs="Arial"/>
          <w:i/>
          <w:sz w:val="22"/>
          <w:lang w:val="en-US"/>
        </w:rPr>
      </w:pPr>
      <w:r w:rsidRPr="00633B24">
        <w:rPr>
          <w:rFonts w:ascii="Arial" w:hAnsi="Arial" w:cs="Arial"/>
          <w:sz w:val="22"/>
          <w:lang w:val="en-US"/>
        </w:rPr>
        <w:t xml:space="preserve">A working paper on youth. </w:t>
      </w:r>
      <w:r w:rsidRPr="00633B24">
        <w:rPr>
          <w:rFonts w:ascii="Arial" w:hAnsi="Arial" w:cs="Arial"/>
          <w:i/>
          <w:sz w:val="22"/>
          <w:lang w:val="en-US"/>
        </w:rPr>
        <w:t>Facilitators are encouraged to propose students, and researcher to write a joint article to be presented at the WFC</w:t>
      </w:r>
      <w:r w:rsidRPr="0008336A">
        <w:rPr>
          <w:rFonts w:ascii="Arial" w:hAnsi="Arial" w:cs="Arial"/>
          <w:sz w:val="22"/>
          <w:lang w:val="en-US"/>
        </w:rPr>
        <w:t xml:space="preserve">. </w:t>
      </w:r>
      <w:r w:rsidR="0008336A" w:rsidRPr="0008336A">
        <w:rPr>
          <w:rFonts w:ascii="Arial" w:hAnsi="Arial" w:cs="Arial"/>
          <w:i/>
          <w:sz w:val="22"/>
          <w:lang w:val="en-US"/>
        </w:rPr>
        <w:t>Deadline for submitting abstracts on the WFC website is 31 January 2015.</w:t>
      </w:r>
    </w:p>
    <w:p w:rsidR="0011033E" w:rsidRPr="00C936D9" w:rsidRDefault="0011033E" w:rsidP="00C936D9">
      <w:pPr>
        <w:rPr>
          <w:rFonts w:ascii="Arial" w:hAnsi="Arial" w:cs="Arial"/>
          <w:i/>
          <w:sz w:val="22"/>
          <w:lang w:val="en-US"/>
        </w:rPr>
      </w:pPr>
    </w:p>
    <w:p w:rsidR="00C27FE6" w:rsidRDefault="00C27FE6" w:rsidP="00C27FE6">
      <w:pPr>
        <w:rPr>
          <w:rFonts w:ascii="Arial" w:hAnsi="Arial" w:cs="Arial"/>
          <w:b/>
          <w:sz w:val="22"/>
          <w:lang w:val="en-US"/>
        </w:rPr>
      </w:pPr>
      <w:r>
        <w:rPr>
          <w:rFonts w:ascii="Arial" w:hAnsi="Arial" w:cs="Arial"/>
          <w:b/>
          <w:sz w:val="22"/>
          <w:lang w:val="en-US"/>
        </w:rPr>
        <w:t>Small Grants</w:t>
      </w:r>
    </w:p>
    <w:p w:rsidR="00C27FE6" w:rsidRDefault="00C27FE6" w:rsidP="00C27FE6">
      <w:pPr>
        <w:rPr>
          <w:rFonts w:ascii="Arial" w:hAnsi="Arial" w:cs="Arial"/>
          <w:sz w:val="22"/>
          <w:lang w:val="en-US"/>
        </w:rPr>
      </w:pPr>
      <w:r>
        <w:rPr>
          <w:rFonts w:ascii="Arial" w:hAnsi="Arial" w:cs="Arial"/>
          <w:sz w:val="22"/>
          <w:lang w:val="en-US"/>
        </w:rPr>
        <w:t>An open discussion on the recently started in-country small grants was held. It was agreed that the guidelines for small grants should be reviewed, based on the first experiences receiving grant applications.</w:t>
      </w:r>
    </w:p>
    <w:p w:rsidR="0049437E" w:rsidRDefault="0049437E" w:rsidP="0049437E">
      <w:pPr>
        <w:rPr>
          <w:rFonts w:ascii="Arial" w:hAnsi="Arial" w:cs="Arial"/>
          <w:sz w:val="22"/>
          <w:lang w:val="en-US"/>
        </w:rPr>
      </w:pPr>
      <w:r>
        <w:rPr>
          <w:rFonts w:ascii="Arial" w:hAnsi="Arial" w:cs="Arial"/>
          <w:sz w:val="22"/>
          <w:lang w:val="en-US"/>
        </w:rPr>
        <w:t>The issue of “small grants” which are currently still “</w:t>
      </w:r>
      <w:proofErr w:type="spellStart"/>
      <w:r>
        <w:rPr>
          <w:rFonts w:ascii="Arial" w:hAnsi="Arial" w:cs="Arial"/>
          <w:sz w:val="22"/>
          <w:lang w:val="en-US"/>
        </w:rPr>
        <w:t>LoAs</w:t>
      </w:r>
      <w:proofErr w:type="spellEnd"/>
      <w:r>
        <w:rPr>
          <w:rFonts w:ascii="Arial" w:hAnsi="Arial" w:cs="Arial"/>
          <w:sz w:val="22"/>
          <w:lang w:val="en-US"/>
        </w:rPr>
        <w:t>” was discussed and the various approaches being followed in different countries will continue to i</w:t>
      </w:r>
      <w:r w:rsidR="00A72C9B">
        <w:rPr>
          <w:rFonts w:ascii="Arial" w:hAnsi="Arial" w:cs="Arial"/>
          <w:sz w:val="22"/>
          <w:lang w:val="en-US"/>
        </w:rPr>
        <w:t>nform our learning about how do</w:t>
      </w:r>
      <w:r>
        <w:rPr>
          <w:rFonts w:ascii="Arial" w:hAnsi="Arial" w:cs="Arial"/>
          <w:sz w:val="22"/>
          <w:lang w:val="en-US"/>
        </w:rPr>
        <w:t xml:space="preserve"> these in a way that adds value to the primary purposes of the three pillars (particularly pillar 1) and strengthens farm and forest producer capacity.</w:t>
      </w:r>
      <w:r w:rsidR="00A72C9B">
        <w:rPr>
          <w:rFonts w:ascii="Arial" w:hAnsi="Arial" w:cs="Arial"/>
          <w:sz w:val="22"/>
          <w:lang w:val="en-US"/>
        </w:rPr>
        <w:t xml:space="preserve"> </w:t>
      </w:r>
      <w:r>
        <w:rPr>
          <w:rFonts w:ascii="Arial" w:hAnsi="Arial" w:cs="Arial"/>
          <w:sz w:val="22"/>
          <w:lang w:val="en-US"/>
        </w:rPr>
        <w:t xml:space="preserve">A good in-country process for selecting and approving these small grants can itself be a tool for building multi-sectoral platforms and providing a role for the Advisory Groups established in a number of countries. </w:t>
      </w:r>
    </w:p>
    <w:p w:rsidR="0049437E" w:rsidRDefault="0049437E" w:rsidP="0049437E">
      <w:pPr>
        <w:rPr>
          <w:rFonts w:ascii="Arial" w:hAnsi="Arial" w:cs="Arial"/>
          <w:sz w:val="22"/>
          <w:lang w:val="en-US"/>
        </w:rPr>
      </w:pPr>
      <w:r>
        <w:rPr>
          <w:rFonts w:ascii="Arial" w:hAnsi="Arial" w:cs="Arial"/>
          <w:sz w:val="22"/>
          <w:lang w:val="en-US"/>
        </w:rPr>
        <w:t>The current guidelines for the “small grants” will be updated and improved.</w:t>
      </w:r>
      <w:r w:rsidR="00A72C9B">
        <w:rPr>
          <w:rFonts w:ascii="Arial" w:hAnsi="Arial" w:cs="Arial"/>
          <w:sz w:val="22"/>
          <w:lang w:val="en-US"/>
        </w:rPr>
        <w:t xml:space="preserve"> </w:t>
      </w:r>
      <w:r>
        <w:rPr>
          <w:rFonts w:ascii="Arial" w:hAnsi="Arial" w:cs="Arial"/>
          <w:sz w:val="22"/>
          <w:lang w:val="en-US"/>
        </w:rPr>
        <w:t xml:space="preserve">Ideally the “small grants” should be an additional and linked part of the country programme which </w:t>
      </w:r>
      <w:proofErr w:type="gramStart"/>
      <w:r>
        <w:rPr>
          <w:rFonts w:ascii="Arial" w:hAnsi="Arial" w:cs="Arial"/>
          <w:sz w:val="22"/>
          <w:lang w:val="en-US"/>
        </w:rPr>
        <w:t>help</w:t>
      </w:r>
      <w:proofErr w:type="gramEnd"/>
      <w:r>
        <w:rPr>
          <w:rFonts w:ascii="Arial" w:hAnsi="Arial" w:cs="Arial"/>
          <w:sz w:val="22"/>
          <w:lang w:val="en-US"/>
        </w:rPr>
        <w:t xml:space="preserve"> to develop a model approach to initiating FFPOs and small enterprises.</w:t>
      </w:r>
      <w:r w:rsidR="00A72C9B">
        <w:rPr>
          <w:rFonts w:ascii="Arial" w:hAnsi="Arial" w:cs="Arial"/>
          <w:sz w:val="22"/>
          <w:lang w:val="en-US"/>
        </w:rPr>
        <w:t xml:space="preserve"> </w:t>
      </w:r>
      <w:r>
        <w:rPr>
          <w:rFonts w:ascii="Arial" w:hAnsi="Arial" w:cs="Arial"/>
          <w:sz w:val="22"/>
          <w:lang w:val="en-US"/>
        </w:rPr>
        <w:t>This can happen in several ways:</w:t>
      </w:r>
      <w:r w:rsidR="00A72C9B">
        <w:rPr>
          <w:rFonts w:ascii="Arial" w:hAnsi="Arial" w:cs="Arial"/>
          <w:sz w:val="22"/>
          <w:lang w:val="en-US"/>
        </w:rPr>
        <w:t xml:space="preserve"> </w:t>
      </w:r>
    </w:p>
    <w:p w:rsidR="0049437E" w:rsidRDefault="0049437E" w:rsidP="0049437E">
      <w:pPr>
        <w:pStyle w:val="ListParagraph"/>
        <w:numPr>
          <w:ilvl w:val="0"/>
          <w:numId w:val="43"/>
        </w:numPr>
        <w:rPr>
          <w:rFonts w:ascii="Arial" w:hAnsi="Arial" w:cs="Arial"/>
          <w:sz w:val="22"/>
          <w:lang w:val="en-US"/>
        </w:rPr>
      </w:pPr>
      <w:r>
        <w:rPr>
          <w:rFonts w:ascii="Arial" w:hAnsi="Arial" w:cs="Arial"/>
          <w:sz w:val="22"/>
          <w:lang w:val="en-US"/>
        </w:rPr>
        <w:t>Recipients can already be members of a larger apex producer organization and sharing and learning can be organized between them to help ensure that the benefit from the “small grant” extends to other groups and that lessons are learned about what works and what doesn’t.</w:t>
      </w:r>
    </w:p>
    <w:p w:rsidR="0049437E" w:rsidRDefault="0049437E" w:rsidP="0049437E">
      <w:pPr>
        <w:pStyle w:val="ListParagraph"/>
        <w:numPr>
          <w:ilvl w:val="0"/>
          <w:numId w:val="43"/>
        </w:numPr>
        <w:rPr>
          <w:rFonts w:ascii="Arial" w:hAnsi="Arial" w:cs="Arial"/>
          <w:sz w:val="22"/>
          <w:lang w:val="en-US"/>
        </w:rPr>
      </w:pPr>
      <w:r>
        <w:rPr>
          <w:rFonts w:ascii="Arial" w:hAnsi="Arial" w:cs="Arial"/>
          <w:sz w:val="22"/>
          <w:lang w:val="en-US"/>
        </w:rPr>
        <w:t>The “small grants” can be tied to or help model and initiate a larger a fund for forest and farm producer groups to illustrate how small “subsidies” can be linked to credit, business development and membership in a larger FFPO to improve prices, quality, volumes, market access etc. and a voice in policy.</w:t>
      </w:r>
      <w:r w:rsidR="00A72C9B">
        <w:rPr>
          <w:rFonts w:ascii="Arial" w:hAnsi="Arial" w:cs="Arial"/>
          <w:sz w:val="22"/>
          <w:lang w:val="en-US"/>
        </w:rPr>
        <w:t xml:space="preserve"> </w:t>
      </w:r>
      <w:r>
        <w:rPr>
          <w:rFonts w:ascii="Arial" w:hAnsi="Arial" w:cs="Arial"/>
          <w:sz w:val="22"/>
          <w:lang w:val="en-US"/>
        </w:rPr>
        <w:t>Here the idea would be to use the “small grants” to seed a more sustained and permanent fund in-country for this purpose.</w:t>
      </w:r>
      <w:r w:rsidR="00A72C9B">
        <w:rPr>
          <w:rFonts w:ascii="Arial" w:hAnsi="Arial" w:cs="Arial"/>
          <w:sz w:val="22"/>
          <w:lang w:val="en-US"/>
        </w:rPr>
        <w:t xml:space="preserve"> </w:t>
      </w:r>
    </w:p>
    <w:p w:rsidR="009F1B54" w:rsidRPr="004758C1" w:rsidRDefault="0049437E" w:rsidP="00C70F9D">
      <w:pPr>
        <w:rPr>
          <w:rFonts w:ascii="Arial" w:hAnsi="Arial" w:cs="Arial"/>
          <w:sz w:val="22"/>
          <w:lang w:val="en-US"/>
        </w:rPr>
      </w:pPr>
      <w:r>
        <w:rPr>
          <w:rFonts w:ascii="Arial" w:hAnsi="Arial" w:cs="Arial"/>
          <w:sz w:val="22"/>
          <w:lang w:val="en-US"/>
        </w:rPr>
        <w:t xml:space="preserve">Clarification will be sought and shared on the degree to which these “small grants” </w:t>
      </w:r>
      <w:proofErr w:type="spellStart"/>
      <w:r>
        <w:rPr>
          <w:rFonts w:ascii="Arial" w:hAnsi="Arial" w:cs="Arial"/>
          <w:sz w:val="22"/>
          <w:lang w:val="en-US"/>
        </w:rPr>
        <w:t>LoAs</w:t>
      </w:r>
      <w:proofErr w:type="spellEnd"/>
      <w:r>
        <w:rPr>
          <w:rFonts w:ascii="Arial" w:hAnsi="Arial" w:cs="Arial"/>
          <w:sz w:val="22"/>
          <w:lang w:val="en-US"/>
        </w:rPr>
        <w:t xml:space="preserve"> can and should support direct inputs (e.g. procurement) and we will arrive at a formulation that is </w:t>
      </w:r>
      <w:r>
        <w:rPr>
          <w:rFonts w:ascii="Arial" w:hAnsi="Arial" w:cs="Arial"/>
          <w:sz w:val="22"/>
          <w:lang w:val="en-US"/>
        </w:rPr>
        <w:lastRenderedPageBreak/>
        <w:t>likely to allow for some percentage of the funds to be used as inputs into a demonstration to benefit others, but not emphasized.</w:t>
      </w:r>
      <w:r w:rsidR="00A72C9B">
        <w:rPr>
          <w:rFonts w:ascii="Arial" w:hAnsi="Arial" w:cs="Arial"/>
          <w:sz w:val="22"/>
          <w:lang w:val="en-US"/>
        </w:rPr>
        <w:t xml:space="preserve"> </w:t>
      </w:r>
      <w:r>
        <w:rPr>
          <w:rFonts w:ascii="Arial" w:hAnsi="Arial" w:cs="Arial"/>
          <w:sz w:val="22"/>
          <w:lang w:val="en-US"/>
        </w:rPr>
        <w:t>This will be shared with all country teams.</w:t>
      </w:r>
      <w:r w:rsidR="00A72C9B">
        <w:rPr>
          <w:rFonts w:ascii="Arial" w:hAnsi="Arial" w:cs="Arial"/>
          <w:sz w:val="22"/>
          <w:lang w:val="en-US"/>
        </w:rPr>
        <w:t xml:space="preserve"> </w:t>
      </w:r>
      <w:r>
        <w:rPr>
          <w:rFonts w:ascii="Arial" w:hAnsi="Arial" w:cs="Arial"/>
          <w:sz w:val="22"/>
          <w:lang w:val="en-US"/>
        </w:rPr>
        <w:t>We should also try and keep the process as simple as possible to make it accessible for recipients.</w:t>
      </w:r>
      <w:r w:rsidR="00A72C9B">
        <w:rPr>
          <w:rFonts w:ascii="Arial" w:hAnsi="Arial" w:cs="Arial"/>
          <w:sz w:val="22"/>
          <w:lang w:val="en-US"/>
        </w:rPr>
        <w:t xml:space="preserve"> </w:t>
      </w:r>
      <w:r>
        <w:rPr>
          <w:rFonts w:ascii="Arial" w:hAnsi="Arial" w:cs="Arial"/>
          <w:sz w:val="22"/>
          <w:lang w:val="en-US"/>
        </w:rPr>
        <w:t xml:space="preserve">Finally we should perhaps consider providing some financial management and book keeping training to the recipients. </w:t>
      </w:r>
    </w:p>
    <w:p w:rsidR="008F6617" w:rsidRDefault="00074EBC" w:rsidP="00063559">
      <w:pPr>
        <w:rPr>
          <w:rFonts w:ascii="Arial" w:hAnsi="Arial" w:cs="Arial"/>
          <w:b/>
          <w:sz w:val="22"/>
          <w:lang w:val="en-US"/>
        </w:rPr>
      </w:pPr>
      <w:r w:rsidRPr="004758C1">
        <w:rPr>
          <w:rFonts w:ascii="Arial" w:hAnsi="Arial" w:cs="Arial"/>
          <w:b/>
          <w:sz w:val="22"/>
          <w:lang w:val="en-US"/>
        </w:rPr>
        <w:t>Monitoring and Learning</w:t>
      </w:r>
    </w:p>
    <w:p w:rsidR="00ED7DBA" w:rsidRDefault="006071AA" w:rsidP="00ED7DBA">
      <w:pPr>
        <w:rPr>
          <w:rFonts w:ascii="Arial" w:hAnsi="Arial" w:cs="Arial"/>
          <w:sz w:val="22"/>
          <w:lang w:val="en-US"/>
        </w:rPr>
      </w:pPr>
      <w:r w:rsidRPr="006071AA">
        <w:rPr>
          <w:rFonts w:ascii="Arial" w:hAnsi="Arial" w:cs="Arial"/>
          <w:sz w:val="22"/>
          <w:lang w:val="en-US"/>
        </w:rPr>
        <w:t>The</w:t>
      </w:r>
      <w:r w:rsidR="00B405CA">
        <w:rPr>
          <w:rFonts w:ascii="Arial" w:hAnsi="Arial" w:cs="Arial"/>
          <w:sz w:val="22"/>
          <w:lang w:val="en-US"/>
        </w:rPr>
        <w:t xml:space="preserve"> IIED team chaired this session and presented the</w:t>
      </w:r>
      <w:r w:rsidRPr="006071AA">
        <w:rPr>
          <w:rFonts w:ascii="Arial" w:hAnsi="Arial" w:cs="Arial"/>
          <w:sz w:val="22"/>
          <w:lang w:val="en-US"/>
        </w:rPr>
        <w:t xml:space="preserve"> system </w:t>
      </w:r>
      <w:r w:rsidR="00B405CA">
        <w:rPr>
          <w:rFonts w:ascii="Arial" w:hAnsi="Arial" w:cs="Arial"/>
          <w:sz w:val="22"/>
          <w:lang w:val="en-US"/>
        </w:rPr>
        <w:t xml:space="preserve">which </w:t>
      </w:r>
      <w:r w:rsidRPr="006071AA">
        <w:rPr>
          <w:rFonts w:ascii="Arial" w:hAnsi="Arial" w:cs="Arial"/>
          <w:sz w:val="22"/>
          <w:lang w:val="en-US"/>
        </w:rPr>
        <w:t>has been developed in 2014 and presented to all countries. Implementation is starting at country level with some challenges. More time and effort from FFF Management Team and the national facilitators is required next year to have the system fully running. The system will be integrated in the FORIS datab</w:t>
      </w:r>
      <w:r w:rsidR="003B34AE">
        <w:rPr>
          <w:rFonts w:ascii="Arial" w:hAnsi="Arial" w:cs="Arial"/>
          <w:sz w:val="22"/>
          <w:lang w:val="en-US"/>
        </w:rPr>
        <w:t>a</w:t>
      </w:r>
      <w:r w:rsidRPr="006071AA">
        <w:rPr>
          <w:rFonts w:ascii="Arial" w:hAnsi="Arial" w:cs="Arial"/>
          <w:sz w:val="22"/>
          <w:lang w:val="en-US"/>
        </w:rPr>
        <w:t xml:space="preserve">se online for record and easy extraction for the annual report. </w:t>
      </w:r>
    </w:p>
    <w:p w:rsidR="009624AB" w:rsidRPr="009624AB" w:rsidRDefault="009624AB" w:rsidP="00ED7DBA">
      <w:pPr>
        <w:rPr>
          <w:rFonts w:ascii="Arial" w:hAnsi="Arial" w:cs="Arial"/>
          <w:sz w:val="22"/>
          <w:lang w:val="en-US"/>
        </w:rPr>
      </w:pPr>
      <w:r>
        <w:rPr>
          <w:rFonts w:ascii="Arial" w:hAnsi="Arial" w:cs="Arial"/>
          <w:sz w:val="22"/>
          <w:lang w:val="en-US"/>
        </w:rPr>
        <w:t>The Way Forward</w:t>
      </w:r>
    </w:p>
    <w:p w:rsidR="006071AA" w:rsidRPr="00633B24" w:rsidRDefault="006071AA" w:rsidP="006071AA">
      <w:pPr>
        <w:rPr>
          <w:rFonts w:ascii="Arial" w:hAnsi="Arial" w:cs="Arial"/>
          <w:sz w:val="22"/>
          <w:lang w:val="en-US"/>
        </w:rPr>
      </w:pPr>
      <w:r>
        <w:rPr>
          <w:rFonts w:ascii="Arial" w:hAnsi="Arial" w:cs="Arial"/>
          <w:sz w:val="22"/>
        </w:rPr>
        <w:t>IIED will w</w:t>
      </w:r>
      <w:r w:rsidRPr="00633B24">
        <w:rPr>
          <w:rFonts w:ascii="Arial" w:hAnsi="Arial" w:cs="Arial"/>
          <w:sz w:val="22"/>
        </w:rPr>
        <w:t xml:space="preserve">ork with grantees to develop reporting templates linked to </w:t>
      </w:r>
      <w:r>
        <w:rPr>
          <w:rFonts w:ascii="Arial" w:hAnsi="Arial" w:cs="Arial"/>
          <w:sz w:val="22"/>
        </w:rPr>
        <w:t>the</w:t>
      </w:r>
      <w:r w:rsidRPr="00633B24">
        <w:rPr>
          <w:rFonts w:ascii="Arial" w:hAnsi="Arial" w:cs="Arial"/>
          <w:sz w:val="22"/>
        </w:rPr>
        <w:t xml:space="preserve"> annual synthesis report</w:t>
      </w:r>
    </w:p>
    <w:p w:rsidR="00ED7DBA" w:rsidRDefault="00ED7DBA" w:rsidP="00ED7DBA">
      <w:pPr>
        <w:rPr>
          <w:rFonts w:ascii="Arial" w:hAnsi="Arial" w:cs="Arial"/>
          <w:sz w:val="22"/>
        </w:rPr>
      </w:pPr>
      <w:r>
        <w:rPr>
          <w:rFonts w:ascii="Arial" w:hAnsi="Arial" w:cs="Arial"/>
          <w:sz w:val="22"/>
        </w:rPr>
        <w:t>It was agreed that IIED will revise the monthly report template which was used since the start of the FFF. The new template will be following the pillars and the M&amp;L system. It should also be formulated in a way which allows an easy use for website updates and news posting.</w:t>
      </w:r>
      <w:r w:rsidR="006071AA" w:rsidRPr="006071AA">
        <w:rPr>
          <w:rFonts w:ascii="Arial" w:hAnsi="Arial" w:cs="Arial"/>
          <w:sz w:val="22"/>
        </w:rPr>
        <w:t xml:space="preserve"> </w:t>
      </w:r>
      <w:r w:rsidR="006071AA">
        <w:rPr>
          <w:rFonts w:ascii="Arial" w:hAnsi="Arial" w:cs="Arial"/>
          <w:sz w:val="22"/>
        </w:rPr>
        <w:t>It will</w:t>
      </w:r>
      <w:r w:rsidR="006071AA" w:rsidRPr="00633B24">
        <w:rPr>
          <w:rFonts w:ascii="Arial" w:hAnsi="Arial" w:cs="Arial"/>
          <w:sz w:val="22"/>
        </w:rPr>
        <w:t xml:space="preserve"> keep track of activities and outcomes and recommendations for next steps</w:t>
      </w:r>
    </w:p>
    <w:p w:rsidR="00ED7DBA" w:rsidRDefault="00B405CA" w:rsidP="00ED7DBA">
      <w:pPr>
        <w:rPr>
          <w:rFonts w:ascii="Arial" w:hAnsi="Arial" w:cs="Arial"/>
          <w:sz w:val="22"/>
        </w:rPr>
      </w:pPr>
      <w:r>
        <w:rPr>
          <w:rFonts w:ascii="Arial" w:hAnsi="Arial" w:cs="Arial"/>
          <w:sz w:val="22"/>
        </w:rPr>
        <w:t>A new draft</w:t>
      </w:r>
      <w:r w:rsidR="00ED7DBA">
        <w:rPr>
          <w:rFonts w:ascii="Arial" w:hAnsi="Arial" w:cs="Arial"/>
          <w:sz w:val="22"/>
        </w:rPr>
        <w:t xml:space="preserve"> template </w:t>
      </w:r>
      <w:r>
        <w:rPr>
          <w:rFonts w:ascii="Arial" w:hAnsi="Arial" w:cs="Arial"/>
          <w:sz w:val="22"/>
        </w:rPr>
        <w:t xml:space="preserve">was distributed </w:t>
      </w:r>
      <w:r w:rsidR="00ED7DBA">
        <w:rPr>
          <w:rFonts w:ascii="Arial" w:hAnsi="Arial" w:cs="Arial"/>
          <w:sz w:val="22"/>
        </w:rPr>
        <w:t>for the annual report</w:t>
      </w:r>
      <w:r>
        <w:rPr>
          <w:rFonts w:ascii="Arial" w:hAnsi="Arial" w:cs="Arial"/>
          <w:sz w:val="22"/>
        </w:rPr>
        <w:t>. It</w:t>
      </w:r>
      <w:r w:rsidR="00ED7DBA">
        <w:rPr>
          <w:rFonts w:ascii="Arial" w:hAnsi="Arial" w:cs="Arial"/>
          <w:sz w:val="22"/>
        </w:rPr>
        <w:t xml:space="preserve"> was agreed</w:t>
      </w:r>
      <w:r>
        <w:rPr>
          <w:rFonts w:ascii="Arial" w:hAnsi="Arial" w:cs="Arial"/>
          <w:sz w:val="22"/>
        </w:rPr>
        <w:t xml:space="preserve"> that it should</w:t>
      </w:r>
      <w:r w:rsidR="00ED7DBA">
        <w:rPr>
          <w:rFonts w:ascii="Arial" w:hAnsi="Arial" w:cs="Arial"/>
          <w:sz w:val="22"/>
        </w:rPr>
        <w:t xml:space="preserve"> be sent by the facilitators to the FFF Management team at the end of each year between November and December. This year, given the time constrains an ad-hoc report</w:t>
      </w:r>
      <w:r>
        <w:rPr>
          <w:rFonts w:ascii="Arial" w:hAnsi="Arial" w:cs="Arial"/>
          <w:sz w:val="22"/>
        </w:rPr>
        <w:t>ing will be done by mid-January in view of the Steering Committee Meeting planned on 18-19 February 2015.</w:t>
      </w:r>
    </w:p>
    <w:p w:rsidR="00B405CA" w:rsidRPr="00633B24" w:rsidRDefault="00B405CA" w:rsidP="00ED7DBA">
      <w:pPr>
        <w:rPr>
          <w:rFonts w:ascii="Arial" w:hAnsi="Arial" w:cs="Arial"/>
          <w:sz w:val="22"/>
          <w:lang w:val="en-US"/>
        </w:rPr>
      </w:pPr>
      <w:r>
        <w:rPr>
          <w:rFonts w:ascii="Arial" w:hAnsi="Arial" w:cs="Arial"/>
          <w:sz w:val="22"/>
        </w:rPr>
        <w:t>IIED will develop a Tool for implementation to help the facilitators in using the system.</w:t>
      </w:r>
    </w:p>
    <w:p w:rsidR="00B405CA" w:rsidRDefault="00B405CA" w:rsidP="0084710E">
      <w:pPr>
        <w:rPr>
          <w:rFonts w:ascii="Arial" w:hAnsi="Arial" w:cs="Arial"/>
          <w:b/>
          <w:sz w:val="22"/>
          <w:lang w:val="en-US"/>
        </w:rPr>
      </w:pPr>
    </w:p>
    <w:p w:rsidR="00873335" w:rsidRDefault="00B405CA" w:rsidP="0084710E">
      <w:pPr>
        <w:rPr>
          <w:rFonts w:ascii="Arial" w:hAnsi="Arial" w:cs="Arial"/>
          <w:b/>
          <w:sz w:val="22"/>
          <w:lang w:val="en-US"/>
        </w:rPr>
      </w:pPr>
      <w:r w:rsidRPr="00B405CA">
        <w:rPr>
          <w:rFonts w:ascii="Arial" w:hAnsi="Arial" w:cs="Arial"/>
          <w:b/>
          <w:sz w:val="22"/>
          <w:lang w:val="en-US"/>
        </w:rPr>
        <w:t>Administrative matters</w:t>
      </w:r>
    </w:p>
    <w:p w:rsidR="009624AB" w:rsidRDefault="00B405CA" w:rsidP="0084710E">
      <w:pPr>
        <w:rPr>
          <w:rFonts w:ascii="Arial" w:hAnsi="Arial" w:cs="Arial"/>
          <w:sz w:val="22"/>
          <w:lang w:val="en-US"/>
        </w:rPr>
      </w:pPr>
      <w:r w:rsidRPr="00B405CA">
        <w:rPr>
          <w:rFonts w:ascii="Arial" w:hAnsi="Arial" w:cs="Arial"/>
          <w:sz w:val="22"/>
          <w:lang w:val="en-US"/>
        </w:rPr>
        <w:t xml:space="preserve">A brief </w:t>
      </w:r>
      <w:r w:rsidR="005A4137">
        <w:rPr>
          <w:rFonts w:ascii="Arial" w:hAnsi="Arial" w:cs="Arial"/>
          <w:sz w:val="22"/>
          <w:lang w:val="en-US"/>
        </w:rPr>
        <w:t xml:space="preserve">was given on </w:t>
      </w:r>
      <w:proofErr w:type="spellStart"/>
      <w:r w:rsidR="005A4137">
        <w:rPr>
          <w:rFonts w:ascii="Arial" w:hAnsi="Arial" w:cs="Arial"/>
          <w:sz w:val="22"/>
          <w:lang w:val="en-US"/>
        </w:rPr>
        <w:t>LoA</w:t>
      </w:r>
      <w:proofErr w:type="spellEnd"/>
      <w:r w:rsidR="005A4137">
        <w:rPr>
          <w:rFonts w:ascii="Arial" w:hAnsi="Arial" w:cs="Arial"/>
          <w:sz w:val="22"/>
          <w:lang w:val="en-US"/>
        </w:rPr>
        <w:t xml:space="preserve"> steps, and a discussion followed on how</w:t>
      </w:r>
      <w:r w:rsidRPr="00B405CA">
        <w:rPr>
          <w:rFonts w:ascii="Arial" w:hAnsi="Arial" w:cs="Arial"/>
          <w:sz w:val="22"/>
          <w:lang w:val="en-US"/>
        </w:rPr>
        <w:t xml:space="preserve"> to improve the flow of the process. Guidelines were also provided </w:t>
      </w:r>
      <w:r w:rsidR="005A4137">
        <w:rPr>
          <w:rFonts w:ascii="Arial" w:hAnsi="Arial" w:cs="Arial"/>
          <w:sz w:val="22"/>
          <w:lang w:val="en-US"/>
        </w:rPr>
        <w:t xml:space="preserve">to facilitators </w:t>
      </w:r>
      <w:r w:rsidRPr="00B405CA">
        <w:rPr>
          <w:rFonts w:ascii="Arial" w:hAnsi="Arial" w:cs="Arial"/>
          <w:sz w:val="22"/>
          <w:lang w:val="en-US"/>
        </w:rPr>
        <w:t>in terms of travel,</w:t>
      </w:r>
      <w:r>
        <w:rPr>
          <w:rFonts w:ascii="Arial" w:hAnsi="Arial" w:cs="Arial"/>
          <w:sz w:val="22"/>
          <w:lang w:val="en-US"/>
        </w:rPr>
        <w:t xml:space="preserve"> FBAs</w:t>
      </w:r>
      <w:r w:rsidR="009624AB">
        <w:rPr>
          <w:rFonts w:ascii="Arial" w:hAnsi="Arial" w:cs="Arial"/>
          <w:sz w:val="22"/>
          <w:lang w:val="en-US"/>
        </w:rPr>
        <w:t xml:space="preserve"> and improved communication around allocation of funds.</w:t>
      </w:r>
      <w:r w:rsidR="00A72C9B">
        <w:rPr>
          <w:rFonts w:ascii="Arial" w:hAnsi="Arial" w:cs="Arial"/>
          <w:sz w:val="22"/>
          <w:lang w:val="en-US"/>
        </w:rPr>
        <w:t xml:space="preserve"> </w:t>
      </w:r>
      <w:r w:rsidR="009624AB">
        <w:rPr>
          <w:rFonts w:ascii="Arial" w:hAnsi="Arial" w:cs="Arial"/>
          <w:sz w:val="22"/>
          <w:lang w:val="en-US"/>
        </w:rPr>
        <w:t xml:space="preserve">The discussion focused on improving the speed at which </w:t>
      </w:r>
      <w:proofErr w:type="spellStart"/>
      <w:r w:rsidR="009624AB">
        <w:rPr>
          <w:rFonts w:ascii="Arial" w:hAnsi="Arial" w:cs="Arial"/>
          <w:sz w:val="22"/>
          <w:lang w:val="en-US"/>
        </w:rPr>
        <w:t>LoAs</w:t>
      </w:r>
      <w:proofErr w:type="spellEnd"/>
      <w:r w:rsidR="009624AB">
        <w:rPr>
          <w:rFonts w:ascii="Arial" w:hAnsi="Arial" w:cs="Arial"/>
          <w:sz w:val="22"/>
          <w:lang w:val="en-US"/>
        </w:rPr>
        <w:t xml:space="preserve"> are approved and funds are transferred, on the challenges of getting good reports from “service providers” or partners, and on some of the technical questions related to Small grants.</w:t>
      </w:r>
      <w:r w:rsidR="00A72C9B">
        <w:rPr>
          <w:rFonts w:ascii="Arial" w:hAnsi="Arial" w:cs="Arial"/>
          <w:sz w:val="22"/>
          <w:lang w:val="en-US"/>
        </w:rPr>
        <w:t xml:space="preserve"> </w:t>
      </w:r>
    </w:p>
    <w:p w:rsidR="009624AB" w:rsidRPr="004923B5" w:rsidRDefault="004923B5" w:rsidP="004923B5">
      <w:pPr>
        <w:rPr>
          <w:rFonts w:ascii="Arial" w:hAnsi="Arial" w:cs="Arial"/>
          <w:sz w:val="22"/>
          <w:lang w:val="en-US"/>
        </w:rPr>
      </w:pPr>
      <w:r>
        <w:rPr>
          <w:rFonts w:ascii="Arial" w:hAnsi="Arial" w:cs="Arial"/>
          <w:sz w:val="22"/>
          <w:lang w:val="en-US"/>
        </w:rPr>
        <w:t xml:space="preserve"> </w:t>
      </w:r>
    </w:p>
    <w:p w:rsidR="009624AB" w:rsidRPr="00B921EE" w:rsidRDefault="00B921EE" w:rsidP="0084710E">
      <w:pPr>
        <w:rPr>
          <w:rFonts w:ascii="Arial" w:hAnsi="Arial" w:cs="Arial"/>
          <w:b/>
          <w:sz w:val="22"/>
          <w:lang w:val="en-US"/>
        </w:rPr>
      </w:pPr>
      <w:r w:rsidRPr="00B921EE">
        <w:rPr>
          <w:rFonts w:ascii="Arial" w:hAnsi="Arial" w:cs="Arial"/>
          <w:b/>
          <w:sz w:val="22"/>
          <w:lang w:val="en-US"/>
        </w:rPr>
        <w:t>Partnerships and Friends of the FFF</w:t>
      </w:r>
    </w:p>
    <w:p w:rsidR="00B405CA" w:rsidRDefault="00B921EE" w:rsidP="0084710E">
      <w:pPr>
        <w:rPr>
          <w:rFonts w:ascii="Arial" w:hAnsi="Arial" w:cs="Arial"/>
          <w:sz w:val="22"/>
          <w:lang w:val="en-US"/>
        </w:rPr>
      </w:pPr>
      <w:r>
        <w:rPr>
          <w:rFonts w:ascii="Arial" w:hAnsi="Arial" w:cs="Arial"/>
          <w:sz w:val="22"/>
          <w:lang w:val="en-US"/>
        </w:rPr>
        <w:t>A discussion was held on the importance of working with other partners and leveraging other resources both within countries and at the global level.</w:t>
      </w:r>
      <w:r w:rsidR="00A72C9B">
        <w:rPr>
          <w:rFonts w:ascii="Arial" w:hAnsi="Arial" w:cs="Arial"/>
          <w:sz w:val="22"/>
          <w:lang w:val="en-US"/>
        </w:rPr>
        <w:t xml:space="preserve"> </w:t>
      </w:r>
      <w:r>
        <w:rPr>
          <w:rFonts w:ascii="Arial" w:hAnsi="Arial" w:cs="Arial"/>
          <w:sz w:val="22"/>
          <w:lang w:val="en-US"/>
        </w:rPr>
        <w:t>Groups identified potential partners.</w:t>
      </w:r>
      <w:r w:rsidR="00A72C9B">
        <w:rPr>
          <w:rFonts w:ascii="Arial" w:hAnsi="Arial" w:cs="Arial"/>
          <w:sz w:val="22"/>
          <w:lang w:val="en-US"/>
        </w:rPr>
        <w:t xml:space="preserve"> </w:t>
      </w:r>
      <w:r>
        <w:rPr>
          <w:rFonts w:ascii="Arial" w:hAnsi="Arial" w:cs="Arial"/>
          <w:sz w:val="22"/>
          <w:lang w:val="en-US"/>
        </w:rPr>
        <w:t xml:space="preserve">In particular </w:t>
      </w:r>
      <w:proofErr w:type="spellStart"/>
      <w:r>
        <w:rPr>
          <w:rFonts w:ascii="Arial" w:hAnsi="Arial" w:cs="Arial"/>
          <w:sz w:val="22"/>
          <w:lang w:val="en-US"/>
        </w:rPr>
        <w:t>WeEffect</w:t>
      </w:r>
      <w:proofErr w:type="spellEnd"/>
      <w:r>
        <w:rPr>
          <w:rFonts w:ascii="Arial" w:hAnsi="Arial" w:cs="Arial"/>
          <w:sz w:val="22"/>
          <w:lang w:val="en-US"/>
        </w:rPr>
        <w:t xml:space="preserve"> emerged as an important current or potential partner in 8 out of 10 countries and </w:t>
      </w:r>
      <w:r w:rsidR="007510BD">
        <w:rPr>
          <w:rFonts w:ascii="Arial" w:hAnsi="Arial" w:cs="Arial"/>
          <w:sz w:val="22"/>
          <w:lang w:val="en-US"/>
        </w:rPr>
        <w:t xml:space="preserve">efforts will be made to establish both local and inter-institutional partnership with this organization with a shared mandate. </w:t>
      </w:r>
    </w:p>
    <w:p w:rsidR="005E1264" w:rsidRDefault="005E1264" w:rsidP="0084710E">
      <w:pPr>
        <w:rPr>
          <w:rFonts w:ascii="Arial" w:hAnsi="Arial" w:cs="Arial"/>
          <w:sz w:val="22"/>
          <w:lang w:val="en-US"/>
        </w:rPr>
      </w:pPr>
      <w:r>
        <w:rPr>
          <w:rFonts w:ascii="Arial" w:hAnsi="Arial" w:cs="Arial"/>
          <w:sz w:val="22"/>
          <w:lang w:val="en-US"/>
        </w:rPr>
        <w:lastRenderedPageBreak/>
        <w:t xml:space="preserve">Since the retreat, important movement has been achieved in advancing a partnership between FAO and We Effect – it would be very good if each country Facilitator could send to Jhony (and copy me and Sophie) your ideas for elements which we should include in a Partnership Agreement with We Effect!   </w:t>
      </w:r>
    </w:p>
    <w:p w:rsidR="005E1264" w:rsidRDefault="005E1264" w:rsidP="0084710E">
      <w:pPr>
        <w:rPr>
          <w:rFonts w:ascii="Arial" w:hAnsi="Arial" w:cs="Arial"/>
          <w:sz w:val="22"/>
          <w:lang w:val="en-US"/>
        </w:rPr>
      </w:pPr>
      <w:r>
        <w:rPr>
          <w:rFonts w:ascii="Arial" w:hAnsi="Arial" w:cs="Arial"/>
          <w:sz w:val="22"/>
          <w:lang w:val="en-US"/>
        </w:rPr>
        <w:t xml:space="preserve">For the Steering Committee Report we will include some diagrams to illustrate our current and potential partners.  </w:t>
      </w:r>
    </w:p>
    <w:p w:rsidR="00B35B02" w:rsidRDefault="00705221" w:rsidP="00047432">
      <w:pPr>
        <w:rPr>
          <w:rFonts w:ascii="Arial" w:hAnsi="Arial" w:cs="Arial"/>
          <w:b/>
          <w:sz w:val="22"/>
          <w:lang w:val="en-US"/>
        </w:rPr>
      </w:pPr>
      <w:r w:rsidRPr="00705221">
        <w:rPr>
          <w:rFonts w:ascii="Arial" w:hAnsi="Arial" w:cs="Arial"/>
          <w:b/>
          <w:sz w:val="22"/>
          <w:lang w:val="en-US"/>
        </w:rPr>
        <w:t>Donor Support Group and Steering Committee Meetings</w:t>
      </w:r>
      <w:r w:rsidR="00B35B02" w:rsidRPr="00705221">
        <w:rPr>
          <w:rFonts w:ascii="Arial" w:hAnsi="Arial" w:cs="Arial"/>
          <w:b/>
          <w:sz w:val="22"/>
          <w:lang w:val="en-US"/>
        </w:rPr>
        <w:t xml:space="preserve"> </w:t>
      </w:r>
    </w:p>
    <w:p w:rsidR="00705221" w:rsidRDefault="00705221" w:rsidP="00047432">
      <w:pPr>
        <w:rPr>
          <w:rFonts w:ascii="Arial" w:hAnsi="Arial" w:cs="Arial"/>
          <w:b/>
          <w:sz w:val="22"/>
          <w:lang w:val="en-US"/>
        </w:rPr>
      </w:pPr>
    </w:p>
    <w:p w:rsidR="00705221" w:rsidRPr="00705221" w:rsidRDefault="00705221" w:rsidP="00047432">
      <w:pPr>
        <w:rPr>
          <w:rFonts w:ascii="Arial" w:hAnsi="Arial" w:cs="Arial"/>
          <w:sz w:val="22"/>
          <w:lang w:val="en-US"/>
        </w:rPr>
        <w:sectPr w:rsidR="00705221" w:rsidRPr="00705221" w:rsidSect="00F348C5">
          <w:pgSz w:w="11907" w:h="16840" w:code="9"/>
          <w:pgMar w:top="907" w:right="1440" w:bottom="1440" w:left="1440" w:header="709" w:footer="709" w:gutter="0"/>
          <w:cols w:space="708"/>
          <w:docGrid w:linePitch="360"/>
        </w:sectPr>
      </w:pPr>
      <w:r>
        <w:rPr>
          <w:rFonts w:ascii="Arial" w:hAnsi="Arial" w:cs="Arial"/>
          <w:sz w:val="22"/>
          <w:lang w:val="en-US"/>
        </w:rPr>
        <w:t>The Steering Committee will meet in Rome on February 19-20</w:t>
      </w:r>
      <w:r w:rsidRPr="00705221">
        <w:rPr>
          <w:rFonts w:ascii="Arial" w:hAnsi="Arial" w:cs="Arial"/>
          <w:sz w:val="22"/>
          <w:vertAlign w:val="superscript"/>
          <w:lang w:val="en-US"/>
        </w:rPr>
        <w:t>th</w:t>
      </w:r>
      <w:r>
        <w:rPr>
          <w:rFonts w:ascii="Arial" w:hAnsi="Arial" w:cs="Arial"/>
          <w:sz w:val="22"/>
          <w:lang w:val="en-US"/>
        </w:rPr>
        <w:t xml:space="preserve"> and the Donor Support Group will meet the day before on February 18</w:t>
      </w:r>
      <w:r w:rsidRPr="00705221">
        <w:rPr>
          <w:rFonts w:ascii="Arial" w:hAnsi="Arial" w:cs="Arial"/>
          <w:sz w:val="22"/>
          <w:vertAlign w:val="superscript"/>
          <w:lang w:val="en-US"/>
        </w:rPr>
        <w:t>th</w:t>
      </w:r>
      <w:r>
        <w:rPr>
          <w:rFonts w:ascii="Arial" w:hAnsi="Arial" w:cs="Arial"/>
          <w:sz w:val="22"/>
          <w:lang w:val="en-US"/>
        </w:rPr>
        <w:t>.  They will review the annual report and approve the work plan for the next year.  The preparation and sharing at retreat has been an important input into the plan and report.  Facilitators will send in a follow up annual report by mid-</w:t>
      </w:r>
      <w:bookmarkStart w:id="0" w:name="_GoBack"/>
      <w:bookmarkEnd w:id="0"/>
      <w:r>
        <w:rPr>
          <w:rFonts w:ascii="Arial" w:hAnsi="Arial" w:cs="Arial"/>
          <w:sz w:val="22"/>
          <w:lang w:val="en-US"/>
        </w:rPr>
        <w:t xml:space="preserve">January to the coaches and these will be forwarded to the M &amp; L team, who will take the lead in drafting a report that references the M &amp; L system.  A new year now stretches ahead full of promise and hard work.  Good Luck to all!! </w:t>
      </w:r>
    </w:p>
    <w:p w:rsidR="006D325A" w:rsidRPr="0023549B" w:rsidRDefault="009E21B1" w:rsidP="00047432">
      <w:pPr>
        <w:rPr>
          <w:rFonts w:ascii="Arial" w:hAnsi="Arial" w:cs="Arial"/>
          <w:b/>
          <w:lang w:val="en-US"/>
        </w:rPr>
      </w:pPr>
      <w:r w:rsidRPr="0023549B">
        <w:rPr>
          <w:rFonts w:ascii="Arial" w:hAnsi="Arial" w:cs="Arial"/>
          <w:b/>
          <w:lang w:val="en-US"/>
        </w:rPr>
        <w:lastRenderedPageBreak/>
        <w:t>Workplan</w:t>
      </w:r>
      <w:r w:rsidR="0023549B" w:rsidRPr="0023549B">
        <w:rPr>
          <w:rFonts w:ascii="Arial" w:hAnsi="Arial" w:cs="Arial"/>
          <w:b/>
          <w:lang w:val="en-US"/>
        </w:rPr>
        <w:t xml:space="preserve"> for </w:t>
      </w:r>
      <w:r w:rsidR="00DB22E0">
        <w:rPr>
          <w:rFonts w:ascii="Arial" w:hAnsi="Arial" w:cs="Arial"/>
          <w:b/>
          <w:lang w:val="en-US"/>
        </w:rPr>
        <w:t>2015</w:t>
      </w:r>
      <w:r w:rsidR="00633B24">
        <w:rPr>
          <w:rFonts w:ascii="Arial" w:hAnsi="Arial" w:cs="Arial"/>
          <w:b/>
          <w:lang w:val="en-US"/>
        </w:rPr>
        <w:t xml:space="preserve"> </w:t>
      </w:r>
    </w:p>
    <w:tbl>
      <w:tblPr>
        <w:tblStyle w:val="TableGrid"/>
        <w:tblW w:w="14459" w:type="dxa"/>
        <w:tblInd w:w="250" w:type="dxa"/>
        <w:tblLayout w:type="fixed"/>
        <w:tblLook w:val="04A0" w:firstRow="1" w:lastRow="0" w:firstColumn="1" w:lastColumn="0" w:noHBand="0" w:noVBand="1"/>
      </w:tblPr>
      <w:tblGrid>
        <w:gridCol w:w="2943"/>
        <w:gridCol w:w="4428"/>
        <w:gridCol w:w="3686"/>
        <w:gridCol w:w="1701"/>
        <w:gridCol w:w="1701"/>
      </w:tblGrid>
      <w:tr w:rsidR="006D325A" w:rsidRPr="0023549B" w:rsidTr="004C785E">
        <w:trPr>
          <w:tblHeader/>
        </w:trPr>
        <w:tc>
          <w:tcPr>
            <w:tcW w:w="2943" w:type="dxa"/>
          </w:tcPr>
          <w:p w:rsidR="006D325A" w:rsidRPr="0023549B" w:rsidRDefault="006D325A" w:rsidP="001E1203">
            <w:pPr>
              <w:jc w:val="center"/>
              <w:rPr>
                <w:rFonts w:ascii="Arial" w:hAnsi="Arial" w:cs="Arial"/>
                <w:b/>
                <w:w w:val="105"/>
              </w:rPr>
            </w:pPr>
            <w:r w:rsidRPr="0023549B">
              <w:rPr>
                <w:rFonts w:ascii="Arial" w:hAnsi="Arial" w:cs="Arial"/>
                <w:b/>
                <w:w w:val="105"/>
              </w:rPr>
              <w:t>Proposed tasks and functional structure of the FFF management team</w:t>
            </w:r>
          </w:p>
        </w:tc>
        <w:tc>
          <w:tcPr>
            <w:tcW w:w="4428" w:type="dxa"/>
          </w:tcPr>
          <w:p w:rsidR="006D325A" w:rsidRPr="0023549B" w:rsidRDefault="006D325A" w:rsidP="001E1203">
            <w:pPr>
              <w:ind w:right="260"/>
              <w:jc w:val="center"/>
              <w:rPr>
                <w:rFonts w:ascii="Arial" w:hAnsi="Arial" w:cs="Arial"/>
                <w:b/>
              </w:rPr>
            </w:pPr>
            <w:r w:rsidRPr="0023549B">
              <w:rPr>
                <w:rFonts w:ascii="Arial" w:hAnsi="Arial" w:cs="Arial"/>
                <w:b/>
              </w:rPr>
              <w:t>Activity</w:t>
            </w:r>
          </w:p>
        </w:tc>
        <w:tc>
          <w:tcPr>
            <w:tcW w:w="3686" w:type="dxa"/>
          </w:tcPr>
          <w:p w:rsidR="006D325A" w:rsidRPr="0023549B" w:rsidRDefault="006D325A" w:rsidP="001E1203">
            <w:pPr>
              <w:ind w:right="260"/>
              <w:jc w:val="center"/>
              <w:rPr>
                <w:rFonts w:ascii="Arial" w:hAnsi="Arial" w:cs="Arial"/>
                <w:b/>
              </w:rPr>
            </w:pPr>
            <w:r w:rsidRPr="0023549B">
              <w:rPr>
                <w:rFonts w:ascii="Arial" w:hAnsi="Arial" w:cs="Arial"/>
                <w:b/>
              </w:rPr>
              <w:t>Responsible Team Member</w:t>
            </w:r>
          </w:p>
        </w:tc>
        <w:tc>
          <w:tcPr>
            <w:tcW w:w="1701" w:type="dxa"/>
          </w:tcPr>
          <w:p w:rsidR="006D325A" w:rsidRPr="0023549B" w:rsidRDefault="006D325A" w:rsidP="001E1203">
            <w:pPr>
              <w:ind w:right="260"/>
              <w:jc w:val="center"/>
              <w:rPr>
                <w:rFonts w:ascii="Arial" w:hAnsi="Arial" w:cs="Arial"/>
                <w:b/>
              </w:rPr>
            </w:pPr>
            <w:r w:rsidRPr="0023549B">
              <w:rPr>
                <w:rFonts w:ascii="Arial" w:hAnsi="Arial" w:cs="Arial"/>
                <w:b/>
              </w:rPr>
              <w:t>When</w:t>
            </w:r>
          </w:p>
        </w:tc>
        <w:tc>
          <w:tcPr>
            <w:tcW w:w="1701" w:type="dxa"/>
          </w:tcPr>
          <w:p w:rsidR="006D325A" w:rsidRPr="0023549B" w:rsidRDefault="006D325A" w:rsidP="001E1203">
            <w:pPr>
              <w:ind w:right="260"/>
              <w:jc w:val="center"/>
              <w:rPr>
                <w:rFonts w:ascii="Arial" w:hAnsi="Arial" w:cs="Arial"/>
                <w:b/>
              </w:rPr>
            </w:pPr>
            <w:r w:rsidRPr="0023549B">
              <w:rPr>
                <w:rFonts w:ascii="Arial" w:hAnsi="Arial" w:cs="Arial"/>
                <w:b/>
              </w:rPr>
              <w:t>Funding/</w:t>
            </w:r>
            <w:r w:rsidRPr="0023549B">
              <w:rPr>
                <w:rFonts w:ascii="Arial" w:hAnsi="Arial" w:cs="Arial"/>
                <w:b/>
              </w:rPr>
              <w:br/>
              <w:t>Comment</w:t>
            </w:r>
          </w:p>
        </w:tc>
      </w:tr>
      <w:tr w:rsidR="006D325A" w:rsidRPr="0023549B" w:rsidTr="00507FB4">
        <w:tc>
          <w:tcPr>
            <w:tcW w:w="2943" w:type="dxa"/>
          </w:tcPr>
          <w:p w:rsidR="006D325A" w:rsidRPr="0023549B" w:rsidRDefault="006D325A" w:rsidP="006C769A">
            <w:pPr>
              <w:rPr>
                <w:rFonts w:ascii="Arial" w:hAnsi="Arial" w:cs="Arial"/>
              </w:rPr>
            </w:pPr>
            <w:r w:rsidRPr="0023549B">
              <w:rPr>
                <w:rFonts w:ascii="Arial" w:hAnsi="Arial" w:cs="Arial"/>
                <w:w w:val="105"/>
              </w:rPr>
              <w:t>Strategic coordination</w:t>
            </w:r>
          </w:p>
        </w:tc>
        <w:tc>
          <w:tcPr>
            <w:tcW w:w="4428" w:type="dxa"/>
          </w:tcPr>
          <w:p w:rsidR="006D325A" w:rsidRPr="0023549B" w:rsidRDefault="006D325A" w:rsidP="006D325A">
            <w:pPr>
              <w:pStyle w:val="ListParagraph"/>
              <w:numPr>
                <w:ilvl w:val="0"/>
                <w:numId w:val="2"/>
              </w:numPr>
              <w:ind w:left="360"/>
              <w:rPr>
                <w:rFonts w:ascii="Arial" w:hAnsi="Arial" w:cs="Arial"/>
              </w:rPr>
            </w:pPr>
            <w:r w:rsidRPr="0023549B">
              <w:rPr>
                <w:rFonts w:ascii="Arial" w:hAnsi="Arial" w:cs="Arial"/>
              </w:rPr>
              <w:t>Weekly team meeting</w:t>
            </w:r>
            <w:r w:rsidR="00B405CA">
              <w:rPr>
                <w:rFonts w:ascii="Arial" w:hAnsi="Arial" w:cs="Arial"/>
              </w:rPr>
              <w:t xml:space="preserve"> (on Monday for a general overview, on Tuesday for the operational aspects)</w:t>
            </w:r>
          </w:p>
          <w:p w:rsidR="006D325A" w:rsidRPr="0023549B" w:rsidRDefault="006D325A" w:rsidP="006D325A">
            <w:pPr>
              <w:pStyle w:val="ListParagraph"/>
              <w:numPr>
                <w:ilvl w:val="0"/>
                <w:numId w:val="2"/>
              </w:numPr>
              <w:ind w:left="360" w:right="260"/>
              <w:rPr>
                <w:rFonts w:ascii="Arial" w:hAnsi="Arial" w:cs="Arial"/>
              </w:rPr>
            </w:pPr>
            <w:r w:rsidRPr="0023549B">
              <w:rPr>
                <w:rFonts w:ascii="Arial" w:hAnsi="Arial" w:cs="Arial"/>
              </w:rPr>
              <w:t xml:space="preserve">Preparation of the SC Meeting </w:t>
            </w:r>
          </w:p>
          <w:p w:rsidR="006D325A" w:rsidRPr="0023549B" w:rsidRDefault="006D325A" w:rsidP="006C769A">
            <w:pPr>
              <w:ind w:right="260"/>
              <w:rPr>
                <w:rFonts w:ascii="Arial" w:hAnsi="Arial" w:cs="Arial"/>
              </w:rPr>
            </w:pPr>
          </w:p>
        </w:tc>
        <w:tc>
          <w:tcPr>
            <w:tcW w:w="3686" w:type="dxa"/>
          </w:tcPr>
          <w:p w:rsidR="006D325A" w:rsidRDefault="006D325A" w:rsidP="006C769A">
            <w:pPr>
              <w:ind w:right="260"/>
              <w:rPr>
                <w:rFonts w:ascii="Arial" w:hAnsi="Arial" w:cs="Arial"/>
              </w:rPr>
            </w:pPr>
            <w:r w:rsidRPr="0023549B">
              <w:rPr>
                <w:rFonts w:ascii="Arial" w:hAnsi="Arial" w:cs="Arial"/>
              </w:rPr>
              <w:t>FAO (Jeff)</w:t>
            </w:r>
          </w:p>
          <w:p w:rsidR="005A4137" w:rsidRDefault="005A4137" w:rsidP="006C769A">
            <w:pPr>
              <w:ind w:right="260"/>
              <w:rPr>
                <w:rFonts w:ascii="Arial" w:hAnsi="Arial" w:cs="Arial"/>
              </w:rPr>
            </w:pPr>
          </w:p>
          <w:p w:rsidR="005A4137" w:rsidRDefault="005A4137" w:rsidP="006C769A">
            <w:pPr>
              <w:ind w:right="260"/>
              <w:rPr>
                <w:rFonts w:ascii="Arial" w:hAnsi="Arial" w:cs="Arial"/>
              </w:rPr>
            </w:pPr>
          </w:p>
          <w:p w:rsidR="005A4137" w:rsidRPr="0023549B" w:rsidRDefault="005A4137" w:rsidP="006C769A">
            <w:pPr>
              <w:ind w:right="260"/>
              <w:rPr>
                <w:rFonts w:ascii="Arial" w:hAnsi="Arial" w:cs="Arial"/>
              </w:rPr>
            </w:pPr>
            <w:r>
              <w:rPr>
                <w:rFonts w:ascii="Arial" w:hAnsi="Arial" w:cs="Arial"/>
              </w:rPr>
              <w:t>FAO Team</w:t>
            </w:r>
          </w:p>
        </w:tc>
        <w:tc>
          <w:tcPr>
            <w:tcW w:w="1701" w:type="dxa"/>
          </w:tcPr>
          <w:p w:rsidR="006D325A" w:rsidRDefault="005A4137" w:rsidP="006C769A">
            <w:pPr>
              <w:ind w:right="260"/>
              <w:rPr>
                <w:rFonts w:ascii="Arial" w:hAnsi="Arial" w:cs="Arial"/>
              </w:rPr>
            </w:pPr>
            <w:r>
              <w:rPr>
                <w:rFonts w:ascii="Arial" w:hAnsi="Arial" w:cs="Arial"/>
              </w:rPr>
              <w:t>Every week</w:t>
            </w:r>
          </w:p>
          <w:p w:rsidR="005A4137" w:rsidRDefault="005A4137" w:rsidP="006C769A">
            <w:pPr>
              <w:ind w:right="260"/>
              <w:rPr>
                <w:rFonts w:ascii="Arial" w:hAnsi="Arial" w:cs="Arial"/>
              </w:rPr>
            </w:pPr>
          </w:p>
          <w:p w:rsidR="005A4137" w:rsidRPr="0023549B" w:rsidRDefault="005A4137" w:rsidP="006C769A">
            <w:pPr>
              <w:ind w:right="260"/>
              <w:rPr>
                <w:rFonts w:ascii="Arial" w:hAnsi="Arial" w:cs="Arial"/>
              </w:rPr>
            </w:pPr>
            <w:proofErr w:type="spellStart"/>
            <w:r>
              <w:rPr>
                <w:rFonts w:ascii="Arial" w:hAnsi="Arial" w:cs="Arial"/>
              </w:rPr>
              <w:t>Mid January</w:t>
            </w:r>
            <w:proofErr w:type="spellEnd"/>
          </w:p>
        </w:tc>
        <w:tc>
          <w:tcPr>
            <w:tcW w:w="1701" w:type="dxa"/>
          </w:tcPr>
          <w:p w:rsidR="006D325A" w:rsidRPr="0023549B" w:rsidRDefault="006D325A" w:rsidP="006C769A">
            <w:pPr>
              <w:ind w:right="260"/>
              <w:rPr>
                <w:rFonts w:ascii="Arial" w:hAnsi="Arial" w:cs="Arial"/>
              </w:rPr>
            </w:pPr>
          </w:p>
        </w:tc>
      </w:tr>
      <w:tr w:rsidR="00C936D9" w:rsidRPr="0023549B" w:rsidTr="00507FB4">
        <w:trPr>
          <w:trHeight w:val="978"/>
        </w:trPr>
        <w:tc>
          <w:tcPr>
            <w:tcW w:w="2943" w:type="dxa"/>
            <w:vMerge w:val="restart"/>
          </w:tcPr>
          <w:p w:rsidR="00C936D9" w:rsidRDefault="00C936D9" w:rsidP="006C769A">
            <w:pPr>
              <w:rPr>
                <w:rFonts w:ascii="Arial" w:hAnsi="Arial" w:cs="Arial"/>
                <w:w w:val="105"/>
              </w:rPr>
            </w:pPr>
            <w:r w:rsidRPr="0023549B">
              <w:rPr>
                <w:rFonts w:ascii="Arial" w:hAnsi="Arial" w:cs="Arial"/>
                <w:w w:val="105"/>
              </w:rPr>
              <w:t>Operational management</w:t>
            </w:r>
          </w:p>
          <w:p w:rsidR="00C936D9" w:rsidRPr="0023549B" w:rsidRDefault="00C936D9" w:rsidP="006C769A">
            <w:pPr>
              <w:rPr>
                <w:rFonts w:ascii="Arial" w:hAnsi="Arial" w:cs="Arial"/>
              </w:rPr>
            </w:pPr>
          </w:p>
        </w:tc>
        <w:tc>
          <w:tcPr>
            <w:tcW w:w="4428" w:type="dxa"/>
          </w:tcPr>
          <w:p w:rsidR="00C936D9" w:rsidRDefault="00C936D9" w:rsidP="006C769A">
            <w:pPr>
              <w:rPr>
                <w:rFonts w:ascii="Arial" w:hAnsi="Arial" w:cs="Arial"/>
              </w:rPr>
            </w:pPr>
            <w:r>
              <w:rPr>
                <w:rFonts w:ascii="Arial" w:hAnsi="Arial" w:cs="Arial"/>
              </w:rPr>
              <w:t>Coordination with SO2 and SO3</w:t>
            </w:r>
          </w:p>
          <w:p w:rsidR="00C936D9" w:rsidRDefault="00C936D9" w:rsidP="006C769A">
            <w:pPr>
              <w:rPr>
                <w:rFonts w:ascii="Arial" w:hAnsi="Arial" w:cs="Arial"/>
              </w:rPr>
            </w:pPr>
          </w:p>
          <w:p w:rsidR="00C936D9" w:rsidRPr="0023549B" w:rsidRDefault="00C936D9" w:rsidP="006C769A">
            <w:pPr>
              <w:rPr>
                <w:rFonts w:ascii="Arial" w:hAnsi="Arial" w:cs="Arial"/>
              </w:rPr>
            </w:pPr>
          </w:p>
        </w:tc>
        <w:tc>
          <w:tcPr>
            <w:tcW w:w="3686" w:type="dxa"/>
          </w:tcPr>
          <w:p w:rsidR="00C936D9" w:rsidRPr="0023549B" w:rsidRDefault="00C936D9" w:rsidP="006C769A">
            <w:pPr>
              <w:ind w:right="260"/>
              <w:rPr>
                <w:rFonts w:ascii="Arial" w:hAnsi="Arial" w:cs="Arial"/>
              </w:rPr>
            </w:pPr>
            <w:r w:rsidRPr="0023549B">
              <w:rPr>
                <w:rFonts w:ascii="Arial" w:hAnsi="Arial" w:cs="Arial"/>
              </w:rPr>
              <w:t>FAO Team</w:t>
            </w:r>
          </w:p>
          <w:p w:rsidR="00C936D9" w:rsidRPr="0023549B" w:rsidRDefault="00C936D9" w:rsidP="006C769A">
            <w:pPr>
              <w:ind w:right="260"/>
              <w:rPr>
                <w:rFonts w:ascii="Arial" w:hAnsi="Arial" w:cs="Arial"/>
              </w:rPr>
            </w:pPr>
          </w:p>
        </w:tc>
        <w:tc>
          <w:tcPr>
            <w:tcW w:w="1701" w:type="dxa"/>
          </w:tcPr>
          <w:p w:rsidR="00C936D9" w:rsidRPr="0023549B" w:rsidRDefault="00C936D9" w:rsidP="006C769A">
            <w:pPr>
              <w:ind w:right="260"/>
              <w:rPr>
                <w:rFonts w:ascii="Arial" w:hAnsi="Arial" w:cs="Arial"/>
              </w:rPr>
            </w:pPr>
            <w:r>
              <w:rPr>
                <w:rFonts w:ascii="Arial" w:hAnsi="Arial" w:cs="Arial"/>
              </w:rPr>
              <w:t>Regular</w:t>
            </w:r>
          </w:p>
        </w:tc>
        <w:tc>
          <w:tcPr>
            <w:tcW w:w="1701" w:type="dxa"/>
          </w:tcPr>
          <w:p w:rsidR="00C936D9" w:rsidRPr="0023549B" w:rsidRDefault="00C936D9" w:rsidP="006C769A">
            <w:pPr>
              <w:ind w:right="260"/>
              <w:rPr>
                <w:rFonts w:ascii="Arial" w:hAnsi="Arial" w:cs="Arial"/>
              </w:rPr>
            </w:pPr>
          </w:p>
        </w:tc>
      </w:tr>
      <w:tr w:rsidR="00C936D9" w:rsidRPr="0023549B" w:rsidTr="000703FE">
        <w:trPr>
          <w:trHeight w:val="562"/>
        </w:trPr>
        <w:tc>
          <w:tcPr>
            <w:tcW w:w="2943" w:type="dxa"/>
            <w:vMerge/>
          </w:tcPr>
          <w:p w:rsidR="00C936D9" w:rsidRPr="0023549B" w:rsidRDefault="00C936D9" w:rsidP="006C769A">
            <w:pPr>
              <w:rPr>
                <w:rFonts w:ascii="Arial" w:hAnsi="Arial" w:cs="Arial"/>
                <w:w w:val="105"/>
              </w:rPr>
            </w:pPr>
          </w:p>
        </w:tc>
        <w:tc>
          <w:tcPr>
            <w:tcW w:w="4428" w:type="dxa"/>
          </w:tcPr>
          <w:p w:rsidR="00C936D9" w:rsidRPr="0023549B" w:rsidRDefault="00C936D9" w:rsidP="006C769A">
            <w:pPr>
              <w:ind w:right="260"/>
              <w:rPr>
                <w:rFonts w:ascii="Arial" w:hAnsi="Arial" w:cs="Arial"/>
              </w:rPr>
            </w:pPr>
            <w:r>
              <w:rPr>
                <w:rFonts w:ascii="Arial" w:hAnsi="Arial" w:cs="Arial"/>
              </w:rPr>
              <w:t>Preparation of the Mid Term External Review – postponed to 2016</w:t>
            </w:r>
          </w:p>
        </w:tc>
        <w:tc>
          <w:tcPr>
            <w:tcW w:w="3686" w:type="dxa"/>
          </w:tcPr>
          <w:p w:rsidR="00C936D9" w:rsidRPr="0023549B" w:rsidRDefault="00C936D9" w:rsidP="006C769A">
            <w:pPr>
              <w:ind w:right="260"/>
              <w:rPr>
                <w:rFonts w:ascii="Arial" w:hAnsi="Arial" w:cs="Arial"/>
              </w:rPr>
            </w:pPr>
          </w:p>
        </w:tc>
        <w:tc>
          <w:tcPr>
            <w:tcW w:w="1701" w:type="dxa"/>
          </w:tcPr>
          <w:p w:rsidR="00C936D9" w:rsidRPr="0023549B" w:rsidRDefault="00C936D9" w:rsidP="006C769A">
            <w:pPr>
              <w:ind w:right="260"/>
              <w:rPr>
                <w:rFonts w:ascii="Arial" w:hAnsi="Arial" w:cs="Arial"/>
              </w:rPr>
            </w:pPr>
          </w:p>
        </w:tc>
        <w:tc>
          <w:tcPr>
            <w:tcW w:w="1701" w:type="dxa"/>
          </w:tcPr>
          <w:p w:rsidR="00C936D9" w:rsidRPr="0023549B" w:rsidRDefault="00C936D9" w:rsidP="006C769A">
            <w:pPr>
              <w:ind w:right="260"/>
              <w:rPr>
                <w:rFonts w:ascii="Arial" w:hAnsi="Arial" w:cs="Arial"/>
              </w:rPr>
            </w:pPr>
          </w:p>
        </w:tc>
      </w:tr>
      <w:tr w:rsidR="00C936D9" w:rsidRPr="0023549B" w:rsidTr="000703FE">
        <w:trPr>
          <w:trHeight w:val="562"/>
        </w:trPr>
        <w:tc>
          <w:tcPr>
            <w:tcW w:w="2943" w:type="dxa"/>
            <w:vMerge/>
          </w:tcPr>
          <w:p w:rsidR="00C936D9" w:rsidRPr="0023549B" w:rsidRDefault="00C936D9" w:rsidP="006C769A">
            <w:pPr>
              <w:rPr>
                <w:rFonts w:ascii="Arial" w:hAnsi="Arial" w:cs="Arial"/>
                <w:w w:val="105"/>
              </w:rPr>
            </w:pPr>
          </w:p>
        </w:tc>
        <w:tc>
          <w:tcPr>
            <w:tcW w:w="4428" w:type="dxa"/>
          </w:tcPr>
          <w:p w:rsidR="00C936D9" w:rsidRDefault="00C936D9" w:rsidP="006C769A">
            <w:pPr>
              <w:ind w:right="260"/>
              <w:rPr>
                <w:rFonts w:ascii="Arial" w:hAnsi="Arial" w:cs="Arial"/>
              </w:rPr>
            </w:pPr>
            <w:r>
              <w:rPr>
                <w:rFonts w:ascii="Arial" w:hAnsi="Arial" w:cs="Arial"/>
              </w:rPr>
              <w:t>“Small grants”</w:t>
            </w:r>
          </w:p>
          <w:p w:rsidR="00C936D9" w:rsidRPr="003662F5" w:rsidRDefault="00C936D9" w:rsidP="003662F5">
            <w:pPr>
              <w:pStyle w:val="ListParagraph"/>
              <w:numPr>
                <w:ilvl w:val="0"/>
                <w:numId w:val="42"/>
              </w:numPr>
              <w:ind w:right="260"/>
              <w:rPr>
                <w:rFonts w:ascii="Arial" w:hAnsi="Arial" w:cs="Arial"/>
              </w:rPr>
            </w:pPr>
            <w:r w:rsidRPr="003662F5">
              <w:rPr>
                <w:rFonts w:ascii="Arial" w:hAnsi="Arial" w:cs="Arial"/>
              </w:rPr>
              <w:t>Review and finalise the procedure’s guidelines</w:t>
            </w:r>
          </w:p>
          <w:p w:rsidR="00C936D9" w:rsidRPr="003662F5" w:rsidRDefault="00C936D9" w:rsidP="003662F5">
            <w:pPr>
              <w:pStyle w:val="ListParagraph"/>
              <w:numPr>
                <w:ilvl w:val="0"/>
                <w:numId w:val="42"/>
              </w:numPr>
              <w:ind w:right="260"/>
              <w:rPr>
                <w:rFonts w:ascii="Arial" w:hAnsi="Arial" w:cs="Arial"/>
              </w:rPr>
            </w:pPr>
            <w:r w:rsidRPr="003662F5">
              <w:rPr>
                <w:rFonts w:ascii="Arial" w:hAnsi="Arial" w:cs="Arial"/>
              </w:rPr>
              <w:t xml:space="preserve">Finalise </w:t>
            </w:r>
            <w:proofErr w:type="spellStart"/>
            <w:r w:rsidRPr="003662F5">
              <w:rPr>
                <w:rFonts w:ascii="Arial" w:hAnsi="Arial" w:cs="Arial"/>
              </w:rPr>
              <w:t>LoAs</w:t>
            </w:r>
            <w:proofErr w:type="spellEnd"/>
          </w:p>
          <w:p w:rsidR="00C936D9" w:rsidRPr="003662F5" w:rsidRDefault="00C936D9" w:rsidP="003662F5">
            <w:pPr>
              <w:pStyle w:val="ListParagraph"/>
              <w:numPr>
                <w:ilvl w:val="0"/>
                <w:numId w:val="42"/>
              </w:numPr>
              <w:ind w:right="260"/>
              <w:rPr>
                <w:rFonts w:ascii="Arial" w:hAnsi="Arial" w:cs="Arial"/>
              </w:rPr>
            </w:pPr>
            <w:r w:rsidRPr="003662F5">
              <w:rPr>
                <w:rFonts w:ascii="Arial" w:hAnsi="Arial" w:cs="Arial"/>
              </w:rPr>
              <w:t xml:space="preserve">Launch </w:t>
            </w:r>
            <w:r>
              <w:rPr>
                <w:rFonts w:ascii="Arial" w:hAnsi="Arial" w:cs="Arial"/>
              </w:rPr>
              <w:t xml:space="preserve">new </w:t>
            </w:r>
            <w:r w:rsidRPr="003662F5">
              <w:rPr>
                <w:rFonts w:ascii="Arial" w:hAnsi="Arial" w:cs="Arial"/>
              </w:rPr>
              <w:t>call for proposals in the countries</w:t>
            </w:r>
          </w:p>
        </w:tc>
        <w:tc>
          <w:tcPr>
            <w:tcW w:w="3686" w:type="dxa"/>
          </w:tcPr>
          <w:p w:rsidR="00C936D9" w:rsidRDefault="00C936D9" w:rsidP="006C769A">
            <w:pPr>
              <w:ind w:right="260"/>
              <w:rPr>
                <w:rFonts w:ascii="Arial" w:hAnsi="Arial" w:cs="Arial"/>
              </w:rPr>
            </w:pPr>
          </w:p>
          <w:p w:rsidR="00C936D9" w:rsidRDefault="00C936D9" w:rsidP="006C769A">
            <w:pPr>
              <w:ind w:right="260"/>
              <w:rPr>
                <w:rFonts w:ascii="Arial" w:hAnsi="Arial" w:cs="Arial"/>
              </w:rPr>
            </w:pPr>
            <w:r>
              <w:rPr>
                <w:rFonts w:ascii="Arial" w:hAnsi="Arial" w:cs="Arial"/>
              </w:rPr>
              <w:t>FAO</w:t>
            </w:r>
          </w:p>
          <w:p w:rsidR="00C936D9" w:rsidRDefault="00C936D9" w:rsidP="006C769A">
            <w:pPr>
              <w:ind w:right="260"/>
              <w:rPr>
                <w:rFonts w:ascii="Arial" w:hAnsi="Arial" w:cs="Arial"/>
              </w:rPr>
            </w:pPr>
          </w:p>
          <w:p w:rsidR="00C936D9" w:rsidRDefault="00C936D9" w:rsidP="006C769A">
            <w:pPr>
              <w:ind w:right="260"/>
              <w:rPr>
                <w:rFonts w:ascii="Arial" w:hAnsi="Arial" w:cs="Arial"/>
              </w:rPr>
            </w:pPr>
            <w:r>
              <w:rPr>
                <w:rFonts w:ascii="Arial" w:hAnsi="Arial" w:cs="Arial"/>
              </w:rPr>
              <w:t>FAO</w:t>
            </w:r>
          </w:p>
          <w:p w:rsidR="00C936D9" w:rsidRPr="0023549B" w:rsidRDefault="00C936D9" w:rsidP="006C769A">
            <w:pPr>
              <w:ind w:right="260"/>
              <w:rPr>
                <w:rFonts w:ascii="Arial" w:hAnsi="Arial" w:cs="Arial"/>
              </w:rPr>
            </w:pPr>
            <w:r>
              <w:rPr>
                <w:rFonts w:ascii="Arial" w:hAnsi="Arial" w:cs="Arial"/>
              </w:rPr>
              <w:t>Facilitators</w:t>
            </w:r>
          </w:p>
        </w:tc>
        <w:tc>
          <w:tcPr>
            <w:tcW w:w="1701" w:type="dxa"/>
          </w:tcPr>
          <w:p w:rsidR="00C936D9" w:rsidRPr="0023549B" w:rsidRDefault="00C936D9" w:rsidP="006C769A">
            <w:pPr>
              <w:ind w:right="260"/>
              <w:rPr>
                <w:rFonts w:ascii="Arial" w:hAnsi="Arial" w:cs="Arial"/>
              </w:rPr>
            </w:pPr>
          </w:p>
        </w:tc>
        <w:tc>
          <w:tcPr>
            <w:tcW w:w="1701" w:type="dxa"/>
          </w:tcPr>
          <w:p w:rsidR="00C936D9" w:rsidRPr="0023549B" w:rsidRDefault="00C936D9" w:rsidP="006C769A">
            <w:pPr>
              <w:ind w:right="260"/>
              <w:rPr>
                <w:rFonts w:ascii="Arial" w:hAnsi="Arial" w:cs="Arial"/>
              </w:rPr>
            </w:pPr>
          </w:p>
        </w:tc>
      </w:tr>
      <w:tr w:rsidR="00C936D9" w:rsidRPr="0023549B" w:rsidTr="000703FE">
        <w:trPr>
          <w:trHeight w:val="562"/>
        </w:trPr>
        <w:tc>
          <w:tcPr>
            <w:tcW w:w="2943" w:type="dxa"/>
            <w:vMerge/>
          </w:tcPr>
          <w:p w:rsidR="00C936D9" w:rsidRPr="0023549B" w:rsidRDefault="00C936D9" w:rsidP="006C769A">
            <w:pPr>
              <w:rPr>
                <w:rFonts w:ascii="Arial" w:hAnsi="Arial" w:cs="Arial"/>
                <w:w w:val="105"/>
              </w:rPr>
            </w:pPr>
          </w:p>
        </w:tc>
        <w:tc>
          <w:tcPr>
            <w:tcW w:w="4428" w:type="dxa"/>
          </w:tcPr>
          <w:p w:rsidR="00C936D9" w:rsidRDefault="00C936D9" w:rsidP="006C769A">
            <w:pPr>
              <w:ind w:right="260"/>
              <w:rPr>
                <w:rFonts w:ascii="Arial" w:hAnsi="Arial" w:cs="Arial"/>
              </w:rPr>
            </w:pPr>
            <w:r>
              <w:rPr>
                <w:rFonts w:ascii="Arial" w:hAnsi="Arial" w:cs="Arial"/>
              </w:rPr>
              <w:t>Country implementation</w:t>
            </w:r>
          </w:p>
          <w:p w:rsidR="00C936D9" w:rsidRDefault="00C936D9" w:rsidP="00C936D9">
            <w:pPr>
              <w:ind w:right="260"/>
              <w:rPr>
                <w:rFonts w:ascii="Arial" w:hAnsi="Arial" w:cs="Arial"/>
              </w:rPr>
            </w:pPr>
            <w:r>
              <w:rPr>
                <w:rFonts w:ascii="Arial" w:hAnsi="Arial" w:cs="Arial"/>
              </w:rPr>
              <w:t xml:space="preserve">See Annexe 3, </w:t>
            </w:r>
            <w:proofErr w:type="spellStart"/>
            <w:r>
              <w:rPr>
                <w:rFonts w:ascii="Arial" w:hAnsi="Arial" w:cs="Arial"/>
              </w:rPr>
              <w:t>workplan</w:t>
            </w:r>
            <w:proofErr w:type="spellEnd"/>
            <w:r>
              <w:rPr>
                <w:rFonts w:ascii="Arial" w:hAnsi="Arial" w:cs="Arial"/>
              </w:rPr>
              <w:t xml:space="preserve"> by country</w:t>
            </w:r>
          </w:p>
        </w:tc>
        <w:tc>
          <w:tcPr>
            <w:tcW w:w="3686" w:type="dxa"/>
          </w:tcPr>
          <w:p w:rsidR="00C936D9" w:rsidRDefault="00C936D9" w:rsidP="006C769A">
            <w:pPr>
              <w:ind w:right="260"/>
              <w:rPr>
                <w:rFonts w:ascii="Arial" w:hAnsi="Arial" w:cs="Arial"/>
              </w:rPr>
            </w:pPr>
            <w:r>
              <w:rPr>
                <w:rFonts w:ascii="Arial" w:hAnsi="Arial" w:cs="Arial"/>
              </w:rPr>
              <w:t>Facilitators</w:t>
            </w:r>
          </w:p>
        </w:tc>
        <w:tc>
          <w:tcPr>
            <w:tcW w:w="1701" w:type="dxa"/>
          </w:tcPr>
          <w:p w:rsidR="00C936D9" w:rsidRPr="0023549B" w:rsidRDefault="00C936D9" w:rsidP="006C769A">
            <w:pPr>
              <w:ind w:right="260"/>
              <w:rPr>
                <w:rFonts w:ascii="Arial" w:hAnsi="Arial" w:cs="Arial"/>
              </w:rPr>
            </w:pPr>
            <w:r>
              <w:rPr>
                <w:rFonts w:ascii="Arial" w:hAnsi="Arial" w:cs="Arial"/>
              </w:rPr>
              <w:t>Regular</w:t>
            </w:r>
          </w:p>
        </w:tc>
        <w:tc>
          <w:tcPr>
            <w:tcW w:w="1701" w:type="dxa"/>
          </w:tcPr>
          <w:p w:rsidR="00C936D9" w:rsidRPr="0023549B" w:rsidRDefault="00C936D9" w:rsidP="006C769A">
            <w:pPr>
              <w:ind w:right="260"/>
              <w:rPr>
                <w:rFonts w:ascii="Arial" w:hAnsi="Arial" w:cs="Arial"/>
              </w:rPr>
            </w:pPr>
          </w:p>
        </w:tc>
      </w:tr>
      <w:tr w:rsidR="006D325A" w:rsidRPr="0023549B" w:rsidTr="00507FB4">
        <w:tc>
          <w:tcPr>
            <w:tcW w:w="2943" w:type="dxa"/>
          </w:tcPr>
          <w:p w:rsidR="006D325A" w:rsidRPr="0023549B" w:rsidRDefault="006D325A" w:rsidP="006C769A">
            <w:pPr>
              <w:rPr>
                <w:rFonts w:ascii="Arial" w:hAnsi="Arial" w:cs="Arial"/>
              </w:rPr>
            </w:pPr>
            <w:r w:rsidRPr="0023549B">
              <w:rPr>
                <w:rFonts w:ascii="Arial" w:hAnsi="Arial" w:cs="Arial"/>
                <w:w w:val="105"/>
              </w:rPr>
              <w:t>Overall monitoring and learning</w:t>
            </w:r>
          </w:p>
        </w:tc>
        <w:tc>
          <w:tcPr>
            <w:tcW w:w="4428" w:type="dxa"/>
          </w:tcPr>
          <w:p w:rsidR="005A4137" w:rsidRDefault="005A4137" w:rsidP="006C769A">
            <w:pPr>
              <w:ind w:right="260"/>
              <w:rPr>
                <w:rFonts w:ascii="Arial" w:hAnsi="Arial" w:cs="Arial"/>
              </w:rPr>
            </w:pPr>
            <w:r>
              <w:rPr>
                <w:rFonts w:ascii="Arial" w:hAnsi="Arial" w:cs="Arial"/>
              </w:rPr>
              <w:t>Develop the</w:t>
            </w:r>
          </w:p>
          <w:p w:rsidR="006D325A" w:rsidRPr="005A4137" w:rsidRDefault="005A4137" w:rsidP="005A4137">
            <w:pPr>
              <w:pStyle w:val="ListParagraph"/>
              <w:numPr>
                <w:ilvl w:val="0"/>
                <w:numId w:val="41"/>
              </w:numPr>
              <w:ind w:right="260"/>
              <w:rPr>
                <w:rFonts w:ascii="Arial" w:hAnsi="Arial" w:cs="Arial"/>
              </w:rPr>
            </w:pPr>
            <w:r w:rsidRPr="005A4137">
              <w:rPr>
                <w:rFonts w:ascii="Arial" w:hAnsi="Arial" w:cs="Arial"/>
              </w:rPr>
              <w:t>Monthly report template</w:t>
            </w:r>
          </w:p>
          <w:p w:rsidR="005A4137" w:rsidRPr="005A4137" w:rsidRDefault="005A4137" w:rsidP="005A4137">
            <w:pPr>
              <w:pStyle w:val="ListParagraph"/>
              <w:numPr>
                <w:ilvl w:val="0"/>
                <w:numId w:val="41"/>
              </w:numPr>
              <w:ind w:right="260"/>
              <w:rPr>
                <w:rFonts w:ascii="Arial" w:hAnsi="Arial" w:cs="Arial"/>
              </w:rPr>
            </w:pPr>
            <w:r w:rsidRPr="005A4137">
              <w:rPr>
                <w:rFonts w:ascii="Arial" w:hAnsi="Arial" w:cs="Arial"/>
              </w:rPr>
              <w:t>Annual report template</w:t>
            </w:r>
          </w:p>
          <w:p w:rsidR="005A4137" w:rsidRDefault="005A4137" w:rsidP="005A4137">
            <w:pPr>
              <w:pStyle w:val="ListParagraph"/>
              <w:numPr>
                <w:ilvl w:val="0"/>
                <w:numId w:val="41"/>
              </w:numPr>
              <w:ind w:right="260"/>
              <w:rPr>
                <w:rFonts w:ascii="Arial" w:hAnsi="Arial" w:cs="Arial"/>
              </w:rPr>
            </w:pPr>
            <w:r w:rsidRPr="005A4137">
              <w:rPr>
                <w:rFonts w:ascii="Arial" w:hAnsi="Arial" w:cs="Arial"/>
              </w:rPr>
              <w:t>Tool for implementation</w:t>
            </w:r>
          </w:p>
          <w:p w:rsidR="005A4137" w:rsidRPr="005A4137" w:rsidRDefault="005A4137" w:rsidP="005A4137">
            <w:pPr>
              <w:ind w:right="260"/>
              <w:rPr>
                <w:rFonts w:ascii="Arial" w:hAnsi="Arial" w:cs="Arial"/>
              </w:rPr>
            </w:pPr>
            <w:r>
              <w:rPr>
                <w:rFonts w:ascii="Arial" w:hAnsi="Arial" w:cs="Arial"/>
              </w:rPr>
              <w:t>Implement the system in the countries</w:t>
            </w:r>
          </w:p>
        </w:tc>
        <w:tc>
          <w:tcPr>
            <w:tcW w:w="3686" w:type="dxa"/>
          </w:tcPr>
          <w:p w:rsidR="005A4137" w:rsidRDefault="005A4137" w:rsidP="005A4137">
            <w:pPr>
              <w:ind w:right="260"/>
              <w:rPr>
                <w:rFonts w:ascii="Arial" w:hAnsi="Arial" w:cs="Arial"/>
              </w:rPr>
            </w:pPr>
            <w:r w:rsidRPr="0023549B">
              <w:rPr>
                <w:rFonts w:ascii="Arial" w:hAnsi="Arial" w:cs="Arial"/>
              </w:rPr>
              <w:t>IIED first draft</w:t>
            </w:r>
            <w:r w:rsidR="00A72C9B">
              <w:rPr>
                <w:rFonts w:ascii="Arial" w:hAnsi="Arial" w:cs="Arial"/>
              </w:rPr>
              <w:t xml:space="preserve"> </w:t>
            </w:r>
            <w:r w:rsidR="006D325A" w:rsidRPr="0023549B">
              <w:rPr>
                <w:rFonts w:ascii="Arial" w:hAnsi="Arial" w:cs="Arial"/>
              </w:rPr>
              <w:t xml:space="preserve">-&gt; </w:t>
            </w:r>
          </w:p>
          <w:p w:rsidR="006D325A" w:rsidRDefault="005A4137" w:rsidP="005A4137">
            <w:pPr>
              <w:ind w:right="260"/>
              <w:rPr>
                <w:rFonts w:ascii="Arial" w:hAnsi="Arial" w:cs="Arial"/>
              </w:rPr>
            </w:pPr>
            <w:r w:rsidRPr="0023549B">
              <w:rPr>
                <w:rFonts w:ascii="Arial" w:hAnsi="Arial" w:cs="Arial"/>
              </w:rPr>
              <w:t xml:space="preserve">FAO Team </w:t>
            </w:r>
            <w:r w:rsidR="006D325A" w:rsidRPr="0023549B">
              <w:rPr>
                <w:rFonts w:ascii="Arial" w:hAnsi="Arial" w:cs="Arial"/>
              </w:rPr>
              <w:t>&amp;IUCN</w:t>
            </w:r>
          </w:p>
          <w:p w:rsidR="005A4137" w:rsidRDefault="005A4137" w:rsidP="005A4137">
            <w:pPr>
              <w:ind w:right="260"/>
              <w:rPr>
                <w:rFonts w:ascii="Arial" w:hAnsi="Arial" w:cs="Arial"/>
              </w:rPr>
            </w:pPr>
          </w:p>
          <w:p w:rsidR="005A4137" w:rsidRDefault="005A4137" w:rsidP="005A4137">
            <w:pPr>
              <w:ind w:right="260"/>
              <w:rPr>
                <w:rFonts w:ascii="Arial" w:hAnsi="Arial" w:cs="Arial"/>
              </w:rPr>
            </w:pPr>
          </w:p>
          <w:p w:rsidR="005A4137" w:rsidRDefault="005A4137" w:rsidP="005A4137">
            <w:pPr>
              <w:ind w:right="260"/>
              <w:rPr>
                <w:rFonts w:ascii="Arial" w:hAnsi="Arial" w:cs="Arial"/>
              </w:rPr>
            </w:pPr>
          </w:p>
          <w:p w:rsidR="005A4137" w:rsidRPr="0023549B" w:rsidRDefault="005A4137" w:rsidP="005A4137">
            <w:pPr>
              <w:ind w:right="260"/>
              <w:rPr>
                <w:rFonts w:ascii="Arial" w:hAnsi="Arial" w:cs="Arial"/>
              </w:rPr>
            </w:pPr>
            <w:r>
              <w:rPr>
                <w:rFonts w:ascii="Arial" w:hAnsi="Arial" w:cs="Arial"/>
              </w:rPr>
              <w:t>Facilitators</w:t>
            </w:r>
          </w:p>
        </w:tc>
        <w:tc>
          <w:tcPr>
            <w:tcW w:w="1701" w:type="dxa"/>
          </w:tcPr>
          <w:p w:rsidR="006D325A" w:rsidRPr="0023549B" w:rsidRDefault="005A4137" w:rsidP="006C769A">
            <w:pPr>
              <w:ind w:right="260"/>
              <w:rPr>
                <w:rFonts w:ascii="Arial" w:hAnsi="Arial" w:cs="Arial"/>
              </w:rPr>
            </w:pPr>
            <w:r>
              <w:rPr>
                <w:rFonts w:ascii="Arial" w:hAnsi="Arial" w:cs="Arial"/>
              </w:rPr>
              <w:t>End of January</w:t>
            </w:r>
          </w:p>
        </w:tc>
        <w:tc>
          <w:tcPr>
            <w:tcW w:w="1701" w:type="dxa"/>
          </w:tcPr>
          <w:p w:rsidR="006D325A" w:rsidRPr="0023549B" w:rsidRDefault="006D325A" w:rsidP="006C769A">
            <w:pPr>
              <w:ind w:right="260"/>
              <w:rPr>
                <w:rFonts w:ascii="Arial" w:hAnsi="Arial" w:cs="Arial"/>
              </w:rPr>
            </w:pPr>
          </w:p>
        </w:tc>
      </w:tr>
      <w:tr w:rsidR="006D325A" w:rsidRPr="0023549B" w:rsidTr="00507FB4">
        <w:tc>
          <w:tcPr>
            <w:tcW w:w="2943" w:type="dxa"/>
            <w:vMerge w:val="restart"/>
          </w:tcPr>
          <w:p w:rsidR="006D325A" w:rsidRPr="0023549B" w:rsidRDefault="006D325A" w:rsidP="006C769A">
            <w:pPr>
              <w:rPr>
                <w:rFonts w:ascii="Arial" w:hAnsi="Arial" w:cs="Arial"/>
                <w:lang w:val="en-US"/>
              </w:rPr>
            </w:pPr>
            <w:r w:rsidRPr="0023549B">
              <w:rPr>
                <w:rFonts w:ascii="Arial" w:hAnsi="Arial" w:cs="Arial"/>
                <w:lang w:val="en-US"/>
              </w:rPr>
              <w:t xml:space="preserve">Process enhancement: </w:t>
            </w:r>
            <w:r w:rsidRPr="0023549B">
              <w:rPr>
                <w:rFonts w:ascii="Arial" w:hAnsi="Arial" w:cs="Arial"/>
                <w:lang w:val="en-US"/>
              </w:rPr>
              <w:lastRenderedPageBreak/>
              <w:t>Facilitation, technical support and quality of grant delivery</w:t>
            </w:r>
          </w:p>
        </w:tc>
        <w:tc>
          <w:tcPr>
            <w:tcW w:w="4428" w:type="dxa"/>
          </w:tcPr>
          <w:p w:rsidR="006D325A" w:rsidRPr="0023549B" w:rsidRDefault="006D325A" w:rsidP="006C769A">
            <w:pPr>
              <w:ind w:right="260"/>
              <w:rPr>
                <w:rFonts w:ascii="Arial" w:hAnsi="Arial" w:cs="Arial"/>
              </w:rPr>
            </w:pPr>
            <w:r w:rsidRPr="0023549B">
              <w:rPr>
                <w:rFonts w:ascii="Arial" w:hAnsi="Arial" w:cs="Arial"/>
              </w:rPr>
              <w:lastRenderedPageBreak/>
              <w:t>Follow up country facilitation</w:t>
            </w:r>
          </w:p>
          <w:p w:rsidR="006D325A" w:rsidRPr="0023549B" w:rsidRDefault="006D325A" w:rsidP="006C769A">
            <w:pPr>
              <w:ind w:right="260"/>
              <w:rPr>
                <w:rFonts w:ascii="Arial" w:hAnsi="Arial" w:cs="Arial"/>
              </w:rPr>
            </w:pPr>
          </w:p>
        </w:tc>
        <w:tc>
          <w:tcPr>
            <w:tcW w:w="3686" w:type="dxa"/>
          </w:tcPr>
          <w:p w:rsidR="006D325A" w:rsidRPr="0023549B" w:rsidRDefault="006D325A" w:rsidP="006C769A">
            <w:pPr>
              <w:ind w:right="260"/>
              <w:rPr>
                <w:rFonts w:ascii="Arial" w:hAnsi="Arial" w:cs="Arial"/>
              </w:rPr>
            </w:pPr>
          </w:p>
        </w:tc>
        <w:tc>
          <w:tcPr>
            <w:tcW w:w="1701" w:type="dxa"/>
          </w:tcPr>
          <w:p w:rsidR="006D325A" w:rsidRPr="0023549B" w:rsidRDefault="006D325A" w:rsidP="005A4137">
            <w:pPr>
              <w:ind w:right="260"/>
              <w:rPr>
                <w:rFonts w:ascii="Arial" w:hAnsi="Arial" w:cs="Arial"/>
              </w:rPr>
            </w:pPr>
          </w:p>
        </w:tc>
        <w:tc>
          <w:tcPr>
            <w:tcW w:w="1701" w:type="dxa"/>
          </w:tcPr>
          <w:p w:rsidR="006D325A" w:rsidRPr="0023549B" w:rsidRDefault="006D325A" w:rsidP="006C769A">
            <w:pPr>
              <w:ind w:right="260"/>
              <w:rPr>
                <w:rFonts w:ascii="Arial" w:hAnsi="Arial" w:cs="Arial"/>
              </w:rPr>
            </w:pPr>
          </w:p>
        </w:tc>
      </w:tr>
      <w:tr w:rsidR="006D325A" w:rsidRPr="0023549B" w:rsidTr="00507FB4">
        <w:tc>
          <w:tcPr>
            <w:tcW w:w="2943" w:type="dxa"/>
            <w:vMerge/>
          </w:tcPr>
          <w:p w:rsidR="006D325A" w:rsidRPr="0023549B" w:rsidRDefault="006D325A" w:rsidP="006C769A">
            <w:pPr>
              <w:ind w:right="260"/>
              <w:rPr>
                <w:rFonts w:ascii="Arial" w:hAnsi="Arial" w:cs="Arial"/>
              </w:rPr>
            </w:pPr>
          </w:p>
        </w:tc>
        <w:tc>
          <w:tcPr>
            <w:tcW w:w="4428" w:type="dxa"/>
          </w:tcPr>
          <w:p w:rsidR="006D325A" w:rsidRPr="0023549B" w:rsidRDefault="006D325A" w:rsidP="006C769A">
            <w:pPr>
              <w:ind w:right="260"/>
              <w:rPr>
                <w:rFonts w:ascii="Arial" w:hAnsi="Arial" w:cs="Arial"/>
              </w:rPr>
            </w:pPr>
            <w:r w:rsidRPr="0023549B">
              <w:rPr>
                <w:rFonts w:ascii="Arial" w:hAnsi="Arial" w:cs="Arial"/>
              </w:rPr>
              <w:t>Global process enhancement:</w:t>
            </w:r>
          </w:p>
          <w:p w:rsidR="006D325A" w:rsidRPr="0023549B" w:rsidRDefault="005A4137" w:rsidP="006D325A">
            <w:pPr>
              <w:pStyle w:val="ListParagraph"/>
              <w:numPr>
                <w:ilvl w:val="0"/>
                <w:numId w:val="3"/>
              </w:numPr>
              <w:ind w:right="260"/>
              <w:rPr>
                <w:rFonts w:ascii="Arial" w:hAnsi="Arial" w:cs="Arial"/>
              </w:rPr>
            </w:pPr>
            <w:r>
              <w:rPr>
                <w:rFonts w:ascii="Arial" w:hAnsi="Arial" w:cs="Arial"/>
              </w:rPr>
              <w:t>Inception meeting</w:t>
            </w:r>
          </w:p>
          <w:p w:rsidR="006D325A" w:rsidRPr="0023549B" w:rsidRDefault="005A4137" w:rsidP="006D325A">
            <w:pPr>
              <w:pStyle w:val="ListParagraph"/>
              <w:numPr>
                <w:ilvl w:val="0"/>
                <w:numId w:val="3"/>
              </w:numPr>
              <w:ind w:right="260"/>
              <w:rPr>
                <w:rFonts w:ascii="Arial" w:hAnsi="Arial" w:cs="Arial"/>
              </w:rPr>
            </w:pPr>
            <w:r>
              <w:rPr>
                <w:rFonts w:ascii="Arial" w:hAnsi="Arial" w:cs="Arial"/>
              </w:rPr>
              <w:t>Kenya conference</w:t>
            </w:r>
          </w:p>
          <w:p w:rsidR="005A4137" w:rsidRDefault="005A4137" w:rsidP="006D325A">
            <w:pPr>
              <w:pStyle w:val="ListParagraph"/>
              <w:numPr>
                <w:ilvl w:val="0"/>
                <w:numId w:val="3"/>
              </w:numPr>
              <w:ind w:right="260"/>
              <w:rPr>
                <w:rFonts w:ascii="Arial" w:hAnsi="Arial" w:cs="Arial"/>
              </w:rPr>
            </w:pPr>
            <w:r>
              <w:rPr>
                <w:rFonts w:ascii="Arial" w:hAnsi="Arial" w:cs="Arial"/>
              </w:rPr>
              <w:t>Asia Conference</w:t>
            </w:r>
          </w:p>
          <w:p w:rsidR="006D325A" w:rsidRPr="0023549B" w:rsidRDefault="006D325A" w:rsidP="006D325A">
            <w:pPr>
              <w:pStyle w:val="ListParagraph"/>
              <w:numPr>
                <w:ilvl w:val="0"/>
                <w:numId w:val="3"/>
              </w:numPr>
              <w:ind w:right="260"/>
              <w:rPr>
                <w:rFonts w:ascii="Arial" w:hAnsi="Arial" w:cs="Arial"/>
              </w:rPr>
            </w:pPr>
            <w:r w:rsidRPr="0023549B">
              <w:rPr>
                <w:rFonts w:ascii="Arial" w:hAnsi="Arial" w:cs="Arial"/>
              </w:rPr>
              <w:t>XIV WFC 2015</w:t>
            </w:r>
          </w:p>
        </w:tc>
        <w:tc>
          <w:tcPr>
            <w:tcW w:w="3686" w:type="dxa"/>
          </w:tcPr>
          <w:p w:rsidR="006D325A" w:rsidRPr="0023549B" w:rsidRDefault="006D325A" w:rsidP="006C769A">
            <w:pPr>
              <w:ind w:right="260"/>
              <w:rPr>
                <w:rFonts w:ascii="Arial" w:hAnsi="Arial" w:cs="Arial"/>
              </w:rPr>
            </w:pPr>
          </w:p>
          <w:p w:rsidR="006D325A" w:rsidRDefault="006D325A" w:rsidP="006C769A">
            <w:pPr>
              <w:ind w:right="260"/>
              <w:rPr>
                <w:rFonts w:ascii="Arial" w:hAnsi="Arial" w:cs="Arial"/>
              </w:rPr>
            </w:pPr>
            <w:r w:rsidRPr="0023549B">
              <w:rPr>
                <w:rFonts w:ascii="Arial" w:hAnsi="Arial" w:cs="Arial"/>
              </w:rPr>
              <w:t>IUCN (Chris)</w:t>
            </w:r>
          </w:p>
          <w:p w:rsidR="005A4137" w:rsidRDefault="005A4137" w:rsidP="006C769A">
            <w:pPr>
              <w:ind w:right="260"/>
              <w:rPr>
                <w:rFonts w:ascii="Arial" w:hAnsi="Arial" w:cs="Arial"/>
              </w:rPr>
            </w:pPr>
            <w:r>
              <w:rPr>
                <w:rFonts w:ascii="Arial" w:hAnsi="Arial" w:cs="Arial"/>
              </w:rPr>
              <w:t>FAO and IUCN</w:t>
            </w:r>
          </w:p>
          <w:p w:rsidR="005A4137" w:rsidRDefault="005A4137" w:rsidP="006C769A">
            <w:pPr>
              <w:ind w:right="260"/>
              <w:rPr>
                <w:rFonts w:ascii="Arial" w:hAnsi="Arial" w:cs="Arial"/>
              </w:rPr>
            </w:pPr>
            <w:r>
              <w:rPr>
                <w:rFonts w:ascii="Arial" w:hAnsi="Arial" w:cs="Arial"/>
              </w:rPr>
              <w:t>IUCN</w:t>
            </w:r>
          </w:p>
          <w:p w:rsidR="006D325A" w:rsidRPr="0023549B" w:rsidRDefault="005A4137" w:rsidP="005A4137">
            <w:pPr>
              <w:ind w:right="260"/>
              <w:rPr>
                <w:rFonts w:ascii="Arial" w:hAnsi="Arial" w:cs="Arial"/>
              </w:rPr>
            </w:pPr>
            <w:r>
              <w:rPr>
                <w:rFonts w:ascii="Arial" w:hAnsi="Arial" w:cs="Arial"/>
              </w:rPr>
              <w:t>FAO and Social Forestry + Facilitators</w:t>
            </w:r>
          </w:p>
        </w:tc>
        <w:tc>
          <w:tcPr>
            <w:tcW w:w="1701" w:type="dxa"/>
          </w:tcPr>
          <w:p w:rsidR="006D325A" w:rsidRPr="0023549B" w:rsidRDefault="006D325A" w:rsidP="006C769A">
            <w:pPr>
              <w:ind w:right="260"/>
              <w:rPr>
                <w:rFonts w:ascii="Arial" w:hAnsi="Arial" w:cs="Arial"/>
              </w:rPr>
            </w:pPr>
          </w:p>
          <w:p w:rsidR="006D325A" w:rsidRPr="0023549B" w:rsidRDefault="005A4137" w:rsidP="006C769A">
            <w:pPr>
              <w:ind w:right="260"/>
              <w:rPr>
                <w:rFonts w:ascii="Arial" w:hAnsi="Arial" w:cs="Arial"/>
              </w:rPr>
            </w:pPr>
            <w:r>
              <w:rPr>
                <w:rFonts w:ascii="Arial" w:hAnsi="Arial" w:cs="Arial"/>
              </w:rPr>
              <w:t>January</w:t>
            </w:r>
          </w:p>
          <w:p w:rsidR="005A4137" w:rsidRDefault="005A4137" w:rsidP="006C769A">
            <w:pPr>
              <w:ind w:right="260"/>
              <w:rPr>
                <w:rFonts w:ascii="Arial" w:hAnsi="Arial" w:cs="Arial"/>
              </w:rPr>
            </w:pPr>
            <w:r>
              <w:rPr>
                <w:rFonts w:ascii="Arial" w:hAnsi="Arial" w:cs="Arial"/>
              </w:rPr>
              <w:t>March</w:t>
            </w:r>
          </w:p>
          <w:p w:rsidR="005A4137" w:rsidRDefault="005A4137" w:rsidP="006C769A">
            <w:pPr>
              <w:ind w:right="260"/>
              <w:rPr>
                <w:rFonts w:ascii="Arial" w:hAnsi="Arial" w:cs="Arial"/>
              </w:rPr>
            </w:pPr>
            <w:r>
              <w:rPr>
                <w:rFonts w:ascii="Arial" w:hAnsi="Arial" w:cs="Arial"/>
              </w:rPr>
              <w:t>?</w:t>
            </w:r>
          </w:p>
          <w:p w:rsidR="006D325A" w:rsidRPr="0023549B" w:rsidRDefault="005A4137" w:rsidP="006C769A">
            <w:pPr>
              <w:ind w:right="260"/>
              <w:rPr>
                <w:rFonts w:ascii="Arial" w:hAnsi="Arial" w:cs="Arial"/>
              </w:rPr>
            </w:pPr>
            <w:r>
              <w:rPr>
                <w:rFonts w:ascii="Arial" w:hAnsi="Arial" w:cs="Arial"/>
              </w:rPr>
              <w:t>Abstract deadline 31 January</w:t>
            </w:r>
          </w:p>
          <w:p w:rsidR="006D325A" w:rsidRPr="0023549B" w:rsidRDefault="006D325A" w:rsidP="006C769A">
            <w:pPr>
              <w:ind w:right="260"/>
              <w:rPr>
                <w:rFonts w:ascii="Arial" w:hAnsi="Arial" w:cs="Arial"/>
              </w:rPr>
            </w:pPr>
          </w:p>
        </w:tc>
        <w:tc>
          <w:tcPr>
            <w:tcW w:w="1701" w:type="dxa"/>
          </w:tcPr>
          <w:p w:rsidR="006D325A" w:rsidRPr="0023549B" w:rsidRDefault="006D325A" w:rsidP="006C769A">
            <w:pPr>
              <w:ind w:right="260"/>
              <w:rPr>
                <w:rFonts w:ascii="Arial" w:hAnsi="Arial" w:cs="Arial"/>
              </w:rPr>
            </w:pPr>
          </w:p>
          <w:p w:rsidR="006D325A" w:rsidRPr="0023549B" w:rsidRDefault="006D325A" w:rsidP="006C769A">
            <w:pPr>
              <w:ind w:right="260"/>
              <w:rPr>
                <w:rFonts w:ascii="Arial" w:hAnsi="Arial" w:cs="Arial"/>
              </w:rPr>
            </w:pPr>
          </w:p>
          <w:p w:rsidR="006D325A" w:rsidRPr="0023549B" w:rsidRDefault="006D325A" w:rsidP="006C769A">
            <w:pPr>
              <w:ind w:right="260"/>
              <w:rPr>
                <w:rFonts w:ascii="Arial" w:hAnsi="Arial" w:cs="Arial"/>
              </w:rPr>
            </w:pPr>
          </w:p>
        </w:tc>
      </w:tr>
      <w:tr w:rsidR="006D325A" w:rsidRPr="0023549B" w:rsidTr="00507FB4">
        <w:tc>
          <w:tcPr>
            <w:tcW w:w="2943" w:type="dxa"/>
          </w:tcPr>
          <w:p w:rsidR="006D325A" w:rsidRPr="0023549B" w:rsidRDefault="006D325A" w:rsidP="006C769A">
            <w:pPr>
              <w:ind w:right="260"/>
              <w:rPr>
                <w:rFonts w:ascii="Arial" w:hAnsi="Arial" w:cs="Arial"/>
              </w:rPr>
            </w:pPr>
            <w:r w:rsidRPr="0023549B">
              <w:rPr>
                <w:rFonts w:ascii="Arial" w:hAnsi="Arial" w:cs="Arial"/>
              </w:rPr>
              <w:t>Fund Raising</w:t>
            </w:r>
          </w:p>
        </w:tc>
        <w:tc>
          <w:tcPr>
            <w:tcW w:w="4428" w:type="dxa"/>
          </w:tcPr>
          <w:p w:rsidR="006D325A" w:rsidRDefault="005A4137" w:rsidP="006C769A">
            <w:pPr>
              <w:ind w:right="260"/>
              <w:rPr>
                <w:rFonts w:ascii="Arial" w:hAnsi="Arial" w:cs="Arial"/>
              </w:rPr>
            </w:pPr>
            <w:r>
              <w:rPr>
                <w:rFonts w:ascii="Arial" w:hAnsi="Arial" w:cs="Arial"/>
              </w:rPr>
              <w:t>Follow up with Brazil</w:t>
            </w:r>
          </w:p>
          <w:p w:rsidR="005A4137" w:rsidRDefault="005A4137" w:rsidP="006C769A">
            <w:pPr>
              <w:ind w:right="260"/>
              <w:rPr>
                <w:rFonts w:ascii="Arial" w:hAnsi="Arial" w:cs="Arial"/>
              </w:rPr>
            </w:pPr>
            <w:r>
              <w:rPr>
                <w:rFonts w:ascii="Arial" w:hAnsi="Arial" w:cs="Arial"/>
              </w:rPr>
              <w:t>Follow up with Belgium</w:t>
            </w:r>
          </w:p>
          <w:p w:rsidR="00B921EE" w:rsidRDefault="00B921EE" w:rsidP="006C769A">
            <w:pPr>
              <w:ind w:right="260"/>
              <w:rPr>
                <w:rFonts w:ascii="Arial" w:hAnsi="Arial" w:cs="Arial"/>
              </w:rPr>
            </w:pPr>
            <w:r>
              <w:rPr>
                <w:rFonts w:ascii="Arial" w:hAnsi="Arial" w:cs="Arial"/>
              </w:rPr>
              <w:t>Follow up with DFID</w:t>
            </w:r>
          </w:p>
          <w:p w:rsidR="00B921EE" w:rsidRPr="0023549B" w:rsidRDefault="00B921EE" w:rsidP="006C769A">
            <w:pPr>
              <w:ind w:right="260"/>
              <w:rPr>
                <w:rFonts w:ascii="Arial" w:hAnsi="Arial" w:cs="Arial"/>
              </w:rPr>
            </w:pPr>
            <w:r>
              <w:rPr>
                <w:rFonts w:ascii="Arial" w:hAnsi="Arial" w:cs="Arial"/>
              </w:rPr>
              <w:t>Follow up with EU and new donors</w:t>
            </w:r>
          </w:p>
          <w:p w:rsidR="00B921EE" w:rsidRDefault="00B921EE" w:rsidP="006C769A">
            <w:pPr>
              <w:ind w:right="260"/>
              <w:rPr>
                <w:rFonts w:ascii="Arial" w:hAnsi="Arial" w:cs="Arial"/>
              </w:rPr>
            </w:pPr>
          </w:p>
          <w:p w:rsidR="006D325A" w:rsidRDefault="004923B5" w:rsidP="006C769A">
            <w:pPr>
              <w:ind w:right="260"/>
              <w:rPr>
                <w:rFonts w:ascii="Arial" w:hAnsi="Arial" w:cs="Arial"/>
              </w:rPr>
            </w:pPr>
            <w:r>
              <w:rPr>
                <w:rFonts w:ascii="Arial" w:hAnsi="Arial" w:cs="Arial"/>
              </w:rPr>
              <w:t>Initiate fund raising for WFC</w:t>
            </w:r>
          </w:p>
          <w:p w:rsidR="00B921EE" w:rsidRDefault="00B921EE" w:rsidP="006C769A">
            <w:pPr>
              <w:ind w:right="260"/>
              <w:rPr>
                <w:rFonts w:ascii="Arial" w:hAnsi="Arial" w:cs="Arial"/>
              </w:rPr>
            </w:pPr>
          </w:p>
          <w:p w:rsidR="00B921EE" w:rsidRPr="0023549B" w:rsidRDefault="00B921EE" w:rsidP="006C769A">
            <w:pPr>
              <w:ind w:right="260"/>
              <w:rPr>
                <w:rFonts w:ascii="Arial" w:hAnsi="Arial" w:cs="Arial"/>
              </w:rPr>
            </w:pPr>
            <w:r>
              <w:rPr>
                <w:rFonts w:ascii="Arial" w:hAnsi="Arial" w:cs="Arial"/>
              </w:rPr>
              <w:t>Initiate additional fund raising</w:t>
            </w:r>
          </w:p>
        </w:tc>
        <w:tc>
          <w:tcPr>
            <w:tcW w:w="3686" w:type="dxa"/>
          </w:tcPr>
          <w:p w:rsidR="006D325A" w:rsidRDefault="004923B5" w:rsidP="006C769A">
            <w:pPr>
              <w:ind w:right="260"/>
              <w:rPr>
                <w:rFonts w:ascii="Arial" w:hAnsi="Arial" w:cs="Arial"/>
              </w:rPr>
            </w:pPr>
            <w:r>
              <w:rPr>
                <w:rFonts w:ascii="Arial" w:hAnsi="Arial" w:cs="Arial"/>
              </w:rPr>
              <w:t>Jeff, Jhony and Jorge</w:t>
            </w:r>
          </w:p>
          <w:p w:rsidR="005A4137" w:rsidRDefault="004923B5" w:rsidP="006C769A">
            <w:pPr>
              <w:ind w:right="260"/>
              <w:rPr>
                <w:rFonts w:ascii="Arial" w:hAnsi="Arial" w:cs="Arial"/>
              </w:rPr>
            </w:pPr>
            <w:r>
              <w:rPr>
                <w:rFonts w:ascii="Arial" w:hAnsi="Arial" w:cs="Arial"/>
              </w:rPr>
              <w:t xml:space="preserve">Jeff and </w:t>
            </w:r>
            <w:r w:rsidR="005A4137">
              <w:rPr>
                <w:rFonts w:ascii="Arial" w:hAnsi="Arial" w:cs="Arial"/>
              </w:rPr>
              <w:t>Sophie</w:t>
            </w:r>
          </w:p>
          <w:p w:rsidR="00B921EE" w:rsidRDefault="00B921EE" w:rsidP="006C769A">
            <w:pPr>
              <w:ind w:right="260"/>
              <w:rPr>
                <w:rFonts w:ascii="Arial" w:hAnsi="Arial" w:cs="Arial"/>
              </w:rPr>
            </w:pPr>
            <w:r>
              <w:rPr>
                <w:rFonts w:ascii="Arial" w:hAnsi="Arial" w:cs="Arial"/>
              </w:rPr>
              <w:t>Jeff and Duncan</w:t>
            </w:r>
          </w:p>
          <w:p w:rsidR="00B921EE" w:rsidRDefault="00B921EE" w:rsidP="006C769A">
            <w:pPr>
              <w:ind w:right="260"/>
              <w:rPr>
                <w:rFonts w:ascii="Arial" w:hAnsi="Arial" w:cs="Arial"/>
              </w:rPr>
            </w:pPr>
            <w:r>
              <w:rPr>
                <w:rFonts w:ascii="Arial" w:hAnsi="Arial" w:cs="Arial"/>
              </w:rPr>
              <w:t>Jeff with help from IIED and IUCN</w:t>
            </w:r>
          </w:p>
          <w:p w:rsidR="004923B5" w:rsidRDefault="004923B5" w:rsidP="006C769A">
            <w:pPr>
              <w:ind w:right="260"/>
              <w:rPr>
                <w:rFonts w:ascii="Arial" w:hAnsi="Arial" w:cs="Arial"/>
              </w:rPr>
            </w:pPr>
            <w:r>
              <w:rPr>
                <w:rFonts w:ascii="Arial" w:hAnsi="Arial" w:cs="Arial"/>
              </w:rPr>
              <w:t xml:space="preserve">Jeff </w:t>
            </w:r>
            <w:r w:rsidR="00B921EE">
              <w:rPr>
                <w:rFonts w:ascii="Arial" w:hAnsi="Arial" w:cs="Arial"/>
              </w:rPr>
              <w:t>with FOE SF team and others</w:t>
            </w:r>
          </w:p>
          <w:p w:rsidR="00B921EE" w:rsidRPr="0023549B" w:rsidRDefault="00B921EE" w:rsidP="006C769A">
            <w:pPr>
              <w:ind w:right="260"/>
              <w:rPr>
                <w:rFonts w:ascii="Arial" w:hAnsi="Arial" w:cs="Arial"/>
              </w:rPr>
            </w:pPr>
            <w:r>
              <w:rPr>
                <w:rFonts w:ascii="Arial" w:hAnsi="Arial" w:cs="Arial"/>
              </w:rPr>
              <w:t>IIED and IUCN</w:t>
            </w:r>
          </w:p>
        </w:tc>
        <w:tc>
          <w:tcPr>
            <w:tcW w:w="1701" w:type="dxa"/>
          </w:tcPr>
          <w:p w:rsidR="006D325A" w:rsidRPr="0023549B" w:rsidRDefault="006D325A" w:rsidP="006C769A">
            <w:pPr>
              <w:ind w:right="260"/>
              <w:rPr>
                <w:rFonts w:ascii="Arial" w:hAnsi="Arial" w:cs="Arial"/>
              </w:rPr>
            </w:pPr>
          </w:p>
        </w:tc>
        <w:tc>
          <w:tcPr>
            <w:tcW w:w="1701" w:type="dxa"/>
          </w:tcPr>
          <w:p w:rsidR="006D325A" w:rsidRPr="0023549B" w:rsidRDefault="006D325A" w:rsidP="006C769A">
            <w:pPr>
              <w:ind w:right="260"/>
              <w:rPr>
                <w:rFonts w:ascii="Arial" w:hAnsi="Arial" w:cs="Arial"/>
              </w:rPr>
            </w:pPr>
          </w:p>
        </w:tc>
      </w:tr>
      <w:tr w:rsidR="006D325A" w:rsidRPr="0023549B" w:rsidTr="00507FB4">
        <w:trPr>
          <w:trHeight w:val="1128"/>
        </w:trPr>
        <w:tc>
          <w:tcPr>
            <w:tcW w:w="2943" w:type="dxa"/>
          </w:tcPr>
          <w:p w:rsidR="006D325A" w:rsidRPr="0023549B" w:rsidRDefault="006D325A" w:rsidP="006C769A">
            <w:pPr>
              <w:ind w:right="260"/>
              <w:rPr>
                <w:rFonts w:ascii="Arial" w:hAnsi="Arial" w:cs="Arial"/>
                <w:lang w:val="en-US"/>
              </w:rPr>
            </w:pPr>
            <w:r w:rsidRPr="0023549B">
              <w:rPr>
                <w:rFonts w:ascii="Arial" w:hAnsi="Arial" w:cs="Arial"/>
                <w:lang w:val="en-US"/>
              </w:rPr>
              <w:t xml:space="preserve">Research and Learning </w:t>
            </w:r>
          </w:p>
        </w:tc>
        <w:tc>
          <w:tcPr>
            <w:tcW w:w="4428" w:type="dxa"/>
          </w:tcPr>
          <w:p w:rsidR="005A4137" w:rsidRDefault="005A4137" w:rsidP="006C769A">
            <w:pPr>
              <w:ind w:right="260"/>
              <w:rPr>
                <w:rFonts w:ascii="Arial" w:hAnsi="Arial" w:cs="Arial"/>
              </w:rPr>
            </w:pPr>
            <w:r>
              <w:rPr>
                <w:rFonts w:ascii="Arial" w:hAnsi="Arial" w:cs="Arial"/>
              </w:rPr>
              <w:t>Lessons learnt in the countries</w:t>
            </w:r>
          </w:p>
          <w:p w:rsidR="005A4137" w:rsidRDefault="005A4137" w:rsidP="006C769A">
            <w:pPr>
              <w:ind w:right="260"/>
              <w:rPr>
                <w:rFonts w:ascii="Arial" w:hAnsi="Arial" w:cs="Arial"/>
              </w:rPr>
            </w:pPr>
            <w:r>
              <w:rPr>
                <w:rFonts w:ascii="Arial" w:hAnsi="Arial" w:cs="Arial"/>
              </w:rPr>
              <w:t>Business model</w:t>
            </w:r>
          </w:p>
          <w:p w:rsidR="005A4137" w:rsidRDefault="005A4137" w:rsidP="006C769A">
            <w:pPr>
              <w:ind w:right="260"/>
              <w:rPr>
                <w:rFonts w:ascii="Arial" w:hAnsi="Arial" w:cs="Arial"/>
              </w:rPr>
            </w:pPr>
            <w:r>
              <w:rPr>
                <w:rFonts w:ascii="Arial" w:hAnsi="Arial" w:cs="Arial"/>
              </w:rPr>
              <w:t>Youth in the rural area</w:t>
            </w:r>
          </w:p>
          <w:p w:rsidR="005A4137" w:rsidRDefault="005A4137" w:rsidP="006C769A">
            <w:pPr>
              <w:ind w:right="260"/>
              <w:rPr>
                <w:rFonts w:ascii="Arial" w:hAnsi="Arial" w:cs="Arial"/>
              </w:rPr>
            </w:pPr>
          </w:p>
          <w:p w:rsidR="006D325A" w:rsidRPr="0023549B" w:rsidRDefault="006D325A" w:rsidP="006C769A">
            <w:pPr>
              <w:ind w:right="260"/>
              <w:rPr>
                <w:rFonts w:ascii="Arial" w:hAnsi="Arial" w:cs="Arial"/>
              </w:rPr>
            </w:pPr>
            <w:r w:rsidRPr="0023549B">
              <w:rPr>
                <w:rFonts w:ascii="Arial" w:hAnsi="Arial" w:cs="Arial"/>
              </w:rPr>
              <w:t>Press release in country media</w:t>
            </w:r>
          </w:p>
        </w:tc>
        <w:tc>
          <w:tcPr>
            <w:tcW w:w="3686" w:type="dxa"/>
          </w:tcPr>
          <w:p w:rsidR="006D325A" w:rsidRDefault="006D325A" w:rsidP="006C769A">
            <w:pPr>
              <w:ind w:right="260"/>
              <w:rPr>
                <w:rFonts w:ascii="Arial" w:hAnsi="Arial" w:cs="Arial"/>
              </w:rPr>
            </w:pPr>
            <w:r w:rsidRPr="0023549B">
              <w:rPr>
                <w:rFonts w:ascii="Arial" w:hAnsi="Arial" w:cs="Arial"/>
              </w:rPr>
              <w:t>IIED</w:t>
            </w:r>
          </w:p>
          <w:p w:rsidR="005A4137" w:rsidRPr="0023549B" w:rsidRDefault="005A4137" w:rsidP="006C769A">
            <w:pPr>
              <w:ind w:right="260"/>
              <w:rPr>
                <w:rFonts w:ascii="Arial" w:hAnsi="Arial" w:cs="Arial"/>
              </w:rPr>
            </w:pPr>
            <w:r>
              <w:rPr>
                <w:rFonts w:ascii="Arial" w:hAnsi="Arial" w:cs="Arial"/>
              </w:rPr>
              <w:t>IIED</w:t>
            </w:r>
          </w:p>
          <w:p w:rsidR="006D325A" w:rsidRPr="0023549B" w:rsidRDefault="005A4137" w:rsidP="005A4137">
            <w:pPr>
              <w:ind w:right="260"/>
              <w:rPr>
                <w:rFonts w:ascii="Arial" w:hAnsi="Arial" w:cs="Arial"/>
              </w:rPr>
            </w:pPr>
            <w:r>
              <w:rPr>
                <w:rFonts w:ascii="Arial" w:hAnsi="Arial" w:cs="Arial"/>
              </w:rPr>
              <w:t>FAO and Facilitators</w:t>
            </w:r>
          </w:p>
        </w:tc>
        <w:tc>
          <w:tcPr>
            <w:tcW w:w="1701" w:type="dxa"/>
          </w:tcPr>
          <w:p w:rsidR="006D325A" w:rsidRDefault="005A4137" w:rsidP="006C769A">
            <w:pPr>
              <w:ind w:right="260"/>
              <w:rPr>
                <w:rFonts w:ascii="Arial" w:hAnsi="Arial" w:cs="Arial"/>
              </w:rPr>
            </w:pPr>
            <w:r>
              <w:rPr>
                <w:rFonts w:ascii="Arial" w:hAnsi="Arial" w:cs="Arial"/>
              </w:rPr>
              <w:t>Xx</w:t>
            </w:r>
          </w:p>
          <w:p w:rsidR="005A4137" w:rsidRDefault="005A4137" w:rsidP="006C769A">
            <w:pPr>
              <w:ind w:right="260"/>
              <w:rPr>
                <w:rFonts w:ascii="Arial" w:hAnsi="Arial" w:cs="Arial"/>
              </w:rPr>
            </w:pPr>
            <w:r>
              <w:rPr>
                <w:rFonts w:ascii="Arial" w:hAnsi="Arial" w:cs="Arial"/>
              </w:rPr>
              <w:t>Xx</w:t>
            </w:r>
          </w:p>
          <w:p w:rsidR="005A4137" w:rsidRPr="0023549B" w:rsidRDefault="005A4137" w:rsidP="006C769A">
            <w:pPr>
              <w:ind w:right="260"/>
              <w:rPr>
                <w:rFonts w:ascii="Arial" w:hAnsi="Arial" w:cs="Arial"/>
              </w:rPr>
            </w:pPr>
            <w:r>
              <w:rPr>
                <w:rFonts w:ascii="Arial" w:hAnsi="Arial" w:cs="Arial"/>
              </w:rPr>
              <w:t>January 2015 (for the abstract)</w:t>
            </w:r>
          </w:p>
        </w:tc>
        <w:tc>
          <w:tcPr>
            <w:tcW w:w="1701" w:type="dxa"/>
          </w:tcPr>
          <w:p w:rsidR="006D325A" w:rsidRDefault="006D325A" w:rsidP="006C769A">
            <w:pPr>
              <w:ind w:right="260"/>
              <w:rPr>
                <w:rFonts w:ascii="Arial" w:hAnsi="Arial" w:cs="Arial"/>
              </w:rPr>
            </w:pPr>
          </w:p>
          <w:p w:rsidR="005A4137" w:rsidRDefault="005A4137" w:rsidP="006C769A">
            <w:pPr>
              <w:ind w:right="260"/>
              <w:rPr>
                <w:rFonts w:ascii="Arial" w:hAnsi="Arial" w:cs="Arial"/>
              </w:rPr>
            </w:pPr>
          </w:p>
          <w:p w:rsidR="005A4137" w:rsidRDefault="005A4137" w:rsidP="006C769A">
            <w:pPr>
              <w:ind w:right="260"/>
              <w:rPr>
                <w:rFonts w:ascii="Arial" w:hAnsi="Arial" w:cs="Arial"/>
              </w:rPr>
            </w:pPr>
          </w:p>
          <w:p w:rsidR="005A4137" w:rsidRPr="0023549B" w:rsidRDefault="005A4137" w:rsidP="006C769A">
            <w:pPr>
              <w:ind w:right="260"/>
              <w:rPr>
                <w:rFonts w:ascii="Arial" w:hAnsi="Arial" w:cs="Arial"/>
              </w:rPr>
            </w:pPr>
            <w:r>
              <w:rPr>
                <w:rFonts w:ascii="Arial" w:hAnsi="Arial" w:cs="Arial"/>
              </w:rPr>
              <w:t xml:space="preserve">Swedish support for </w:t>
            </w:r>
            <w:r w:rsidR="00B921EE">
              <w:rPr>
                <w:rFonts w:ascii="Arial" w:hAnsi="Arial" w:cs="Arial"/>
              </w:rPr>
              <w:t xml:space="preserve">M &amp; L and </w:t>
            </w:r>
            <w:r>
              <w:rPr>
                <w:rFonts w:ascii="Arial" w:hAnsi="Arial" w:cs="Arial"/>
              </w:rPr>
              <w:t>the WFC</w:t>
            </w:r>
          </w:p>
        </w:tc>
      </w:tr>
      <w:tr w:rsidR="00B921EE" w:rsidRPr="0023549B" w:rsidTr="00507FB4">
        <w:trPr>
          <w:trHeight w:val="1128"/>
        </w:trPr>
        <w:tc>
          <w:tcPr>
            <w:tcW w:w="2943" w:type="dxa"/>
          </w:tcPr>
          <w:p w:rsidR="00B921EE" w:rsidRPr="0023549B" w:rsidRDefault="00B921EE" w:rsidP="006C769A">
            <w:pPr>
              <w:ind w:right="260"/>
              <w:rPr>
                <w:rFonts w:ascii="Arial" w:hAnsi="Arial" w:cs="Arial"/>
                <w:lang w:val="en-US"/>
              </w:rPr>
            </w:pPr>
            <w:r>
              <w:rPr>
                <w:rFonts w:ascii="Arial" w:hAnsi="Arial" w:cs="Arial"/>
                <w:lang w:val="en-US"/>
              </w:rPr>
              <w:t>Exchanges and Regional Training</w:t>
            </w:r>
          </w:p>
        </w:tc>
        <w:tc>
          <w:tcPr>
            <w:tcW w:w="4428" w:type="dxa"/>
          </w:tcPr>
          <w:p w:rsidR="00B921EE" w:rsidRDefault="00B921EE" w:rsidP="006C769A">
            <w:pPr>
              <w:ind w:right="260"/>
              <w:rPr>
                <w:rFonts w:ascii="Arial" w:hAnsi="Arial" w:cs="Arial"/>
              </w:rPr>
            </w:pPr>
            <w:r>
              <w:rPr>
                <w:rFonts w:ascii="Arial" w:hAnsi="Arial" w:cs="Arial"/>
              </w:rPr>
              <w:t>Regional Exchange Visits – Mexico/Brazil, Vietnam, Kenya</w:t>
            </w:r>
          </w:p>
          <w:p w:rsidR="00B921EE" w:rsidRDefault="00B921EE" w:rsidP="006C769A">
            <w:pPr>
              <w:ind w:right="260"/>
              <w:rPr>
                <w:rFonts w:ascii="Arial" w:hAnsi="Arial" w:cs="Arial"/>
              </w:rPr>
            </w:pPr>
            <w:r>
              <w:rPr>
                <w:rFonts w:ascii="Arial" w:hAnsi="Arial" w:cs="Arial"/>
              </w:rPr>
              <w:t>Forest Connect Meeting, Vietnam</w:t>
            </w:r>
          </w:p>
          <w:p w:rsidR="00B921EE" w:rsidRDefault="00B921EE" w:rsidP="006C769A">
            <w:pPr>
              <w:ind w:right="260"/>
              <w:rPr>
                <w:rFonts w:ascii="Arial" w:hAnsi="Arial" w:cs="Arial"/>
              </w:rPr>
            </w:pPr>
            <w:proofErr w:type="spellStart"/>
            <w:r>
              <w:rPr>
                <w:rFonts w:ascii="Arial" w:hAnsi="Arial" w:cs="Arial"/>
              </w:rPr>
              <w:t>Reigonal</w:t>
            </w:r>
            <w:proofErr w:type="spellEnd"/>
            <w:r>
              <w:rPr>
                <w:rFonts w:ascii="Arial" w:hAnsi="Arial" w:cs="Arial"/>
              </w:rPr>
              <w:t xml:space="preserve"> MA&amp;D Training, Vietnam</w:t>
            </w:r>
          </w:p>
        </w:tc>
        <w:tc>
          <w:tcPr>
            <w:tcW w:w="3686" w:type="dxa"/>
          </w:tcPr>
          <w:p w:rsidR="00B921EE" w:rsidRDefault="00B921EE" w:rsidP="006C769A">
            <w:pPr>
              <w:ind w:right="260"/>
              <w:rPr>
                <w:rFonts w:ascii="Arial" w:hAnsi="Arial" w:cs="Arial"/>
              </w:rPr>
            </w:pPr>
            <w:r>
              <w:rPr>
                <w:rFonts w:ascii="Arial" w:hAnsi="Arial" w:cs="Arial"/>
              </w:rPr>
              <w:t>Coaches and Facilitators</w:t>
            </w:r>
          </w:p>
          <w:p w:rsidR="00B921EE" w:rsidRDefault="00B921EE" w:rsidP="006C769A">
            <w:pPr>
              <w:ind w:right="260"/>
              <w:rPr>
                <w:rFonts w:ascii="Arial" w:hAnsi="Arial" w:cs="Arial"/>
              </w:rPr>
            </w:pPr>
          </w:p>
          <w:p w:rsidR="00B921EE" w:rsidRDefault="00B921EE" w:rsidP="006C769A">
            <w:pPr>
              <w:ind w:right="260"/>
              <w:rPr>
                <w:rFonts w:ascii="Arial" w:hAnsi="Arial" w:cs="Arial"/>
              </w:rPr>
            </w:pPr>
            <w:r>
              <w:rPr>
                <w:rFonts w:ascii="Arial" w:hAnsi="Arial" w:cs="Arial"/>
              </w:rPr>
              <w:t>IIED</w:t>
            </w:r>
          </w:p>
          <w:p w:rsidR="00B921EE" w:rsidRPr="0023549B" w:rsidRDefault="00B921EE" w:rsidP="006C769A">
            <w:pPr>
              <w:ind w:right="260"/>
              <w:rPr>
                <w:rFonts w:ascii="Arial" w:hAnsi="Arial" w:cs="Arial"/>
              </w:rPr>
            </w:pPr>
            <w:r>
              <w:rPr>
                <w:rFonts w:ascii="Arial" w:hAnsi="Arial" w:cs="Arial"/>
              </w:rPr>
              <w:t xml:space="preserve">FAO, Vietnam Facilitator, </w:t>
            </w:r>
            <w:r>
              <w:rPr>
                <w:rFonts w:ascii="Arial" w:hAnsi="Arial" w:cs="Arial"/>
              </w:rPr>
              <w:lastRenderedPageBreak/>
              <w:t>VNFU with RECOFTC</w:t>
            </w:r>
          </w:p>
        </w:tc>
        <w:tc>
          <w:tcPr>
            <w:tcW w:w="1701" w:type="dxa"/>
          </w:tcPr>
          <w:p w:rsidR="00B921EE" w:rsidRDefault="00B921EE" w:rsidP="006C769A">
            <w:pPr>
              <w:ind w:right="260"/>
              <w:rPr>
                <w:rFonts w:ascii="Arial" w:hAnsi="Arial" w:cs="Arial"/>
              </w:rPr>
            </w:pPr>
          </w:p>
        </w:tc>
        <w:tc>
          <w:tcPr>
            <w:tcW w:w="1701" w:type="dxa"/>
          </w:tcPr>
          <w:p w:rsidR="00B921EE" w:rsidRDefault="00B921EE" w:rsidP="006C769A">
            <w:pPr>
              <w:ind w:right="260"/>
              <w:rPr>
                <w:rFonts w:ascii="Arial" w:hAnsi="Arial" w:cs="Arial"/>
              </w:rPr>
            </w:pPr>
          </w:p>
        </w:tc>
      </w:tr>
      <w:tr w:rsidR="006D325A" w:rsidRPr="0023549B" w:rsidTr="00507FB4">
        <w:tc>
          <w:tcPr>
            <w:tcW w:w="2943" w:type="dxa"/>
          </w:tcPr>
          <w:p w:rsidR="006D325A" w:rsidRPr="0023549B" w:rsidRDefault="006D325A" w:rsidP="006C769A">
            <w:pPr>
              <w:ind w:right="260"/>
              <w:rPr>
                <w:rFonts w:ascii="Arial" w:hAnsi="Arial" w:cs="Arial"/>
                <w:lang w:val="en-US"/>
              </w:rPr>
            </w:pPr>
            <w:r w:rsidRPr="0023549B">
              <w:rPr>
                <w:rFonts w:ascii="Arial" w:hAnsi="Arial" w:cs="Arial"/>
                <w:lang w:val="en-US"/>
              </w:rPr>
              <w:lastRenderedPageBreak/>
              <w:t>Communication</w:t>
            </w:r>
          </w:p>
        </w:tc>
        <w:tc>
          <w:tcPr>
            <w:tcW w:w="4428" w:type="dxa"/>
          </w:tcPr>
          <w:p w:rsidR="005A4137" w:rsidRDefault="005A4137" w:rsidP="006C769A">
            <w:pPr>
              <w:ind w:right="260"/>
              <w:rPr>
                <w:rFonts w:ascii="Arial" w:hAnsi="Arial" w:cs="Arial"/>
              </w:rPr>
            </w:pPr>
            <w:r>
              <w:rPr>
                <w:rFonts w:ascii="Arial" w:hAnsi="Arial" w:cs="Arial"/>
              </w:rPr>
              <w:t>New flyer on the achievements</w:t>
            </w:r>
          </w:p>
          <w:p w:rsidR="006D325A" w:rsidRDefault="005A4137" w:rsidP="006C769A">
            <w:pPr>
              <w:ind w:right="260"/>
              <w:rPr>
                <w:rFonts w:ascii="Arial" w:hAnsi="Arial" w:cs="Arial"/>
              </w:rPr>
            </w:pPr>
            <w:r>
              <w:rPr>
                <w:rFonts w:ascii="Arial" w:hAnsi="Arial" w:cs="Arial"/>
              </w:rPr>
              <w:t>Pillars, Country illustrations</w:t>
            </w:r>
          </w:p>
          <w:p w:rsidR="005A4137" w:rsidRDefault="005A4137" w:rsidP="006C769A">
            <w:pPr>
              <w:ind w:right="260"/>
              <w:rPr>
                <w:rFonts w:ascii="Arial" w:hAnsi="Arial" w:cs="Arial"/>
              </w:rPr>
            </w:pPr>
            <w:r>
              <w:rPr>
                <w:rFonts w:ascii="Arial" w:hAnsi="Arial" w:cs="Arial"/>
              </w:rPr>
              <w:t>Infographic animation</w:t>
            </w:r>
          </w:p>
          <w:p w:rsidR="006D325A" w:rsidRPr="0023549B" w:rsidRDefault="005A4137" w:rsidP="006C769A">
            <w:pPr>
              <w:ind w:right="260"/>
              <w:rPr>
                <w:rFonts w:ascii="Arial" w:hAnsi="Arial" w:cs="Arial"/>
              </w:rPr>
            </w:pPr>
            <w:r>
              <w:rPr>
                <w:rFonts w:ascii="Arial" w:hAnsi="Arial" w:cs="Arial"/>
              </w:rPr>
              <w:t>FORIS/ country pages</w:t>
            </w:r>
          </w:p>
          <w:p w:rsidR="006D325A" w:rsidRDefault="005A4137" w:rsidP="006C769A">
            <w:pPr>
              <w:ind w:right="260"/>
              <w:rPr>
                <w:rFonts w:ascii="Arial" w:hAnsi="Arial" w:cs="Arial"/>
              </w:rPr>
            </w:pPr>
            <w:r>
              <w:rPr>
                <w:rFonts w:ascii="Arial" w:hAnsi="Arial" w:cs="Arial"/>
              </w:rPr>
              <w:t>In-country strategy</w:t>
            </w:r>
          </w:p>
          <w:p w:rsidR="005A4137" w:rsidRDefault="005A4137" w:rsidP="006C769A">
            <w:pPr>
              <w:ind w:right="260"/>
              <w:rPr>
                <w:rFonts w:ascii="Arial" w:hAnsi="Arial" w:cs="Arial"/>
              </w:rPr>
            </w:pPr>
            <w:r>
              <w:rPr>
                <w:rFonts w:ascii="Arial" w:hAnsi="Arial" w:cs="Arial"/>
              </w:rPr>
              <w:t>Local champion portraits</w:t>
            </w:r>
          </w:p>
          <w:p w:rsidR="005A4137" w:rsidRPr="0023549B" w:rsidRDefault="005A4137" w:rsidP="005A4137">
            <w:pPr>
              <w:ind w:right="260"/>
              <w:rPr>
                <w:rFonts w:ascii="Arial" w:hAnsi="Arial" w:cs="Arial"/>
              </w:rPr>
            </w:pPr>
            <w:r>
              <w:rPr>
                <w:rFonts w:ascii="Arial" w:hAnsi="Arial" w:cs="Arial"/>
              </w:rPr>
              <w:t>FFF video ( country stories)</w:t>
            </w:r>
          </w:p>
        </w:tc>
        <w:tc>
          <w:tcPr>
            <w:tcW w:w="3686" w:type="dxa"/>
          </w:tcPr>
          <w:p w:rsidR="006D325A" w:rsidRPr="005A4137" w:rsidRDefault="006D325A" w:rsidP="006C769A">
            <w:pPr>
              <w:ind w:right="260"/>
              <w:rPr>
                <w:rFonts w:ascii="Arial" w:hAnsi="Arial" w:cs="Arial"/>
                <w:lang w:val="it-IT"/>
              </w:rPr>
            </w:pPr>
            <w:r w:rsidRPr="005A4137">
              <w:rPr>
                <w:rFonts w:ascii="Arial" w:hAnsi="Arial" w:cs="Arial"/>
                <w:lang w:val="it-IT"/>
              </w:rPr>
              <w:t>FAO (Marguerite)</w:t>
            </w:r>
          </w:p>
          <w:p w:rsidR="006D325A" w:rsidRPr="005A4137" w:rsidRDefault="005A4137" w:rsidP="006C769A">
            <w:pPr>
              <w:ind w:right="260"/>
              <w:rPr>
                <w:rFonts w:ascii="Arial" w:hAnsi="Arial" w:cs="Arial"/>
                <w:lang w:val="it-IT"/>
              </w:rPr>
            </w:pPr>
            <w:r w:rsidRPr="005A4137">
              <w:rPr>
                <w:rFonts w:ascii="Arial" w:hAnsi="Arial" w:cs="Arial"/>
                <w:lang w:val="it-IT"/>
              </w:rPr>
              <w:t>FAO (Elena &amp;Marco)</w:t>
            </w:r>
          </w:p>
          <w:p w:rsidR="005A4137" w:rsidRPr="005A4137" w:rsidRDefault="005A4137" w:rsidP="005A4137">
            <w:pPr>
              <w:ind w:right="260"/>
              <w:rPr>
                <w:rFonts w:ascii="Arial" w:hAnsi="Arial" w:cs="Arial"/>
                <w:lang w:val="it-IT"/>
              </w:rPr>
            </w:pPr>
            <w:r w:rsidRPr="005A4137">
              <w:rPr>
                <w:rFonts w:ascii="Arial" w:hAnsi="Arial" w:cs="Arial"/>
                <w:lang w:val="it-IT"/>
              </w:rPr>
              <w:t>FAO (Marco)</w:t>
            </w:r>
          </w:p>
          <w:p w:rsidR="006D325A" w:rsidRPr="005A4137" w:rsidRDefault="006D325A" w:rsidP="006C769A">
            <w:pPr>
              <w:ind w:right="260"/>
              <w:rPr>
                <w:rFonts w:ascii="Arial" w:hAnsi="Arial" w:cs="Arial"/>
                <w:lang w:val="it-IT"/>
              </w:rPr>
            </w:pPr>
            <w:r w:rsidRPr="005A4137">
              <w:rPr>
                <w:rFonts w:ascii="Arial" w:hAnsi="Arial" w:cs="Arial"/>
                <w:lang w:val="it-IT"/>
              </w:rPr>
              <w:t>FAO (Luca)</w:t>
            </w:r>
          </w:p>
          <w:p w:rsidR="006D325A" w:rsidRPr="000703FE" w:rsidRDefault="005A4137" w:rsidP="005A4137">
            <w:pPr>
              <w:ind w:right="260"/>
              <w:rPr>
                <w:rFonts w:ascii="Arial" w:hAnsi="Arial" w:cs="Arial"/>
                <w:lang w:val="it-IT"/>
              </w:rPr>
            </w:pPr>
            <w:proofErr w:type="spellStart"/>
            <w:r w:rsidRPr="000703FE">
              <w:rPr>
                <w:rFonts w:ascii="Arial" w:hAnsi="Arial" w:cs="Arial"/>
                <w:lang w:val="it-IT"/>
              </w:rPr>
              <w:t>ComDev</w:t>
            </w:r>
            <w:proofErr w:type="spellEnd"/>
            <w:r w:rsidR="006D325A" w:rsidRPr="000703FE">
              <w:rPr>
                <w:rFonts w:ascii="Arial" w:hAnsi="Arial" w:cs="Arial"/>
                <w:lang w:val="it-IT"/>
              </w:rPr>
              <w:t xml:space="preserve"> Team</w:t>
            </w:r>
            <w:r w:rsidR="0023549B" w:rsidRPr="000703FE">
              <w:rPr>
                <w:rFonts w:ascii="Arial" w:hAnsi="Arial" w:cs="Arial"/>
                <w:lang w:val="it-IT"/>
              </w:rPr>
              <w:t xml:space="preserve"> </w:t>
            </w:r>
            <w:r w:rsidRPr="000703FE">
              <w:rPr>
                <w:rFonts w:ascii="Arial" w:hAnsi="Arial" w:cs="Arial"/>
                <w:lang w:val="it-IT"/>
              </w:rPr>
              <w:t xml:space="preserve">+ </w:t>
            </w:r>
            <w:proofErr w:type="spellStart"/>
            <w:r w:rsidRPr="000703FE">
              <w:rPr>
                <w:rFonts w:ascii="Arial" w:hAnsi="Arial" w:cs="Arial"/>
                <w:lang w:val="it-IT"/>
              </w:rPr>
              <w:t>Facilitators</w:t>
            </w:r>
            <w:proofErr w:type="spellEnd"/>
          </w:p>
          <w:p w:rsidR="005A4137" w:rsidRDefault="005A4137" w:rsidP="005A4137">
            <w:pPr>
              <w:ind w:right="260"/>
              <w:rPr>
                <w:rFonts w:ascii="Arial" w:hAnsi="Arial" w:cs="Arial"/>
                <w:lang w:val="en-US"/>
              </w:rPr>
            </w:pPr>
            <w:r w:rsidRPr="005A4137">
              <w:rPr>
                <w:rFonts w:ascii="Arial" w:hAnsi="Arial" w:cs="Arial"/>
                <w:lang w:val="en-US"/>
              </w:rPr>
              <w:t>FAO (Marguerite</w:t>
            </w:r>
            <w:r>
              <w:rPr>
                <w:rFonts w:ascii="Arial" w:hAnsi="Arial" w:cs="Arial"/>
                <w:lang w:val="en-US"/>
              </w:rPr>
              <w:t>)+Facilitators</w:t>
            </w:r>
          </w:p>
          <w:p w:rsidR="009B7B13" w:rsidRPr="005A4137" w:rsidRDefault="009B7B13" w:rsidP="005A4137">
            <w:pPr>
              <w:ind w:right="260"/>
              <w:rPr>
                <w:rFonts w:ascii="Arial" w:hAnsi="Arial" w:cs="Arial"/>
                <w:lang w:val="en-US"/>
              </w:rPr>
            </w:pPr>
            <w:r>
              <w:rPr>
                <w:rFonts w:ascii="Arial" w:hAnsi="Arial" w:cs="Arial"/>
                <w:lang w:val="en-US"/>
              </w:rPr>
              <w:t>FAO (</w:t>
            </w:r>
            <w:proofErr w:type="spellStart"/>
            <w:r>
              <w:rPr>
                <w:rFonts w:ascii="Arial" w:hAnsi="Arial" w:cs="Arial"/>
                <w:lang w:val="en-US"/>
              </w:rPr>
              <w:t>Maro</w:t>
            </w:r>
            <w:proofErr w:type="spellEnd"/>
            <w:r>
              <w:rPr>
                <w:rFonts w:ascii="Arial" w:hAnsi="Arial" w:cs="Arial"/>
                <w:lang w:val="en-US"/>
              </w:rPr>
              <w:t>, Marguerite, local communications team)</w:t>
            </w:r>
          </w:p>
        </w:tc>
        <w:tc>
          <w:tcPr>
            <w:tcW w:w="1701" w:type="dxa"/>
          </w:tcPr>
          <w:p w:rsidR="006D325A" w:rsidRPr="0023549B" w:rsidRDefault="006D325A" w:rsidP="006C769A">
            <w:pPr>
              <w:ind w:right="260"/>
              <w:rPr>
                <w:rFonts w:ascii="Arial" w:hAnsi="Arial" w:cs="Arial"/>
              </w:rPr>
            </w:pPr>
            <w:r w:rsidRPr="0023549B">
              <w:rPr>
                <w:rFonts w:ascii="Arial" w:hAnsi="Arial" w:cs="Arial"/>
              </w:rPr>
              <w:t>Mid Oct.</w:t>
            </w:r>
          </w:p>
          <w:p w:rsidR="006D325A" w:rsidRPr="0023549B" w:rsidRDefault="006D325A" w:rsidP="006C769A">
            <w:pPr>
              <w:ind w:right="260"/>
              <w:rPr>
                <w:rFonts w:ascii="Arial" w:hAnsi="Arial" w:cs="Arial"/>
              </w:rPr>
            </w:pPr>
          </w:p>
        </w:tc>
        <w:tc>
          <w:tcPr>
            <w:tcW w:w="1701" w:type="dxa"/>
          </w:tcPr>
          <w:p w:rsidR="006D325A" w:rsidRPr="0023549B" w:rsidRDefault="006D325A" w:rsidP="006C769A">
            <w:pPr>
              <w:ind w:right="260"/>
              <w:rPr>
                <w:rFonts w:ascii="Arial" w:hAnsi="Arial" w:cs="Arial"/>
              </w:rPr>
            </w:pPr>
          </w:p>
        </w:tc>
      </w:tr>
      <w:tr w:rsidR="006D325A" w:rsidRPr="0023549B" w:rsidTr="00507FB4">
        <w:tc>
          <w:tcPr>
            <w:tcW w:w="2943" w:type="dxa"/>
          </w:tcPr>
          <w:p w:rsidR="006D325A" w:rsidRPr="0023549B" w:rsidRDefault="006D325A" w:rsidP="006C769A">
            <w:pPr>
              <w:ind w:right="260"/>
              <w:rPr>
                <w:rFonts w:ascii="Arial" w:hAnsi="Arial" w:cs="Arial"/>
                <w:lang w:val="en-US"/>
              </w:rPr>
            </w:pPr>
            <w:r w:rsidRPr="0023549B">
              <w:rPr>
                <w:rFonts w:ascii="Arial" w:hAnsi="Arial" w:cs="Arial"/>
                <w:lang w:val="en-US"/>
              </w:rPr>
              <w:t>Reporting</w:t>
            </w:r>
          </w:p>
        </w:tc>
        <w:tc>
          <w:tcPr>
            <w:tcW w:w="4428" w:type="dxa"/>
          </w:tcPr>
          <w:p w:rsidR="009B7B13" w:rsidRDefault="006D325A" w:rsidP="006C769A">
            <w:pPr>
              <w:ind w:right="260"/>
              <w:rPr>
                <w:rFonts w:ascii="Arial" w:hAnsi="Arial" w:cs="Arial"/>
              </w:rPr>
            </w:pPr>
            <w:r w:rsidRPr="0023549B">
              <w:rPr>
                <w:rFonts w:ascii="Arial" w:hAnsi="Arial" w:cs="Arial"/>
              </w:rPr>
              <w:t>Annual report</w:t>
            </w:r>
            <w:r w:rsidR="009B7B13">
              <w:rPr>
                <w:rFonts w:ascii="Arial" w:hAnsi="Arial" w:cs="Arial"/>
              </w:rPr>
              <w:t xml:space="preserve"> 2015</w:t>
            </w:r>
          </w:p>
          <w:p w:rsidR="006D325A" w:rsidRPr="0023549B" w:rsidRDefault="009B7B13" w:rsidP="006C769A">
            <w:pPr>
              <w:ind w:right="260"/>
              <w:rPr>
                <w:rFonts w:ascii="Arial" w:hAnsi="Arial" w:cs="Arial"/>
              </w:rPr>
            </w:pPr>
            <w:r>
              <w:rPr>
                <w:rFonts w:ascii="Arial" w:hAnsi="Arial" w:cs="Arial"/>
              </w:rPr>
              <w:t>PPT for the</w:t>
            </w:r>
            <w:r w:rsidR="00BA0268">
              <w:rPr>
                <w:rFonts w:ascii="Arial" w:hAnsi="Arial" w:cs="Arial"/>
              </w:rPr>
              <w:t xml:space="preserve"> Steering Committee </w:t>
            </w:r>
          </w:p>
          <w:p w:rsidR="00BA0268" w:rsidRDefault="009B7B13" w:rsidP="009B7B13">
            <w:pPr>
              <w:ind w:right="260"/>
              <w:rPr>
                <w:rFonts w:ascii="Arial" w:hAnsi="Arial" w:cs="Arial"/>
              </w:rPr>
            </w:pPr>
            <w:r>
              <w:rPr>
                <w:rFonts w:ascii="Arial" w:hAnsi="Arial" w:cs="Arial"/>
              </w:rPr>
              <w:t>M</w:t>
            </w:r>
            <w:r w:rsidR="00BA0268">
              <w:rPr>
                <w:rFonts w:ascii="Arial" w:hAnsi="Arial" w:cs="Arial"/>
              </w:rPr>
              <w:t>id-term report</w:t>
            </w:r>
          </w:p>
          <w:p w:rsidR="009B7B13" w:rsidRPr="0023549B" w:rsidRDefault="009B7B13" w:rsidP="009B7B13">
            <w:pPr>
              <w:ind w:right="260"/>
              <w:rPr>
                <w:rFonts w:ascii="Arial" w:hAnsi="Arial" w:cs="Arial"/>
              </w:rPr>
            </w:pPr>
          </w:p>
        </w:tc>
        <w:tc>
          <w:tcPr>
            <w:tcW w:w="3686" w:type="dxa"/>
          </w:tcPr>
          <w:p w:rsidR="006D325A" w:rsidRDefault="009B7B13" w:rsidP="006C769A">
            <w:pPr>
              <w:ind w:right="260"/>
              <w:rPr>
                <w:rFonts w:ascii="Arial" w:hAnsi="Arial" w:cs="Arial"/>
              </w:rPr>
            </w:pPr>
            <w:r>
              <w:rPr>
                <w:rFonts w:ascii="Arial" w:hAnsi="Arial" w:cs="Arial"/>
              </w:rPr>
              <w:t xml:space="preserve">Jeff and Marguerite to lead </w:t>
            </w:r>
          </w:p>
          <w:p w:rsidR="009B7B13" w:rsidRDefault="009B7B13" w:rsidP="006C769A">
            <w:pPr>
              <w:ind w:right="260"/>
              <w:rPr>
                <w:rFonts w:ascii="Arial" w:hAnsi="Arial" w:cs="Arial"/>
              </w:rPr>
            </w:pPr>
            <w:r>
              <w:rPr>
                <w:rFonts w:ascii="Arial" w:hAnsi="Arial" w:cs="Arial"/>
              </w:rPr>
              <w:t xml:space="preserve">Inputs from </w:t>
            </w:r>
            <w:r w:rsidR="00B921EE">
              <w:rPr>
                <w:rFonts w:ascii="Arial" w:hAnsi="Arial" w:cs="Arial"/>
              </w:rPr>
              <w:t xml:space="preserve">coaches and </w:t>
            </w:r>
            <w:r>
              <w:rPr>
                <w:rFonts w:ascii="Arial" w:hAnsi="Arial" w:cs="Arial"/>
              </w:rPr>
              <w:t>facilitators</w:t>
            </w:r>
          </w:p>
          <w:p w:rsidR="009B7B13" w:rsidRPr="0023549B" w:rsidRDefault="00B921EE" w:rsidP="006C769A">
            <w:pPr>
              <w:ind w:right="260"/>
              <w:rPr>
                <w:rFonts w:ascii="Arial" w:hAnsi="Arial" w:cs="Arial"/>
              </w:rPr>
            </w:pPr>
            <w:r>
              <w:rPr>
                <w:rFonts w:ascii="Arial" w:hAnsi="Arial" w:cs="Arial"/>
              </w:rPr>
              <w:t xml:space="preserve">IIED – learning overview </w:t>
            </w:r>
          </w:p>
        </w:tc>
        <w:tc>
          <w:tcPr>
            <w:tcW w:w="1701" w:type="dxa"/>
          </w:tcPr>
          <w:p w:rsidR="006D325A" w:rsidRDefault="009B7B13" w:rsidP="006C769A">
            <w:pPr>
              <w:ind w:right="260"/>
              <w:rPr>
                <w:rFonts w:ascii="Arial" w:hAnsi="Arial" w:cs="Arial"/>
              </w:rPr>
            </w:pPr>
            <w:r>
              <w:rPr>
                <w:rFonts w:ascii="Arial" w:hAnsi="Arial" w:cs="Arial"/>
              </w:rPr>
              <w:t>31 January</w:t>
            </w:r>
          </w:p>
          <w:p w:rsidR="009B7B13" w:rsidRPr="0023549B" w:rsidRDefault="009B7B13" w:rsidP="006C769A">
            <w:pPr>
              <w:ind w:right="260"/>
              <w:rPr>
                <w:rFonts w:ascii="Arial" w:hAnsi="Arial" w:cs="Arial"/>
              </w:rPr>
            </w:pPr>
            <w:r>
              <w:rPr>
                <w:rFonts w:ascii="Arial" w:hAnsi="Arial" w:cs="Arial"/>
              </w:rPr>
              <w:t>Early January</w:t>
            </w:r>
          </w:p>
        </w:tc>
        <w:tc>
          <w:tcPr>
            <w:tcW w:w="1701" w:type="dxa"/>
          </w:tcPr>
          <w:p w:rsidR="00BA0268" w:rsidRPr="00BA0268" w:rsidRDefault="00BA0268" w:rsidP="006C769A">
            <w:pPr>
              <w:ind w:right="260"/>
              <w:rPr>
                <w:rFonts w:ascii="Arial" w:hAnsi="Arial" w:cs="Arial"/>
                <w:b/>
              </w:rPr>
            </w:pPr>
          </w:p>
        </w:tc>
      </w:tr>
    </w:tbl>
    <w:p w:rsidR="006D325A" w:rsidRDefault="006D325A" w:rsidP="00047432">
      <w:pPr>
        <w:rPr>
          <w:rFonts w:ascii="Arial" w:hAnsi="Arial" w:cs="Arial"/>
        </w:rPr>
        <w:sectPr w:rsidR="006D325A" w:rsidSect="006D325A">
          <w:pgSz w:w="16840" w:h="11907" w:orient="landscape" w:code="9"/>
          <w:pgMar w:top="1418" w:right="1418" w:bottom="1418" w:left="1418" w:header="709" w:footer="709" w:gutter="0"/>
          <w:cols w:space="708"/>
          <w:docGrid w:linePitch="360"/>
        </w:sectPr>
      </w:pPr>
    </w:p>
    <w:p w:rsidR="004758C1" w:rsidRDefault="004758C1" w:rsidP="004758C1">
      <w:pPr>
        <w:rPr>
          <w:rFonts w:ascii="Arial" w:hAnsi="Arial" w:cs="Arial"/>
          <w:b/>
          <w:sz w:val="22"/>
          <w:lang w:val="en-US"/>
        </w:rPr>
      </w:pPr>
      <w:r w:rsidRPr="004C785E">
        <w:rPr>
          <w:rFonts w:ascii="Arial" w:hAnsi="Arial" w:cs="Arial"/>
          <w:b/>
          <w:sz w:val="22"/>
          <w:lang w:val="en-US"/>
        </w:rPr>
        <w:lastRenderedPageBreak/>
        <w:t>Annex 1</w:t>
      </w:r>
      <w:r w:rsidR="00A62235">
        <w:rPr>
          <w:rFonts w:ascii="Arial" w:hAnsi="Arial" w:cs="Arial"/>
          <w:b/>
          <w:sz w:val="22"/>
          <w:lang w:val="en-US"/>
        </w:rPr>
        <w:t xml:space="preserve">: </w:t>
      </w:r>
      <w:r w:rsidRPr="004C785E">
        <w:rPr>
          <w:rFonts w:ascii="Arial" w:hAnsi="Arial" w:cs="Arial"/>
          <w:b/>
          <w:sz w:val="22"/>
          <w:lang w:val="en-US"/>
        </w:rPr>
        <w:t>List of participants</w:t>
      </w:r>
    </w:p>
    <w:p w:rsidR="006A2098" w:rsidRDefault="006A2098" w:rsidP="004758C1">
      <w:pPr>
        <w:rPr>
          <w:rFonts w:ascii="Arial" w:hAnsi="Arial" w:cs="Arial"/>
          <w:b/>
          <w:sz w:val="22"/>
          <w:lang w:val="en-US"/>
        </w:rPr>
      </w:pPr>
    </w:p>
    <w:tbl>
      <w:tblPr>
        <w:tblW w:w="7012" w:type="dxa"/>
        <w:tblInd w:w="93" w:type="dxa"/>
        <w:tblLook w:val="04A0" w:firstRow="1" w:lastRow="0" w:firstColumn="1" w:lastColumn="0" w:noHBand="0" w:noVBand="1"/>
      </w:tblPr>
      <w:tblGrid>
        <w:gridCol w:w="1598"/>
        <w:gridCol w:w="1990"/>
        <w:gridCol w:w="3472"/>
      </w:tblGrid>
      <w:tr w:rsidR="006A2098" w:rsidRPr="00D014BD" w:rsidTr="00D014BD">
        <w:trPr>
          <w:trHeight w:val="600"/>
        </w:trPr>
        <w:tc>
          <w:tcPr>
            <w:tcW w:w="1598" w:type="dxa"/>
            <w:tcBorders>
              <w:top w:val="single" w:sz="4" w:space="0" w:color="auto"/>
              <w:left w:val="single" w:sz="4" w:space="0" w:color="auto"/>
              <w:bottom w:val="single" w:sz="4" w:space="0" w:color="auto"/>
              <w:right w:val="single" w:sz="4" w:space="0" w:color="auto"/>
            </w:tcBorders>
            <w:shd w:val="clear" w:color="DCE6F1" w:fill="DCE6F1"/>
          </w:tcPr>
          <w:p w:rsidR="006A2098" w:rsidRPr="00D014BD" w:rsidRDefault="006A2098" w:rsidP="00D014BD">
            <w:pPr>
              <w:spacing w:after="0" w:line="240" w:lineRule="auto"/>
              <w:rPr>
                <w:rFonts w:ascii="Arial" w:eastAsia="Times New Roman" w:hAnsi="Arial" w:cs="Arial"/>
                <w:color w:val="000000"/>
                <w:sz w:val="22"/>
                <w:lang w:val="en-US"/>
              </w:rPr>
            </w:pPr>
            <w:r w:rsidRPr="00D014BD">
              <w:rPr>
                <w:rFonts w:ascii="Arial" w:eastAsia="Times New Roman" w:hAnsi="Arial" w:cs="Arial"/>
                <w:color w:val="000000"/>
                <w:sz w:val="22"/>
                <w:lang w:val="en-US"/>
              </w:rPr>
              <w:t>Name</w:t>
            </w:r>
          </w:p>
        </w:tc>
        <w:tc>
          <w:tcPr>
            <w:tcW w:w="1942" w:type="dxa"/>
            <w:tcBorders>
              <w:top w:val="single" w:sz="4" w:space="0" w:color="auto"/>
              <w:left w:val="single" w:sz="4" w:space="0" w:color="auto"/>
              <w:bottom w:val="single" w:sz="4" w:space="0" w:color="auto"/>
              <w:right w:val="single" w:sz="4" w:space="0" w:color="auto"/>
            </w:tcBorders>
            <w:shd w:val="clear" w:color="DCE6F1" w:fill="DCE6F1"/>
            <w:noWrap/>
          </w:tcPr>
          <w:p w:rsidR="006A2098" w:rsidRPr="00D014BD" w:rsidRDefault="006A2098" w:rsidP="00D014BD">
            <w:pPr>
              <w:spacing w:after="0" w:line="240" w:lineRule="auto"/>
              <w:rPr>
                <w:rFonts w:ascii="Arial" w:eastAsia="Times New Roman" w:hAnsi="Arial" w:cs="Arial"/>
                <w:color w:val="000000"/>
                <w:sz w:val="22"/>
                <w:lang w:val="en-US"/>
              </w:rPr>
            </w:pPr>
            <w:r w:rsidRPr="00D014BD">
              <w:rPr>
                <w:rFonts w:ascii="Arial" w:eastAsia="Times New Roman" w:hAnsi="Arial" w:cs="Arial"/>
                <w:color w:val="000000"/>
                <w:sz w:val="22"/>
                <w:lang w:val="en-US"/>
              </w:rPr>
              <w:t>Country/Institution</w:t>
            </w:r>
          </w:p>
        </w:tc>
        <w:tc>
          <w:tcPr>
            <w:tcW w:w="3472" w:type="dxa"/>
            <w:tcBorders>
              <w:top w:val="single" w:sz="4" w:space="0" w:color="auto"/>
              <w:left w:val="single" w:sz="4" w:space="0" w:color="auto"/>
              <w:bottom w:val="single" w:sz="4" w:space="0" w:color="auto"/>
              <w:right w:val="single" w:sz="4" w:space="0" w:color="auto"/>
            </w:tcBorders>
            <w:shd w:val="clear" w:color="DCE6F1" w:fill="DCE6F1"/>
          </w:tcPr>
          <w:p w:rsidR="006A2098" w:rsidRPr="00D014BD" w:rsidRDefault="006A2098" w:rsidP="00D014BD">
            <w:pPr>
              <w:spacing w:after="0" w:line="240" w:lineRule="auto"/>
              <w:rPr>
                <w:rFonts w:ascii="Arial" w:eastAsia="Times New Roman" w:hAnsi="Arial" w:cs="Arial"/>
                <w:color w:val="000000"/>
                <w:sz w:val="22"/>
                <w:lang w:val="en-US"/>
              </w:rPr>
            </w:pPr>
            <w:r w:rsidRPr="00D014BD">
              <w:rPr>
                <w:rFonts w:ascii="Arial" w:eastAsia="Times New Roman" w:hAnsi="Arial" w:cs="Arial"/>
                <w:color w:val="000000"/>
                <w:sz w:val="22"/>
                <w:lang w:val="en-US"/>
              </w:rPr>
              <w:t>Contact</w:t>
            </w:r>
          </w:p>
        </w:tc>
      </w:tr>
      <w:tr w:rsidR="006A2098" w:rsidRPr="00D014BD" w:rsidTr="00D014BD">
        <w:trPr>
          <w:trHeight w:val="600"/>
        </w:trPr>
        <w:tc>
          <w:tcPr>
            <w:tcW w:w="1598" w:type="dxa"/>
            <w:tcBorders>
              <w:top w:val="single" w:sz="4" w:space="0" w:color="auto"/>
              <w:left w:val="single" w:sz="4" w:space="0" w:color="auto"/>
              <w:bottom w:val="single" w:sz="4" w:space="0" w:color="auto"/>
              <w:right w:val="single" w:sz="4" w:space="0" w:color="auto"/>
            </w:tcBorders>
            <w:shd w:val="clear" w:color="DCE6F1" w:fill="DCE6F1"/>
            <w:hideMark/>
          </w:tcPr>
          <w:p w:rsidR="006A2098" w:rsidRPr="00D014BD" w:rsidRDefault="006A2098" w:rsidP="00D014BD">
            <w:pPr>
              <w:spacing w:after="0" w:line="240" w:lineRule="auto"/>
              <w:rPr>
                <w:rFonts w:ascii="Arial" w:eastAsia="Times New Roman" w:hAnsi="Arial" w:cs="Arial"/>
                <w:color w:val="000000"/>
                <w:sz w:val="22"/>
                <w:lang w:val="en-US"/>
              </w:rPr>
            </w:pPr>
            <w:r w:rsidRPr="00D014BD">
              <w:rPr>
                <w:rFonts w:ascii="Arial" w:eastAsia="Times New Roman" w:hAnsi="Arial" w:cs="Arial"/>
                <w:color w:val="000000"/>
                <w:sz w:val="22"/>
                <w:lang w:val="en-US"/>
              </w:rPr>
              <w:t>Boris Fernandez</w:t>
            </w:r>
          </w:p>
        </w:tc>
        <w:tc>
          <w:tcPr>
            <w:tcW w:w="1942" w:type="dxa"/>
            <w:tcBorders>
              <w:top w:val="single" w:sz="4" w:space="0" w:color="auto"/>
              <w:left w:val="single" w:sz="4" w:space="0" w:color="auto"/>
              <w:bottom w:val="single" w:sz="4" w:space="0" w:color="auto"/>
              <w:right w:val="single" w:sz="4" w:space="0" w:color="auto"/>
            </w:tcBorders>
            <w:shd w:val="clear" w:color="DCE6F1" w:fill="DCE6F1"/>
            <w:noWrap/>
            <w:hideMark/>
          </w:tcPr>
          <w:p w:rsidR="006A2098" w:rsidRPr="00D014BD" w:rsidRDefault="006A2098" w:rsidP="00D014BD">
            <w:pPr>
              <w:spacing w:after="0" w:line="240" w:lineRule="auto"/>
              <w:rPr>
                <w:rFonts w:ascii="Arial" w:eastAsia="Times New Roman" w:hAnsi="Arial" w:cs="Arial"/>
                <w:color w:val="000000"/>
                <w:sz w:val="22"/>
                <w:lang w:val="en-US"/>
              </w:rPr>
            </w:pPr>
            <w:r w:rsidRPr="00D014BD">
              <w:rPr>
                <w:rFonts w:ascii="Arial" w:eastAsia="Times New Roman" w:hAnsi="Arial" w:cs="Arial"/>
                <w:color w:val="000000"/>
                <w:sz w:val="22"/>
                <w:lang w:val="en-US"/>
              </w:rPr>
              <w:t>Bolivia</w:t>
            </w:r>
          </w:p>
        </w:tc>
        <w:tc>
          <w:tcPr>
            <w:tcW w:w="3472" w:type="dxa"/>
            <w:tcBorders>
              <w:top w:val="single" w:sz="4" w:space="0" w:color="auto"/>
              <w:left w:val="single" w:sz="4" w:space="0" w:color="auto"/>
              <w:bottom w:val="single" w:sz="4" w:space="0" w:color="auto"/>
              <w:right w:val="single" w:sz="4" w:space="0" w:color="auto"/>
            </w:tcBorders>
            <w:shd w:val="clear" w:color="DCE6F1" w:fill="DCE6F1"/>
          </w:tcPr>
          <w:p w:rsidR="006A2098" w:rsidRPr="00D014BD" w:rsidRDefault="00802430" w:rsidP="00D014BD">
            <w:pPr>
              <w:spacing w:after="0" w:line="240" w:lineRule="auto"/>
              <w:rPr>
                <w:rFonts w:ascii="Arial" w:eastAsia="Times New Roman" w:hAnsi="Arial" w:cs="Arial"/>
                <w:color w:val="000000"/>
                <w:sz w:val="22"/>
                <w:lang w:val="fr-FR"/>
              </w:rPr>
            </w:pPr>
            <w:r w:rsidRPr="00D014BD">
              <w:rPr>
                <w:rFonts w:ascii="Arial" w:eastAsia="Times New Roman" w:hAnsi="Arial" w:cs="Arial"/>
                <w:color w:val="000000"/>
                <w:sz w:val="22"/>
                <w:lang w:val="fr-FR"/>
              </w:rPr>
              <w:t>Boris.Fernandez@fao.org</w:t>
            </w:r>
          </w:p>
        </w:tc>
      </w:tr>
      <w:tr w:rsidR="006A2098" w:rsidRPr="009B7B13" w:rsidTr="00D014BD">
        <w:trPr>
          <w:trHeight w:val="915"/>
        </w:trPr>
        <w:tc>
          <w:tcPr>
            <w:tcW w:w="1598" w:type="dxa"/>
            <w:tcBorders>
              <w:top w:val="single" w:sz="4" w:space="0" w:color="auto"/>
              <w:left w:val="single" w:sz="4" w:space="0" w:color="auto"/>
              <w:bottom w:val="single" w:sz="4" w:space="0" w:color="auto"/>
              <w:right w:val="single" w:sz="4" w:space="0" w:color="auto"/>
            </w:tcBorders>
            <w:shd w:val="clear" w:color="auto" w:fill="auto"/>
            <w:hideMark/>
          </w:tcPr>
          <w:p w:rsidR="006A2098" w:rsidRPr="00D014BD" w:rsidRDefault="006A2098" w:rsidP="00D014BD">
            <w:pPr>
              <w:spacing w:after="0" w:line="240" w:lineRule="auto"/>
              <w:rPr>
                <w:rFonts w:ascii="Arial" w:eastAsia="Times New Roman" w:hAnsi="Arial" w:cs="Arial"/>
                <w:color w:val="000000"/>
                <w:sz w:val="22"/>
                <w:lang w:val="en-US"/>
              </w:rPr>
            </w:pPr>
            <w:r w:rsidRPr="00D014BD">
              <w:rPr>
                <w:rFonts w:ascii="Arial" w:eastAsia="Times New Roman" w:hAnsi="Arial" w:cs="Arial"/>
                <w:color w:val="000000"/>
                <w:sz w:val="22"/>
                <w:lang w:val="en-US"/>
              </w:rPr>
              <w:t>Kanimang Camara</w:t>
            </w:r>
          </w:p>
        </w:tc>
        <w:tc>
          <w:tcPr>
            <w:tcW w:w="1942" w:type="dxa"/>
            <w:tcBorders>
              <w:top w:val="single" w:sz="4" w:space="0" w:color="auto"/>
              <w:left w:val="single" w:sz="4" w:space="0" w:color="auto"/>
              <w:bottom w:val="single" w:sz="4" w:space="0" w:color="auto"/>
              <w:right w:val="single" w:sz="4" w:space="0" w:color="auto"/>
            </w:tcBorders>
            <w:shd w:val="clear" w:color="auto" w:fill="auto"/>
            <w:noWrap/>
            <w:hideMark/>
          </w:tcPr>
          <w:p w:rsidR="006A2098" w:rsidRPr="00D014BD" w:rsidRDefault="006A2098" w:rsidP="00D014BD">
            <w:pPr>
              <w:spacing w:after="0" w:line="240" w:lineRule="auto"/>
              <w:rPr>
                <w:rFonts w:ascii="Arial" w:eastAsia="Times New Roman" w:hAnsi="Arial" w:cs="Arial"/>
                <w:color w:val="000000"/>
                <w:sz w:val="22"/>
                <w:lang w:val="en-US"/>
              </w:rPr>
            </w:pPr>
            <w:r w:rsidRPr="00D014BD">
              <w:rPr>
                <w:rFonts w:ascii="Arial" w:eastAsia="Times New Roman" w:hAnsi="Arial" w:cs="Arial"/>
                <w:color w:val="000000"/>
                <w:sz w:val="22"/>
                <w:lang w:val="en-US"/>
              </w:rPr>
              <w:t>Gambia</w:t>
            </w:r>
          </w:p>
        </w:tc>
        <w:tc>
          <w:tcPr>
            <w:tcW w:w="3472" w:type="dxa"/>
            <w:tcBorders>
              <w:top w:val="single" w:sz="4" w:space="0" w:color="auto"/>
              <w:left w:val="single" w:sz="4" w:space="0" w:color="auto"/>
              <w:bottom w:val="single" w:sz="4" w:space="0" w:color="auto"/>
              <w:right w:val="single" w:sz="4" w:space="0" w:color="auto"/>
            </w:tcBorders>
          </w:tcPr>
          <w:p w:rsidR="006A2098" w:rsidRPr="009B7B13" w:rsidRDefault="009B7B13" w:rsidP="00D014BD">
            <w:pPr>
              <w:spacing w:after="0" w:line="240" w:lineRule="auto"/>
              <w:rPr>
                <w:rFonts w:ascii="Arial" w:eastAsia="Times New Roman" w:hAnsi="Arial" w:cs="Arial"/>
                <w:color w:val="000000"/>
                <w:sz w:val="22"/>
                <w:lang w:val="it-IT"/>
              </w:rPr>
            </w:pPr>
            <w:r>
              <w:rPr>
                <w:rFonts w:ascii="Arial" w:eastAsia="Times New Roman" w:hAnsi="Arial" w:cs="Arial"/>
                <w:color w:val="000000"/>
                <w:sz w:val="22"/>
                <w:lang w:val="it-IT"/>
              </w:rPr>
              <w:t>nacogambia@yahoo.co.uk</w:t>
            </w:r>
          </w:p>
        </w:tc>
      </w:tr>
      <w:tr w:rsidR="006A2098" w:rsidRPr="00D014BD" w:rsidTr="00D014BD">
        <w:trPr>
          <w:trHeight w:val="570"/>
        </w:trPr>
        <w:tc>
          <w:tcPr>
            <w:tcW w:w="1598" w:type="dxa"/>
            <w:tcBorders>
              <w:top w:val="single" w:sz="4" w:space="0" w:color="auto"/>
              <w:left w:val="single" w:sz="4" w:space="0" w:color="auto"/>
              <w:bottom w:val="single" w:sz="4" w:space="0" w:color="auto"/>
              <w:right w:val="single" w:sz="4" w:space="0" w:color="auto"/>
            </w:tcBorders>
            <w:shd w:val="clear" w:color="DCE6F1" w:fill="DCE6F1"/>
            <w:hideMark/>
          </w:tcPr>
          <w:p w:rsidR="006A2098" w:rsidRPr="00D014BD" w:rsidRDefault="006A2098" w:rsidP="00D014BD">
            <w:pPr>
              <w:spacing w:after="0" w:line="240" w:lineRule="auto"/>
              <w:rPr>
                <w:rFonts w:ascii="Arial" w:eastAsia="Times New Roman" w:hAnsi="Arial" w:cs="Arial"/>
                <w:color w:val="000000"/>
                <w:sz w:val="22"/>
                <w:lang w:val="en-US"/>
              </w:rPr>
            </w:pPr>
            <w:r w:rsidRPr="00D014BD">
              <w:rPr>
                <w:rFonts w:ascii="Arial" w:eastAsia="Times New Roman" w:hAnsi="Arial" w:cs="Arial"/>
                <w:color w:val="000000"/>
                <w:sz w:val="22"/>
                <w:lang w:val="en-US"/>
              </w:rPr>
              <w:t>Ogden Rodas</w:t>
            </w:r>
          </w:p>
        </w:tc>
        <w:tc>
          <w:tcPr>
            <w:tcW w:w="1942" w:type="dxa"/>
            <w:tcBorders>
              <w:top w:val="single" w:sz="4" w:space="0" w:color="auto"/>
              <w:left w:val="single" w:sz="4" w:space="0" w:color="auto"/>
              <w:bottom w:val="single" w:sz="4" w:space="0" w:color="auto"/>
              <w:right w:val="single" w:sz="4" w:space="0" w:color="auto"/>
            </w:tcBorders>
            <w:shd w:val="clear" w:color="DCE6F1" w:fill="DCE6F1"/>
            <w:noWrap/>
            <w:hideMark/>
          </w:tcPr>
          <w:p w:rsidR="006A2098" w:rsidRPr="00D014BD" w:rsidRDefault="006A2098" w:rsidP="00D014BD">
            <w:pPr>
              <w:spacing w:after="0" w:line="240" w:lineRule="auto"/>
              <w:rPr>
                <w:rFonts w:ascii="Arial" w:eastAsia="Times New Roman" w:hAnsi="Arial" w:cs="Arial"/>
                <w:color w:val="000000"/>
                <w:sz w:val="22"/>
                <w:lang w:val="en-US"/>
              </w:rPr>
            </w:pPr>
            <w:r w:rsidRPr="00D014BD">
              <w:rPr>
                <w:rFonts w:ascii="Arial" w:eastAsia="Times New Roman" w:hAnsi="Arial" w:cs="Arial"/>
                <w:color w:val="000000"/>
                <w:sz w:val="22"/>
                <w:lang w:val="en-US"/>
              </w:rPr>
              <w:t>Guatemala</w:t>
            </w:r>
          </w:p>
        </w:tc>
        <w:tc>
          <w:tcPr>
            <w:tcW w:w="3472" w:type="dxa"/>
            <w:tcBorders>
              <w:top w:val="single" w:sz="4" w:space="0" w:color="auto"/>
              <w:left w:val="single" w:sz="4" w:space="0" w:color="auto"/>
              <w:bottom w:val="single" w:sz="4" w:space="0" w:color="auto"/>
              <w:right w:val="single" w:sz="4" w:space="0" w:color="auto"/>
            </w:tcBorders>
            <w:shd w:val="clear" w:color="DCE6F1" w:fill="DCE6F1"/>
          </w:tcPr>
          <w:p w:rsidR="006A2098" w:rsidRPr="00D014BD" w:rsidRDefault="009B7B13" w:rsidP="00D014BD">
            <w:pPr>
              <w:spacing w:after="0" w:line="240" w:lineRule="auto"/>
              <w:rPr>
                <w:rFonts w:ascii="Arial" w:eastAsia="Times New Roman" w:hAnsi="Arial" w:cs="Arial"/>
                <w:color w:val="000000"/>
                <w:sz w:val="22"/>
                <w:lang w:val="en-US"/>
              </w:rPr>
            </w:pPr>
            <w:r>
              <w:rPr>
                <w:rFonts w:ascii="Arial" w:eastAsia="Times New Roman" w:hAnsi="Arial" w:cs="Arial"/>
                <w:color w:val="000000"/>
                <w:sz w:val="22"/>
                <w:lang w:val="en-US"/>
              </w:rPr>
              <w:t>Ogden.Rodas@fao.org</w:t>
            </w:r>
          </w:p>
        </w:tc>
      </w:tr>
      <w:tr w:rsidR="006A2098" w:rsidRPr="00D014BD" w:rsidTr="00D014BD">
        <w:trPr>
          <w:trHeight w:val="585"/>
        </w:trPr>
        <w:tc>
          <w:tcPr>
            <w:tcW w:w="1598" w:type="dxa"/>
            <w:tcBorders>
              <w:top w:val="single" w:sz="4" w:space="0" w:color="auto"/>
              <w:left w:val="single" w:sz="4" w:space="0" w:color="auto"/>
              <w:bottom w:val="single" w:sz="4" w:space="0" w:color="auto"/>
              <w:right w:val="single" w:sz="4" w:space="0" w:color="auto"/>
            </w:tcBorders>
            <w:shd w:val="clear" w:color="auto" w:fill="auto"/>
            <w:hideMark/>
          </w:tcPr>
          <w:p w:rsidR="006A2098" w:rsidRPr="00D014BD" w:rsidRDefault="006A2098" w:rsidP="00D014BD">
            <w:pPr>
              <w:spacing w:after="0" w:line="240" w:lineRule="auto"/>
              <w:rPr>
                <w:rFonts w:ascii="Arial" w:eastAsia="Times New Roman" w:hAnsi="Arial" w:cs="Arial"/>
                <w:color w:val="000000"/>
                <w:sz w:val="22"/>
                <w:lang w:val="en-US"/>
              </w:rPr>
            </w:pPr>
            <w:r w:rsidRPr="00D014BD">
              <w:rPr>
                <w:rFonts w:ascii="Arial" w:eastAsia="Times New Roman" w:hAnsi="Arial" w:cs="Arial"/>
                <w:color w:val="000000"/>
                <w:sz w:val="22"/>
                <w:lang w:val="en-US"/>
              </w:rPr>
              <w:t>Philip Kisoyan</w:t>
            </w:r>
          </w:p>
        </w:tc>
        <w:tc>
          <w:tcPr>
            <w:tcW w:w="1942" w:type="dxa"/>
            <w:tcBorders>
              <w:top w:val="single" w:sz="4" w:space="0" w:color="auto"/>
              <w:left w:val="single" w:sz="4" w:space="0" w:color="auto"/>
              <w:bottom w:val="single" w:sz="4" w:space="0" w:color="auto"/>
              <w:right w:val="single" w:sz="4" w:space="0" w:color="auto"/>
            </w:tcBorders>
            <w:shd w:val="clear" w:color="auto" w:fill="auto"/>
            <w:noWrap/>
            <w:hideMark/>
          </w:tcPr>
          <w:p w:rsidR="006A2098" w:rsidRPr="00D014BD" w:rsidRDefault="006A2098" w:rsidP="00D014BD">
            <w:pPr>
              <w:spacing w:after="0" w:line="240" w:lineRule="auto"/>
              <w:rPr>
                <w:rFonts w:ascii="Arial" w:eastAsia="Times New Roman" w:hAnsi="Arial" w:cs="Arial"/>
                <w:color w:val="000000"/>
                <w:sz w:val="22"/>
                <w:lang w:val="en-US"/>
              </w:rPr>
            </w:pPr>
            <w:r w:rsidRPr="00D014BD">
              <w:rPr>
                <w:rFonts w:ascii="Arial" w:eastAsia="Times New Roman" w:hAnsi="Arial" w:cs="Arial"/>
                <w:color w:val="000000"/>
                <w:sz w:val="22"/>
                <w:lang w:val="en-US"/>
              </w:rPr>
              <w:t>Kenya</w:t>
            </w:r>
          </w:p>
        </w:tc>
        <w:tc>
          <w:tcPr>
            <w:tcW w:w="3472" w:type="dxa"/>
            <w:tcBorders>
              <w:top w:val="single" w:sz="4" w:space="0" w:color="auto"/>
              <w:left w:val="single" w:sz="4" w:space="0" w:color="auto"/>
              <w:bottom w:val="single" w:sz="4" w:space="0" w:color="auto"/>
              <w:right w:val="single" w:sz="4" w:space="0" w:color="auto"/>
            </w:tcBorders>
          </w:tcPr>
          <w:p w:rsidR="006A2098" w:rsidRPr="00D014BD" w:rsidRDefault="009B7B13" w:rsidP="00D014BD">
            <w:pPr>
              <w:spacing w:after="0" w:line="240" w:lineRule="auto"/>
              <w:rPr>
                <w:rFonts w:ascii="Arial" w:eastAsia="Times New Roman" w:hAnsi="Arial" w:cs="Arial"/>
                <w:color w:val="000000"/>
                <w:sz w:val="22"/>
                <w:lang w:val="en-US"/>
              </w:rPr>
            </w:pPr>
            <w:r>
              <w:rPr>
                <w:rFonts w:ascii="Arial" w:eastAsia="Times New Roman" w:hAnsi="Arial" w:cs="Arial"/>
                <w:color w:val="000000"/>
                <w:sz w:val="22"/>
                <w:lang w:val="en-US"/>
              </w:rPr>
              <w:t>philip.kisoyan@fao.org</w:t>
            </w:r>
          </w:p>
        </w:tc>
      </w:tr>
      <w:tr w:rsidR="006A2098" w:rsidRPr="00D014BD" w:rsidTr="00D014BD">
        <w:trPr>
          <w:trHeight w:val="630"/>
        </w:trPr>
        <w:tc>
          <w:tcPr>
            <w:tcW w:w="1598" w:type="dxa"/>
            <w:tcBorders>
              <w:top w:val="single" w:sz="4" w:space="0" w:color="auto"/>
              <w:left w:val="single" w:sz="4" w:space="0" w:color="auto"/>
              <w:bottom w:val="single" w:sz="4" w:space="0" w:color="auto"/>
              <w:right w:val="single" w:sz="4" w:space="0" w:color="auto"/>
            </w:tcBorders>
            <w:shd w:val="clear" w:color="DCE6F1" w:fill="DCE6F1"/>
            <w:hideMark/>
          </w:tcPr>
          <w:p w:rsidR="006A2098" w:rsidRPr="00D014BD" w:rsidRDefault="006A2098" w:rsidP="00D014BD">
            <w:pPr>
              <w:spacing w:after="0" w:line="240" w:lineRule="auto"/>
              <w:rPr>
                <w:rFonts w:ascii="Arial" w:eastAsia="Times New Roman" w:hAnsi="Arial" w:cs="Arial"/>
                <w:color w:val="000000"/>
                <w:sz w:val="22"/>
                <w:lang w:val="en-US"/>
              </w:rPr>
            </w:pPr>
            <w:r w:rsidRPr="00D014BD">
              <w:rPr>
                <w:rFonts w:ascii="Arial" w:eastAsia="Times New Roman" w:hAnsi="Arial" w:cs="Arial"/>
                <w:color w:val="000000"/>
                <w:sz w:val="22"/>
                <w:lang w:val="en-US"/>
              </w:rPr>
              <w:t>Aung Thant Zin</w:t>
            </w:r>
          </w:p>
        </w:tc>
        <w:tc>
          <w:tcPr>
            <w:tcW w:w="1942" w:type="dxa"/>
            <w:tcBorders>
              <w:top w:val="single" w:sz="4" w:space="0" w:color="auto"/>
              <w:left w:val="single" w:sz="4" w:space="0" w:color="auto"/>
              <w:bottom w:val="single" w:sz="4" w:space="0" w:color="auto"/>
              <w:right w:val="single" w:sz="4" w:space="0" w:color="auto"/>
            </w:tcBorders>
            <w:shd w:val="clear" w:color="DCE6F1" w:fill="DCE6F1"/>
            <w:noWrap/>
            <w:hideMark/>
          </w:tcPr>
          <w:p w:rsidR="006A2098" w:rsidRPr="00D014BD" w:rsidRDefault="006A2098" w:rsidP="00D014BD">
            <w:pPr>
              <w:spacing w:after="0" w:line="240" w:lineRule="auto"/>
              <w:rPr>
                <w:rFonts w:ascii="Arial" w:eastAsia="Times New Roman" w:hAnsi="Arial" w:cs="Arial"/>
                <w:color w:val="000000"/>
                <w:sz w:val="22"/>
                <w:lang w:val="en-US"/>
              </w:rPr>
            </w:pPr>
            <w:r w:rsidRPr="00D014BD">
              <w:rPr>
                <w:rFonts w:ascii="Arial" w:eastAsia="Times New Roman" w:hAnsi="Arial" w:cs="Arial"/>
                <w:color w:val="000000"/>
                <w:sz w:val="22"/>
                <w:lang w:val="en-US"/>
              </w:rPr>
              <w:t>Myanmar</w:t>
            </w:r>
          </w:p>
        </w:tc>
        <w:tc>
          <w:tcPr>
            <w:tcW w:w="3472" w:type="dxa"/>
            <w:tcBorders>
              <w:top w:val="single" w:sz="4" w:space="0" w:color="auto"/>
              <w:left w:val="single" w:sz="4" w:space="0" w:color="auto"/>
              <w:bottom w:val="single" w:sz="4" w:space="0" w:color="auto"/>
              <w:right w:val="single" w:sz="4" w:space="0" w:color="auto"/>
            </w:tcBorders>
            <w:shd w:val="clear" w:color="DCE6F1" w:fill="DCE6F1"/>
          </w:tcPr>
          <w:p w:rsidR="006A2098" w:rsidRPr="00D014BD" w:rsidRDefault="005E1264" w:rsidP="00D014BD">
            <w:pPr>
              <w:spacing w:after="0" w:line="240" w:lineRule="auto"/>
              <w:rPr>
                <w:rFonts w:ascii="Arial" w:eastAsia="Times New Roman" w:hAnsi="Arial" w:cs="Arial"/>
                <w:color w:val="000000"/>
                <w:sz w:val="22"/>
                <w:lang w:val="en-US"/>
              </w:rPr>
            </w:pPr>
            <w:hyperlink r:id="rId14" w:history="1">
              <w:r w:rsidR="009B7B13" w:rsidRPr="009B7B13">
                <w:rPr>
                  <w:rFonts w:ascii="Arial" w:eastAsia="Times New Roman" w:hAnsi="Arial" w:cs="Arial"/>
                  <w:color w:val="000000"/>
                  <w:sz w:val="22"/>
                  <w:lang w:val="en-US"/>
                </w:rPr>
                <w:t>mern.myanmar@gmail.com</w:t>
              </w:r>
            </w:hyperlink>
          </w:p>
        </w:tc>
      </w:tr>
      <w:tr w:rsidR="006A2098" w:rsidRPr="00D014BD" w:rsidTr="00D014BD">
        <w:trPr>
          <w:trHeight w:val="675"/>
        </w:trPr>
        <w:tc>
          <w:tcPr>
            <w:tcW w:w="1598" w:type="dxa"/>
            <w:tcBorders>
              <w:top w:val="single" w:sz="4" w:space="0" w:color="auto"/>
              <w:left w:val="single" w:sz="4" w:space="0" w:color="auto"/>
              <w:bottom w:val="single" w:sz="4" w:space="0" w:color="auto"/>
              <w:right w:val="single" w:sz="4" w:space="0" w:color="auto"/>
            </w:tcBorders>
            <w:shd w:val="clear" w:color="auto" w:fill="auto"/>
            <w:hideMark/>
          </w:tcPr>
          <w:p w:rsidR="006A2098" w:rsidRPr="00D014BD" w:rsidRDefault="006A2098" w:rsidP="00D014BD">
            <w:pPr>
              <w:spacing w:after="0" w:line="240" w:lineRule="auto"/>
              <w:rPr>
                <w:rFonts w:ascii="Arial" w:eastAsia="Times New Roman" w:hAnsi="Arial" w:cs="Arial"/>
                <w:color w:val="000000"/>
                <w:sz w:val="22"/>
                <w:lang w:val="en-US"/>
              </w:rPr>
            </w:pPr>
            <w:r w:rsidRPr="00D014BD">
              <w:rPr>
                <w:rFonts w:ascii="Arial" w:eastAsia="Times New Roman" w:hAnsi="Arial" w:cs="Arial"/>
                <w:color w:val="000000"/>
                <w:sz w:val="22"/>
                <w:lang w:val="en-US"/>
              </w:rPr>
              <w:t>Sony Baral</w:t>
            </w:r>
          </w:p>
        </w:tc>
        <w:tc>
          <w:tcPr>
            <w:tcW w:w="1942" w:type="dxa"/>
            <w:tcBorders>
              <w:top w:val="single" w:sz="4" w:space="0" w:color="auto"/>
              <w:left w:val="single" w:sz="4" w:space="0" w:color="auto"/>
              <w:bottom w:val="single" w:sz="4" w:space="0" w:color="auto"/>
              <w:right w:val="single" w:sz="4" w:space="0" w:color="auto"/>
            </w:tcBorders>
            <w:shd w:val="clear" w:color="auto" w:fill="auto"/>
            <w:noWrap/>
            <w:hideMark/>
          </w:tcPr>
          <w:p w:rsidR="006A2098" w:rsidRPr="00D014BD" w:rsidRDefault="006A2098" w:rsidP="00D014BD">
            <w:pPr>
              <w:spacing w:after="0" w:line="240" w:lineRule="auto"/>
              <w:rPr>
                <w:rFonts w:ascii="Arial" w:eastAsia="Times New Roman" w:hAnsi="Arial" w:cs="Arial"/>
                <w:color w:val="000000"/>
                <w:sz w:val="22"/>
                <w:lang w:val="en-US"/>
              </w:rPr>
            </w:pPr>
            <w:r w:rsidRPr="00D014BD">
              <w:rPr>
                <w:rFonts w:ascii="Arial" w:eastAsia="Times New Roman" w:hAnsi="Arial" w:cs="Arial"/>
                <w:color w:val="000000"/>
                <w:sz w:val="22"/>
                <w:lang w:val="en-US"/>
              </w:rPr>
              <w:t>Nepal</w:t>
            </w:r>
          </w:p>
        </w:tc>
        <w:tc>
          <w:tcPr>
            <w:tcW w:w="3472" w:type="dxa"/>
            <w:tcBorders>
              <w:top w:val="single" w:sz="4" w:space="0" w:color="auto"/>
              <w:left w:val="single" w:sz="4" w:space="0" w:color="auto"/>
              <w:bottom w:val="single" w:sz="4" w:space="0" w:color="auto"/>
              <w:right w:val="single" w:sz="4" w:space="0" w:color="auto"/>
            </w:tcBorders>
          </w:tcPr>
          <w:p w:rsidR="006A2098" w:rsidRPr="00D014BD" w:rsidRDefault="009B7B13" w:rsidP="00D014BD">
            <w:pPr>
              <w:spacing w:after="0" w:line="240" w:lineRule="auto"/>
              <w:rPr>
                <w:rFonts w:ascii="Arial" w:eastAsia="Times New Roman" w:hAnsi="Arial" w:cs="Arial"/>
                <w:color w:val="000000"/>
                <w:sz w:val="22"/>
                <w:lang w:val="en-US"/>
              </w:rPr>
            </w:pPr>
            <w:r w:rsidRPr="009B7B13">
              <w:rPr>
                <w:rFonts w:ascii="Arial" w:eastAsia="Times New Roman" w:hAnsi="Arial" w:cs="Arial"/>
                <w:color w:val="000000"/>
                <w:sz w:val="22"/>
                <w:lang w:val="en-US"/>
              </w:rPr>
              <w:t>sonybaral@gmail.com</w:t>
            </w:r>
          </w:p>
        </w:tc>
      </w:tr>
      <w:tr w:rsidR="006A2098" w:rsidRPr="009B7B13" w:rsidTr="00D014BD">
        <w:trPr>
          <w:trHeight w:val="600"/>
        </w:trPr>
        <w:tc>
          <w:tcPr>
            <w:tcW w:w="1598" w:type="dxa"/>
            <w:tcBorders>
              <w:top w:val="single" w:sz="4" w:space="0" w:color="auto"/>
              <w:left w:val="single" w:sz="4" w:space="0" w:color="auto"/>
              <w:bottom w:val="single" w:sz="4" w:space="0" w:color="auto"/>
              <w:right w:val="single" w:sz="4" w:space="0" w:color="auto"/>
            </w:tcBorders>
            <w:shd w:val="clear" w:color="DCE6F1" w:fill="DCE6F1"/>
            <w:hideMark/>
          </w:tcPr>
          <w:p w:rsidR="006A2098" w:rsidRPr="00D014BD" w:rsidRDefault="006A2098" w:rsidP="00D014BD">
            <w:pPr>
              <w:spacing w:after="0" w:line="240" w:lineRule="auto"/>
              <w:rPr>
                <w:rFonts w:ascii="Arial" w:eastAsia="Times New Roman" w:hAnsi="Arial" w:cs="Arial"/>
                <w:color w:val="000000"/>
                <w:sz w:val="22"/>
                <w:lang w:val="en-US"/>
              </w:rPr>
            </w:pPr>
            <w:r w:rsidRPr="00D014BD">
              <w:rPr>
                <w:rFonts w:ascii="Arial" w:eastAsia="Times New Roman" w:hAnsi="Arial" w:cs="Arial"/>
                <w:color w:val="000000"/>
                <w:sz w:val="22"/>
                <w:lang w:val="en-US"/>
              </w:rPr>
              <w:t>Leonardo Chavez</w:t>
            </w:r>
          </w:p>
        </w:tc>
        <w:tc>
          <w:tcPr>
            <w:tcW w:w="1942" w:type="dxa"/>
            <w:tcBorders>
              <w:top w:val="single" w:sz="4" w:space="0" w:color="auto"/>
              <w:left w:val="single" w:sz="4" w:space="0" w:color="auto"/>
              <w:bottom w:val="single" w:sz="4" w:space="0" w:color="auto"/>
              <w:right w:val="single" w:sz="4" w:space="0" w:color="auto"/>
            </w:tcBorders>
            <w:shd w:val="clear" w:color="DCE6F1" w:fill="DCE6F1"/>
            <w:noWrap/>
            <w:hideMark/>
          </w:tcPr>
          <w:p w:rsidR="006A2098" w:rsidRPr="00D014BD" w:rsidRDefault="006A2098" w:rsidP="00D014BD">
            <w:pPr>
              <w:spacing w:after="0" w:line="240" w:lineRule="auto"/>
              <w:rPr>
                <w:rFonts w:ascii="Arial" w:eastAsia="Times New Roman" w:hAnsi="Arial" w:cs="Arial"/>
                <w:color w:val="000000"/>
                <w:sz w:val="22"/>
                <w:lang w:val="en-US"/>
              </w:rPr>
            </w:pPr>
            <w:r w:rsidRPr="00D014BD">
              <w:rPr>
                <w:rFonts w:ascii="Arial" w:eastAsia="Times New Roman" w:hAnsi="Arial" w:cs="Arial"/>
                <w:color w:val="000000"/>
                <w:sz w:val="22"/>
                <w:lang w:val="en-US"/>
              </w:rPr>
              <w:t>Nicaragua</w:t>
            </w:r>
          </w:p>
        </w:tc>
        <w:tc>
          <w:tcPr>
            <w:tcW w:w="3472" w:type="dxa"/>
            <w:tcBorders>
              <w:top w:val="single" w:sz="4" w:space="0" w:color="auto"/>
              <w:left w:val="single" w:sz="4" w:space="0" w:color="auto"/>
              <w:bottom w:val="single" w:sz="4" w:space="0" w:color="auto"/>
              <w:right w:val="single" w:sz="4" w:space="0" w:color="auto"/>
            </w:tcBorders>
            <w:shd w:val="clear" w:color="DCE6F1" w:fill="DCE6F1"/>
          </w:tcPr>
          <w:p w:rsidR="006A2098" w:rsidRPr="009B7B13" w:rsidRDefault="009B7B13" w:rsidP="00D014BD">
            <w:pPr>
              <w:spacing w:after="0" w:line="240" w:lineRule="auto"/>
              <w:rPr>
                <w:rFonts w:ascii="Arial" w:eastAsia="Times New Roman" w:hAnsi="Arial" w:cs="Arial"/>
                <w:color w:val="000000"/>
                <w:sz w:val="22"/>
                <w:lang w:val="it-IT"/>
              </w:rPr>
            </w:pPr>
            <w:r>
              <w:rPr>
                <w:rFonts w:ascii="Arial" w:eastAsia="Times New Roman" w:hAnsi="Arial" w:cs="Arial"/>
                <w:color w:val="000000"/>
                <w:sz w:val="22"/>
                <w:lang w:val="it-IT"/>
              </w:rPr>
              <w:t>leonardo.chavez@fao.org</w:t>
            </w:r>
          </w:p>
        </w:tc>
      </w:tr>
      <w:tr w:rsidR="006A2098" w:rsidRPr="00D014BD" w:rsidTr="00D014BD">
        <w:trPr>
          <w:trHeight w:val="585"/>
        </w:trPr>
        <w:tc>
          <w:tcPr>
            <w:tcW w:w="1598" w:type="dxa"/>
            <w:tcBorders>
              <w:top w:val="single" w:sz="4" w:space="0" w:color="auto"/>
              <w:left w:val="single" w:sz="4" w:space="0" w:color="auto"/>
              <w:bottom w:val="single" w:sz="4" w:space="0" w:color="auto"/>
              <w:right w:val="single" w:sz="4" w:space="0" w:color="auto"/>
            </w:tcBorders>
            <w:shd w:val="clear" w:color="auto" w:fill="auto"/>
            <w:hideMark/>
          </w:tcPr>
          <w:p w:rsidR="006A2098" w:rsidRPr="00D014BD" w:rsidRDefault="006A2098" w:rsidP="00D014BD">
            <w:pPr>
              <w:spacing w:after="0" w:line="240" w:lineRule="auto"/>
              <w:rPr>
                <w:rFonts w:ascii="Arial" w:eastAsia="Times New Roman" w:hAnsi="Arial" w:cs="Arial"/>
                <w:color w:val="000000"/>
                <w:sz w:val="22"/>
                <w:lang w:val="en-US"/>
              </w:rPr>
            </w:pPr>
            <w:proofErr w:type="spellStart"/>
            <w:r w:rsidRPr="00D014BD">
              <w:rPr>
                <w:rFonts w:ascii="Arial" w:eastAsia="Times New Roman" w:hAnsi="Arial" w:cs="Arial"/>
                <w:color w:val="000000"/>
                <w:sz w:val="22"/>
                <w:lang w:val="en-US"/>
              </w:rPr>
              <w:t>Thuy</w:t>
            </w:r>
            <w:proofErr w:type="spellEnd"/>
            <w:r w:rsidRPr="00D014BD">
              <w:rPr>
                <w:rFonts w:ascii="Arial" w:eastAsia="Times New Roman" w:hAnsi="Arial" w:cs="Arial"/>
                <w:color w:val="000000"/>
                <w:sz w:val="22"/>
                <w:lang w:val="en-US"/>
              </w:rPr>
              <w:t xml:space="preserve"> Thi </w:t>
            </w:r>
            <w:proofErr w:type="spellStart"/>
            <w:r w:rsidRPr="00D014BD">
              <w:rPr>
                <w:rFonts w:ascii="Arial" w:eastAsia="Times New Roman" w:hAnsi="Arial" w:cs="Arial"/>
                <w:color w:val="000000"/>
                <w:sz w:val="22"/>
                <w:lang w:val="en-US"/>
              </w:rPr>
              <w:t>Thanh</w:t>
            </w:r>
            <w:proofErr w:type="spellEnd"/>
            <w:r w:rsidRPr="00D014BD">
              <w:rPr>
                <w:rFonts w:ascii="Arial" w:eastAsia="Times New Roman" w:hAnsi="Arial" w:cs="Arial"/>
                <w:color w:val="000000"/>
                <w:sz w:val="22"/>
                <w:lang w:val="en-US"/>
              </w:rPr>
              <w:t xml:space="preserve"> </w:t>
            </w:r>
          </w:p>
        </w:tc>
        <w:tc>
          <w:tcPr>
            <w:tcW w:w="1942" w:type="dxa"/>
            <w:tcBorders>
              <w:top w:val="single" w:sz="4" w:space="0" w:color="auto"/>
              <w:left w:val="single" w:sz="4" w:space="0" w:color="auto"/>
              <w:bottom w:val="single" w:sz="4" w:space="0" w:color="auto"/>
              <w:right w:val="single" w:sz="4" w:space="0" w:color="auto"/>
            </w:tcBorders>
            <w:shd w:val="clear" w:color="auto" w:fill="auto"/>
            <w:noWrap/>
            <w:hideMark/>
          </w:tcPr>
          <w:p w:rsidR="006A2098" w:rsidRPr="00D014BD" w:rsidRDefault="006A2098" w:rsidP="00D014BD">
            <w:pPr>
              <w:spacing w:after="0" w:line="240" w:lineRule="auto"/>
              <w:rPr>
                <w:rFonts w:ascii="Arial" w:eastAsia="Times New Roman" w:hAnsi="Arial" w:cs="Arial"/>
                <w:color w:val="000000"/>
                <w:sz w:val="22"/>
                <w:lang w:val="en-US"/>
              </w:rPr>
            </w:pPr>
            <w:r w:rsidRPr="00D014BD">
              <w:rPr>
                <w:rFonts w:ascii="Arial" w:eastAsia="Times New Roman" w:hAnsi="Arial" w:cs="Arial"/>
                <w:color w:val="000000"/>
                <w:sz w:val="22"/>
                <w:lang w:val="en-US"/>
              </w:rPr>
              <w:t>Vietnam</w:t>
            </w:r>
          </w:p>
        </w:tc>
        <w:tc>
          <w:tcPr>
            <w:tcW w:w="3472" w:type="dxa"/>
            <w:tcBorders>
              <w:top w:val="single" w:sz="4" w:space="0" w:color="auto"/>
              <w:left w:val="single" w:sz="4" w:space="0" w:color="auto"/>
              <w:bottom w:val="single" w:sz="4" w:space="0" w:color="auto"/>
              <w:right w:val="single" w:sz="4" w:space="0" w:color="auto"/>
            </w:tcBorders>
          </w:tcPr>
          <w:p w:rsidR="006A2098" w:rsidRPr="00D014BD" w:rsidRDefault="009B7B13" w:rsidP="00D014BD">
            <w:pPr>
              <w:spacing w:after="0" w:line="240" w:lineRule="auto"/>
              <w:rPr>
                <w:rFonts w:ascii="Arial" w:eastAsia="Times New Roman" w:hAnsi="Arial" w:cs="Arial"/>
                <w:color w:val="000000"/>
                <w:sz w:val="22"/>
                <w:lang w:val="en-US"/>
              </w:rPr>
            </w:pPr>
            <w:r>
              <w:rPr>
                <w:rFonts w:ascii="Arial" w:eastAsia="Times New Roman" w:hAnsi="Arial" w:cs="Arial"/>
                <w:color w:val="000000"/>
                <w:sz w:val="22"/>
                <w:lang w:val="en-US"/>
              </w:rPr>
              <w:t>voanvnfu@yahoo.com</w:t>
            </w:r>
          </w:p>
        </w:tc>
      </w:tr>
      <w:tr w:rsidR="006A2098" w:rsidRPr="00D014BD" w:rsidTr="00D014BD">
        <w:trPr>
          <w:trHeight w:val="600"/>
        </w:trPr>
        <w:tc>
          <w:tcPr>
            <w:tcW w:w="1598" w:type="dxa"/>
            <w:tcBorders>
              <w:top w:val="single" w:sz="4" w:space="0" w:color="auto"/>
              <w:left w:val="single" w:sz="4" w:space="0" w:color="auto"/>
              <w:bottom w:val="single" w:sz="4" w:space="0" w:color="auto"/>
              <w:right w:val="single" w:sz="4" w:space="0" w:color="auto"/>
            </w:tcBorders>
            <w:shd w:val="clear" w:color="DCE6F1" w:fill="DCE6F1"/>
            <w:hideMark/>
          </w:tcPr>
          <w:p w:rsidR="006A2098" w:rsidRPr="00D014BD" w:rsidRDefault="006A2098" w:rsidP="00D014BD">
            <w:pPr>
              <w:spacing w:after="0" w:line="240" w:lineRule="auto"/>
              <w:rPr>
                <w:rFonts w:ascii="Arial" w:eastAsia="Times New Roman" w:hAnsi="Arial" w:cs="Arial"/>
                <w:color w:val="000000"/>
                <w:sz w:val="22"/>
                <w:lang w:val="en-US"/>
              </w:rPr>
            </w:pPr>
            <w:r w:rsidRPr="00D014BD">
              <w:rPr>
                <w:rFonts w:ascii="Arial" w:eastAsia="Times New Roman" w:hAnsi="Arial" w:cs="Arial"/>
                <w:color w:val="000000"/>
                <w:sz w:val="22"/>
                <w:lang w:val="en-US"/>
              </w:rPr>
              <w:t>Makweti Sishekanu</w:t>
            </w:r>
          </w:p>
        </w:tc>
        <w:tc>
          <w:tcPr>
            <w:tcW w:w="1942" w:type="dxa"/>
            <w:tcBorders>
              <w:top w:val="single" w:sz="4" w:space="0" w:color="auto"/>
              <w:left w:val="single" w:sz="4" w:space="0" w:color="auto"/>
              <w:bottom w:val="single" w:sz="4" w:space="0" w:color="auto"/>
              <w:right w:val="single" w:sz="4" w:space="0" w:color="auto"/>
            </w:tcBorders>
            <w:shd w:val="clear" w:color="DCE6F1" w:fill="DCE6F1"/>
            <w:noWrap/>
            <w:hideMark/>
          </w:tcPr>
          <w:p w:rsidR="006A2098" w:rsidRPr="00D014BD" w:rsidRDefault="006A2098" w:rsidP="00D014BD">
            <w:pPr>
              <w:spacing w:after="0" w:line="240" w:lineRule="auto"/>
              <w:rPr>
                <w:rFonts w:ascii="Arial" w:eastAsia="Times New Roman" w:hAnsi="Arial" w:cs="Arial"/>
                <w:color w:val="000000"/>
                <w:sz w:val="22"/>
                <w:lang w:val="en-US"/>
              </w:rPr>
            </w:pPr>
            <w:r w:rsidRPr="00D014BD">
              <w:rPr>
                <w:rFonts w:ascii="Arial" w:eastAsia="Times New Roman" w:hAnsi="Arial" w:cs="Arial"/>
                <w:color w:val="000000"/>
                <w:sz w:val="22"/>
                <w:lang w:val="en-US"/>
              </w:rPr>
              <w:t>Zambia</w:t>
            </w:r>
          </w:p>
        </w:tc>
        <w:tc>
          <w:tcPr>
            <w:tcW w:w="3472" w:type="dxa"/>
            <w:tcBorders>
              <w:top w:val="single" w:sz="4" w:space="0" w:color="auto"/>
              <w:left w:val="single" w:sz="4" w:space="0" w:color="auto"/>
              <w:bottom w:val="single" w:sz="4" w:space="0" w:color="auto"/>
              <w:right w:val="single" w:sz="4" w:space="0" w:color="auto"/>
            </w:tcBorders>
            <w:shd w:val="clear" w:color="DCE6F1" w:fill="DCE6F1"/>
          </w:tcPr>
          <w:p w:rsidR="006A2098" w:rsidRPr="00D014BD" w:rsidRDefault="009B7B13" w:rsidP="00D014BD">
            <w:pPr>
              <w:spacing w:after="0" w:line="240" w:lineRule="auto"/>
              <w:rPr>
                <w:rFonts w:ascii="Arial" w:eastAsia="Times New Roman" w:hAnsi="Arial" w:cs="Arial"/>
                <w:color w:val="000000"/>
                <w:sz w:val="22"/>
                <w:lang w:val="en-US"/>
              </w:rPr>
            </w:pPr>
            <w:r>
              <w:rPr>
                <w:rFonts w:ascii="Arial" w:eastAsia="Times New Roman" w:hAnsi="Arial" w:cs="Arial"/>
                <w:color w:val="000000"/>
                <w:sz w:val="22"/>
                <w:lang w:val="en-US"/>
              </w:rPr>
              <w:t>maksishe@znfu.org.zm</w:t>
            </w:r>
          </w:p>
        </w:tc>
      </w:tr>
      <w:tr w:rsidR="006A2098" w:rsidRPr="006855A8" w:rsidTr="00D014BD">
        <w:trPr>
          <w:trHeight w:val="300"/>
        </w:trPr>
        <w:tc>
          <w:tcPr>
            <w:tcW w:w="1598" w:type="dxa"/>
            <w:tcBorders>
              <w:top w:val="single" w:sz="4" w:space="0" w:color="auto"/>
              <w:left w:val="single" w:sz="4" w:space="0" w:color="auto"/>
              <w:bottom w:val="single" w:sz="4" w:space="0" w:color="auto"/>
              <w:right w:val="single" w:sz="4" w:space="0" w:color="auto"/>
            </w:tcBorders>
            <w:shd w:val="clear" w:color="auto" w:fill="auto"/>
            <w:hideMark/>
          </w:tcPr>
          <w:p w:rsidR="006A2098" w:rsidRPr="00D014BD" w:rsidRDefault="006A2098" w:rsidP="00D014BD">
            <w:pPr>
              <w:spacing w:after="0" w:line="240" w:lineRule="auto"/>
              <w:rPr>
                <w:rFonts w:ascii="Arial" w:eastAsia="Times New Roman" w:hAnsi="Arial" w:cs="Arial"/>
                <w:color w:val="000000"/>
                <w:sz w:val="22"/>
                <w:lang w:val="en-US"/>
              </w:rPr>
            </w:pPr>
            <w:r w:rsidRPr="00D014BD">
              <w:rPr>
                <w:rFonts w:ascii="Arial" w:eastAsia="Times New Roman" w:hAnsi="Arial" w:cs="Arial"/>
                <w:color w:val="000000"/>
                <w:sz w:val="22"/>
                <w:lang w:val="en-US"/>
              </w:rPr>
              <w:t>Chris Buss</w:t>
            </w:r>
          </w:p>
        </w:tc>
        <w:tc>
          <w:tcPr>
            <w:tcW w:w="1942" w:type="dxa"/>
            <w:tcBorders>
              <w:top w:val="single" w:sz="4" w:space="0" w:color="auto"/>
              <w:left w:val="single" w:sz="4" w:space="0" w:color="auto"/>
              <w:bottom w:val="single" w:sz="4" w:space="0" w:color="auto"/>
              <w:right w:val="single" w:sz="4" w:space="0" w:color="auto"/>
            </w:tcBorders>
            <w:shd w:val="clear" w:color="auto" w:fill="auto"/>
            <w:noWrap/>
            <w:hideMark/>
          </w:tcPr>
          <w:p w:rsidR="006A2098" w:rsidRPr="00D014BD" w:rsidRDefault="006A2098" w:rsidP="00D014BD">
            <w:pPr>
              <w:spacing w:after="0" w:line="240" w:lineRule="auto"/>
              <w:rPr>
                <w:rFonts w:ascii="Arial" w:eastAsia="Times New Roman" w:hAnsi="Arial" w:cs="Arial"/>
                <w:color w:val="000000"/>
                <w:sz w:val="22"/>
                <w:lang w:val="en-US"/>
              </w:rPr>
            </w:pPr>
            <w:r w:rsidRPr="00D014BD">
              <w:rPr>
                <w:rFonts w:ascii="Arial" w:eastAsia="Times New Roman" w:hAnsi="Arial" w:cs="Arial"/>
                <w:color w:val="000000"/>
                <w:sz w:val="22"/>
                <w:lang w:val="en-US"/>
              </w:rPr>
              <w:t>IUCN</w:t>
            </w:r>
          </w:p>
        </w:tc>
        <w:tc>
          <w:tcPr>
            <w:tcW w:w="3472" w:type="dxa"/>
            <w:tcBorders>
              <w:top w:val="single" w:sz="4" w:space="0" w:color="auto"/>
              <w:left w:val="single" w:sz="4" w:space="0" w:color="auto"/>
              <w:bottom w:val="single" w:sz="4" w:space="0" w:color="auto"/>
              <w:right w:val="single" w:sz="4" w:space="0" w:color="auto"/>
            </w:tcBorders>
          </w:tcPr>
          <w:p w:rsidR="006A2098" w:rsidRPr="006855A8" w:rsidRDefault="005E1264" w:rsidP="006855A8">
            <w:pPr>
              <w:rPr>
                <w:rFonts w:ascii="Arial" w:eastAsia="Times New Roman" w:hAnsi="Arial" w:cs="Arial"/>
                <w:color w:val="000000"/>
                <w:sz w:val="22"/>
                <w:lang w:val="it-IT"/>
              </w:rPr>
            </w:pPr>
            <w:hyperlink r:id="rId15" w:history="1">
              <w:r w:rsidR="006A2098" w:rsidRPr="000703FE">
                <w:rPr>
                  <w:rStyle w:val="Hyperlink"/>
                  <w:rFonts w:ascii="Arial" w:hAnsi="Arial" w:cs="Arial"/>
                  <w:sz w:val="22"/>
                  <w:lang w:val="en-US"/>
                </w:rPr>
                <w:t>chris.BUSS@iucn.org</w:t>
              </w:r>
            </w:hyperlink>
            <w:r w:rsidR="006855A8" w:rsidRPr="000703FE">
              <w:rPr>
                <w:rStyle w:val="Hyperlink"/>
                <w:rFonts w:ascii="Arial" w:hAnsi="Arial" w:cs="Arial"/>
                <w:sz w:val="22"/>
                <w:lang w:val="en-US"/>
              </w:rPr>
              <w:br/>
            </w:r>
            <w:r w:rsidR="006A2098" w:rsidRPr="000703FE">
              <w:rPr>
                <w:rFonts w:ascii="Arial" w:hAnsi="Arial" w:cs="Arial"/>
                <w:sz w:val="22"/>
                <w:lang w:val="en-US"/>
              </w:rPr>
              <w:t xml:space="preserve">Tel. </w:t>
            </w:r>
            <w:r w:rsidR="006A2098" w:rsidRPr="006855A8">
              <w:rPr>
                <w:rFonts w:ascii="Arial" w:hAnsi="Arial" w:cs="Arial"/>
                <w:sz w:val="22"/>
                <w:lang w:val="it-IT"/>
              </w:rPr>
              <w:t>+41229990265</w:t>
            </w:r>
          </w:p>
        </w:tc>
      </w:tr>
      <w:tr w:rsidR="006A2098" w:rsidRPr="000221EC" w:rsidTr="00D014BD">
        <w:trPr>
          <w:trHeight w:val="300"/>
        </w:trPr>
        <w:tc>
          <w:tcPr>
            <w:tcW w:w="1598" w:type="dxa"/>
            <w:tcBorders>
              <w:top w:val="single" w:sz="4" w:space="0" w:color="auto"/>
              <w:left w:val="single" w:sz="4" w:space="0" w:color="auto"/>
              <w:bottom w:val="single" w:sz="4" w:space="0" w:color="auto"/>
              <w:right w:val="single" w:sz="4" w:space="0" w:color="auto"/>
            </w:tcBorders>
            <w:shd w:val="clear" w:color="DCE6F1" w:fill="DCE6F1"/>
            <w:hideMark/>
          </w:tcPr>
          <w:p w:rsidR="006A2098" w:rsidRPr="006855A8" w:rsidRDefault="006A2098" w:rsidP="00D014BD">
            <w:pPr>
              <w:spacing w:after="0" w:line="240" w:lineRule="auto"/>
              <w:rPr>
                <w:rFonts w:ascii="Arial" w:eastAsia="Times New Roman" w:hAnsi="Arial" w:cs="Arial"/>
                <w:color w:val="000000"/>
                <w:sz w:val="22"/>
                <w:lang w:val="it-IT"/>
              </w:rPr>
            </w:pPr>
            <w:r w:rsidRPr="006855A8">
              <w:rPr>
                <w:rFonts w:ascii="Arial" w:eastAsia="Times New Roman" w:hAnsi="Arial" w:cs="Arial"/>
                <w:color w:val="000000"/>
                <w:sz w:val="22"/>
                <w:lang w:val="it-IT"/>
              </w:rPr>
              <w:t xml:space="preserve">Pauline </w:t>
            </w:r>
            <w:proofErr w:type="spellStart"/>
            <w:r w:rsidRPr="006855A8">
              <w:rPr>
                <w:rFonts w:ascii="Arial" w:eastAsia="Times New Roman" w:hAnsi="Arial" w:cs="Arial"/>
                <w:color w:val="000000"/>
                <w:sz w:val="22"/>
                <w:lang w:val="it-IT"/>
              </w:rPr>
              <w:t>Buffle</w:t>
            </w:r>
            <w:proofErr w:type="spellEnd"/>
          </w:p>
        </w:tc>
        <w:tc>
          <w:tcPr>
            <w:tcW w:w="1942" w:type="dxa"/>
            <w:tcBorders>
              <w:top w:val="single" w:sz="4" w:space="0" w:color="auto"/>
              <w:left w:val="single" w:sz="4" w:space="0" w:color="auto"/>
              <w:bottom w:val="single" w:sz="4" w:space="0" w:color="auto"/>
              <w:right w:val="single" w:sz="4" w:space="0" w:color="auto"/>
            </w:tcBorders>
            <w:shd w:val="clear" w:color="DCE6F1" w:fill="DCE6F1"/>
            <w:noWrap/>
            <w:hideMark/>
          </w:tcPr>
          <w:p w:rsidR="006A2098" w:rsidRPr="006855A8" w:rsidRDefault="006A2098" w:rsidP="00D014BD">
            <w:pPr>
              <w:spacing w:after="0" w:line="240" w:lineRule="auto"/>
              <w:rPr>
                <w:rFonts w:ascii="Arial" w:eastAsia="Times New Roman" w:hAnsi="Arial" w:cs="Arial"/>
                <w:color w:val="000000"/>
                <w:sz w:val="22"/>
                <w:lang w:val="it-IT"/>
              </w:rPr>
            </w:pPr>
            <w:r w:rsidRPr="006855A8">
              <w:rPr>
                <w:rFonts w:ascii="Arial" w:eastAsia="Times New Roman" w:hAnsi="Arial" w:cs="Arial"/>
                <w:color w:val="000000"/>
                <w:sz w:val="22"/>
                <w:lang w:val="it-IT"/>
              </w:rPr>
              <w:t>IUCN</w:t>
            </w:r>
          </w:p>
        </w:tc>
        <w:tc>
          <w:tcPr>
            <w:tcW w:w="3472" w:type="dxa"/>
            <w:tcBorders>
              <w:top w:val="single" w:sz="4" w:space="0" w:color="auto"/>
              <w:left w:val="single" w:sz="4" w:space="0" w:color="auto"/>
              <w:bottom w:val="single" w:sz="4" w:space="0" w:color="auto"/>
              <w:right w:val="single" w:sz="4" w:space="0" w:color="auto"/>
            </w:tcBorders>
            <w:shd w:val="clear" w:color="DCE6F1" w:fill="DCE6F1"/>
          </w:tcPr>
          <w:p w:rsidR="006A2098" w:rsidRPr="006855A8" w:rsidRDefault="005E1264" w:rsidP="006855A8">
            <w:pPr>
              <w:rPr>
                <w:rFonts w:ascii="Arial" w:eastAsia="Times New Roman" w:hAnsi="Arial" w:cs="Arial"/>
                <w:color w:val="000000"/>
                <w:sz w:val="22"/>
                <w:lang w:val="it-IT"/>
              </w:rPr>
            </w:pPr>
            <w:hyperlink r:id="rId16" w:history="1">
              <w:r w:rsidR="006A2098" w:rsidRPr="006855A8">
                <w:rPr>
                  <w:rStyle w:val="Hyperlink"/>
                  <w:rFonts w:ascii="Arial" w:hAnsi="Arial" w:cs="Arial"/>
                  <w:sz w:val="22"/>
                  <w:lang w:val="it-IT"/>
                </w:rPr>
                <w:t>Pauline.BUFFLE@iucn.org</w:t>
              </w:r>
            </w:hyperlink>
            <w:r w:rsidR="006855A8" w:rsidRPr="006855A8">
              <w:rPr>
                <w:rStyle w:val="Hyperlink"/>
                <w:rFonts w:ascii="Arial" w:hAnsi="Arial" w:cs="Arial"/>
                <w:sz w:val="22"/>
                <w:lang w:val="it-IT"/>
              </w:rPr>
              <w:br/>
            </w:r>
            <w:r w:rsidR="006855A8" w:rsidRPr="006855A8">
              <w:rPr>
                <w:rFonts w:ascii="Arial" w:hAnsi="Arial" w:cs="Arial"/>
                <w:sz w:val="22"/>
                <w:lang w:val="it-IT"/>
              </w:rPr>
              <w:t>Tel. +41 22 999 0260</w:t>
            </w:r>
          </w:p>
        </w:tc>
      </w:tr>
      <w:tr w:rsidR="006A2098" w:rsidRPr="006855A8" w:rsidTr="00D014BD">
        <w:trPr>
          <w:trHeight w:val="300"/>
        </w:trPr>
        <w:tc>
          <w:tcPr>
            <w:tcW w:w="1598" w:type="dxa"/>
            <w:tcBorders>
              <w:top w:val="single" w:sz="4" w:space="0" w:color="auto"/>
              <w:left w:val="single" w:sz="4" w:space="0" w:color="auto"/>
              <w:bottom w:val="single" w:sz="4" w:space="0" w:color="auto"/>
              <w:right w:val="single" w:sz="4" w:space="0" w:color="auto"/>
            </w:tcBorders>
            <w:shd w:val="clear" w:color="auto" w:fill="auto"/>
            <w:hideMark/>
          </w:tcPr>
          <w:p w:rsidR="006A2098" w:rsidRPr="006855A8" w:rsidRDefault="006A2098" w:rsidP="00D014BD">
            <w:pPr>
              <w:spacing w:after="0" w:line="240" w:lineRule="auto"/>
              <w:rPr>
                <w:rFonts w:ascii="Arial" w:eastAsia="Times New Roman" w:hAnsi="Arial" w:cs="Arial"/>
                <w:color w:val="000000"/>
                <w:sz w:val="22"/>
                <w:lang w:val="it-IT"/>
              </w:rPr>
            </w:pPr>
            <w:r w:rsidRPr="006855A8">
              <w:rPr>
                <w:rFonts w:ascii="Arial" w:eastAsia="Times New Roman" w:hAnsi="Arial" w:cs="Arial"/>
                <w:color w:val="000000"/>
                <w:sz w:val="22"/>
                <w:lang w:val="it-IT"/>
              </w:rPr>
              <w:t xml:space="preserve">Anna </w:t>
            </w:r>
            <w:proofErr w:type="spellStart"/>
            <w:r w:rsidRPr="006855A8">
              <w:rPr>
                <w:rFonts w:ascii="Arial" w:eastAsia="Times New Roman" w:hAnsi="Arial" w:cs="Arial"/>
                <w:color w:val="000000"/>
                <w:sz w:val="22"/>
                <w:lang w:val="it-IT"/>
              </w:rPr>
              <w:t>Bolin</w:t>
            </w:r>
            <w:proofErr w:type="spellEnd"/>
          </w:p>
        </w:tc>
        <w:tc>
          <w:tcPr>
            <w:tcW w:w="1942" w:type="dxa"/>
            <w:tcBorders>
              <w:top w:val="single" w:sz="4" w:space="0" w:color="auto"/>
              <w:left w:val="single" w:sz="4" w:space="0" w:color="auto"/>
              <w:bottom w:val="single" w:sz="4" w:space="0" w:color="auto"/>
              <w:right w:val="single" w:sz="4" w:space="0" w:color="auto"/>
            </w:tcBorders>
            <w:shd w:val="clear" w:color="auto" w:fill="auto"/>
            <w:noWrap/>
            <w:hideMark/>
          </w:tcPr>
          <w:p w:rsidR="006A2098" w:rsidRPr="00D014BD" w:rsidRDefault="006A2098" w:rsidP="00D014BD">
            <w:pPr>
              <w:spacing w:after="0" w:line="240" w:lineRule="auto"/>
              <w:rPr>
                <w:rFonts w:ascii="Arial" w:eastAsia="Times New Roman" w:hAnsi="Arial" w:cs="Arial"/>
                <w:color w:val="000000"/>
                <w:sz w:val="22"/>
                <w:lang w:val="en-US"/>
              </w:rPr>
            </w:pPr>
            <w:r w:rsidRPr="006855A8">
              <w:rPr>
                <w:rFonts w:ascii="Arial" w:eastAsia="Times New Roman" w:hAnsi="Arial" w:cs="Arial"/>
                <w:color w:val="000000"/>
                <w:sz w:val="22"/>
                <w:lang w:val="it-IT"/>
              </w:rPr>
              <w:t>II</w:t>
            </w:r>
            <w:r w:rsidRPr="00D014BD">
              <w:rPr>
                <w:rFonts w:ascii="Arial" w:eastAsia="Times New Roman" w:hAnsi="Arial" w:cs="Arial"/>
                <w:color w:val="000000"/>
                <w:sz w:val="22"/>
                <w:lang w:val="en-US"/>
              </w:rPr>
              <w:t>ED</w:t>
            </w:r>
          </w:p>
        </w:tc>
        <w:tc>
          <w:tcPr>
            <w:tcW w:w="3472" w:type="dxa"/>
            <w:tcBorders>
              <w:top w:val="single" w:sz="4" w:space="0" w:color="auto"/>
              <w:left w:val="single" w:sz="4" w:space="0" w:color="auto"/>
              <w:bottom w:val="single" w:sz="4" w:space="0" w:color="auto"/>
              <w:right w:val="single" w:sz="4" w:space="0" w:color="auto"/>
            </w:tcBorders>
          </w:tcPr>
          <w:p w:rsidR="006A2098" w:rsidRPr="006855A8" w:rsidRDefault="005E1264" w:rsidP="00D014BD">
            <w:pPr>
              <w:spacing w:after="0" w:line="240" w:lineRule="auto"/>
              <w:rPr>
                <w:rFonts w:ascii="Arial" w:eastAsia="Times New Roman" w:hAnsi="Arial" w:cs="Arial"/>
                <w:color w:val="000000"/>
                <w:sz w:val="22"/>
                <w:lang w:val="it-IT"/>
              </w:rPr>
            </w:pPr>
            <w:hyperlink r:id="rId17" w:history="1">
              <w:r w:rsidR="006855A8" w:rsidRPr="006855A8">
                <w:rPr>
                  <w:rStyle w:val="Hyperlink"/>
                  <w:rFonts w:ascii="Arial" w:eastAsia="Times New Roman" w:hAnsi="Arial" w:cs="Arial"/>
                  <w:sz w:val="22"/>
                  <w:lang w:val="it-IT"/>
                </w:rPr>
                <w:t>Anna.bolin@iied.org</w:t>
              </w:r>
            </w:hyperlink>
            <w:r w:rsidR="006855A8" w:rsidRPr="006855A8">
              <w:rPr>
                <w:rFonts w:ascii="Arial" w:eastAsia="Times New Roman" w:hAnsi="Arial" w:cs="Arial"/>
                <w:color w:val="000000"/>
                <w:sz w:val="22"/>
                <w:lang w:val="it-IT"/>
              </w:rPr>
              <w:br/>
              <w:t>+44 (0) 20 3463 7418</w:t>
            </w:r>
          </w:p>
        </w:tc>
      </w:tr>
      <w:tr w:rsidR="006A2098" w:rsidRPr="006855A8" w:rsidTr="00D014BD">
        <w:trPr>
          <w:trHeight w:val="600"/>
        </w:trPr>
        <w:tc>
          <w:tcPr>
            <w:tcW w:w="1598" w:type="dxa"/>
            <w:tcBorders>
              <w:top w:val="single" w:sz="4" w:space="0" w:color="auto"/>
              <w:left w:val="single" w:sz="4" w:space="0" w:color="auto"/>
              <w:bottom w:val="single" w:sz="4" w:space="0" w:color="auto"/>
              <w:right w:val="single" w:sz="4" w:space="0" w:color="auto"/>
            </w:tcBorders>
            <w:shd w:val="clear" w:color="DCE6F1" w:fill="DCE6F1"/>
            <w:hideMark/>
          </w:tcPr>
          <w:p w:rsidR="006A2098" w:rsidRPr="006855A8" w:rsidRDefault="006A2098" w:rsidP="00D014BD">
            <w:pPr>
              <w:spacing w:after="0" w:line="240" w:lineRule="auto"/>
              <w:rPr>
                <w:rFonts w:ascii="Arial" w:eastAsia="Times New Roman" w:hAnsi="Arial" w:cs="Arial"/>
                <w:color w:val="000000"/>
                <w:sz w:val="22"/>
                <w:lang w:val="it-IT"/>
              </w:rPr>
            </w:pPr>
            <w:r w:rsidRPr="006855A8">
              <w:rPr>
                <w:rFonts w:ascii="Arial" w:eastAsia="Times New Roman" w:hAnsi="Arial" w:cs="Arial"/>
                <w:color w:val="000000"/>
                <w:sz w:val="22"/>
                <w:lang w:val="it-IT"/>
              </w:rPr>
              <w:t>Duncan Macqueen</w:t>
            </w:r>
          </w:p>
        </w:tc>
        <w:tc>
          <w:tcPr>
            <w:tcW w:w="1942" w:type="dxa"/>
            <w:tcBorders>
              <w:top w:val="single" w:sz="4" w:space="0" w:color="auto"/>
              <w:left w:val="single" w:sz="4" w:space="0" w:color="auto"/>
              <w:bottom w:val="single" w:sz="4" w:space="0" w:color="auto"/>
              <w:right w:val="single" w:sz="4" w:space="0" w:color="auto"/>
            </w:tcBorders>
            <w:shd w:val="clear" w:color="DCE6F1" w:fill="DCE6F1"/>
            <w:noWrap/>
            <w:hideMark/>
          </w:tcPr>
          <w:p w:rsidR="006A2098" w:rsidRPr="006855A8" w:rsidRDefault="006A2098" w:rsidP="00D014BD">
            <w:pPr>
              <w:spacing w:after="0" w:line="240" w:lineRule="auto"/>
              <w:rPr>
                <w:rFonts w:ascii="Arial" w:eastAsia="Times New Roman" w:hAnsi="Arial" w:cs="Arial"/>
                <w:color w:val="000000"/>
                <w:sz w:val="22"/>
                <w:lang w:val="it-IT"/>
              </w:rPr>
            </w:pPr>
            <w:r w:rsidRPr="006855A8">
              <w:rPr>
                <w:rFonts w:ascii="Arial" w:eastAsia="Times New Roman" w:hAnsi="Arial" w:cs="Arial"/>
                <w:color w:val="000000"/>
                <w:sz w:val="22"/>
                <w:lang w:val="it-IT"/>
              </w:rPr>
              <w:t>IIED</w:t>
            </w:r>
          </w:p>
        </w:tc>
        <w:tc>
          <w:tcPr>
            <w:tcW w:w="3472" w:type="dxa"/>
            <w:tcBorders>
              <w:top w:val="single" w:sz="4" w:space="0" w:color="auto"/>
              <w:left w:val="single" w:sz="4" w:space="0" w:color="auto"/>
              <w:bottom w:val="single" w:sz="4" w:space="0" w:color="auto"/>
              <w:right w:val="single" w:sz="4" w:space="0" w:color="auto"/>
            </w:tcBorders>
            <w:shd w:val="clear" w:color="DCE6F1" w:fill="DCE6F1"/>
          </w:tcPr>
          <w:p w:rsidR="006A2098" w:rsidRPr="006855A8" w:rsidRDefault="005E1264" w:rsidP="006855A8">
            <w:pPr>
              <w:rPr>
                <w:rFonts w:ascii="Arial" w:eastAsia="Times New Roman" w:hAnsi="Arial" w:cs="Arial"/>
                <w:color w:val="000000"/>
                <w:sz w:val="22"/>
                <w:lang w:val="it-IT"/>
              </w:rPr>
            </w:pPr>
            <w:hyperlink r:id="rId18" w:history="1">
              <w:r w:rsidR="006A2098" w:rsidRPr="006855A8">
                <w:rPr>
                  <w:rStyle w:val="Hyperlink"/>
                  <w:rFonts w:ascii="Arial" w:hAnsi="Arial" w:cs="Arial"/>
                  <w:sz w:val="22"/>
                  <w:lang w:val="it-IT"/>
                </w:rPr>
                <w:t>duncan.macqueen@iied.org</w:t>
              </w:r>
            </w:hyperlink>
            <w:r w:rsidR="006855A8" w:rsidRPr="006855A8">
              <w:rPr>
                <w:rStyle w:val="Hyperlink"/>
                <w:rFonts w:ascii="Arial" w:hAnsi="Arial" w:cs="Arial"/>
                <w:sz w:val="22"/>
                <w:lang w:val="it-IT"/>
              </w:rPr>
              <w:br/>
            </w:r>
            <w:proofErr w:type="gramStart"/>
            <w:r w:rsidR="006A2098" w:rsidRPr="006855A8">
              <w:rPr>
                <w:rFonts w:ascii="Arial" w:hAnsi="Arial" w:cs="Arial"/>
                <w:sz w:val="22"/>
                <w:lang w:val="it-IT"/>
              </w:rPr>
              <w:t>t</w:t>
            </w:r>
            <w:proofErr w:type="gramEnd"/>
            <w:r w:rsidR="006A2098" w:rsidRPr="006855A8">
              <w:rPr>
                <w:rFonts w:ascii="Arial" w:hAnsi="Arial" w:cs="Arial"/>
                <w:sz w:val="22"/>
                <w:lang w:val="it-IT"/>
              </w:rPr>
              <w:t>el. +44 131 226 6860</w:t>
            </w:r>
          </w:p>
        </w:tc>
      </w:tr>
      <w:tr w:rsidR="006A2098" w:rsidRPr="00D014BD" w:rsidTr="00D014BD">
        <w:trPr>
          <w:trHeight w:val="600"/>
        </w:trPr>
        <w:tc>
          <w:tcPr>
            <w:tcW w:w="1598" w:type="dxa"/>
            <w:tcBorders>
              <w:top w:val="single" w:sz="4" w:space="0" w:color="auto"/>
              <w:left w:val="single" w:sz="4" w:space="0" w:color="auto"/>
              <w:bottom w:val="single" w:sz="4" w:space="0" w:color="auto"/>
              <w:right w:val="single" w:sz="4" w:space="0" w:color="auto"/>
            </w:tcBorders>
            <w:shd w:val="clear" w:color="DCE6F1" w:fill="DCE6F1"/>
          </w:tcPr>
          <w:p w:rsidR="006A2098" w:rsidRPr="006855A8" w:rsidRDefault="006A2098" w:rsidP="00D014BD">
            <w:pPr>
              <w:spacing w:after="0" w:line="240" w:lineRule="auto"/>
              <w:rPr>
                <w:rFonts w:ascii="Arial" w:eastAsia="Times New Roman" w:hAnsi="Arial" w:cs="Arial"/>
                <w:color w:val="000000"/>
                <w:sz w:val="22"/>
                <w:lang w:val="it-IT"/>
              </w:rPr>
            </w:pPr>
            <w:r w:rsidRPr="006855A8">
              <w:rPr>
                <w:rFonts w:ascii="Arial" w:hAnsi="Arial" w:cs="Arial"/>
                <w:sz w:val="22"/>
                <w:lang w:val="it-IT"/>
              </w:rPr>
              <w:t>Eva Muller</w:t>
            </w:r>
          </w:p>
        </w:tc>
        <w:tc>
          <w:tcPr>
            <w:tcW w:w="1942" w:type="dxa"/>
            <w:tcBorders>
              <w:top w:val="single" w:sz="4" w:space="0" w:color="auto"/>
              <w:left w:val="single" w:sz="4" w:space="0" w:color="auto"/>
              <w:bottom w:val="single" w:sz="4" w:space="0" w:color="auto"/>
              <w:right w:val="single" w:sz="4" w:space="0" w:color="auto"/>
            </w:tcBorders>
            <w:shd w:val="clear" w:color="DCE6F1" w:fill="DCE6F1"/>
            <w:noWrap/>
          </w:tcPr>
          <w:p w:rsidR="006A2098" w:rsidRPr="00D014BD" w:rsidRDefault="006A2098" w:rsidP="00D014BD">
            <w:pPr>
              <w:spacing w:after="0" w:line="240" w:lineRule="auto"/>
              <w:rPr>
                <w:rFonts w:ascii="Arial" w:eastAsia="Times New Roman" w:hAnsi="Arial" w:cs="Arial"/>
                <w:color w:val="000000"/>
                <w:sz w:val="22"/>
                <w:lang w:val="en-US"/>
              </w:rPr>
            </w:pPr>
            <w:r w:rsidRPr="00D014BD">
              <w:rPr>
                <w:rFonts w:ascii="Arial" w:eastAsia="Times New Roman" w:hAnsi="Arial" w:cs="Arial"/>
                <w:color w:val="000000"/>
                <w:sz w:val="22"/>
                <w:lang w:val="en-US"/>
              </w:rPr>
              <w:t>FAO</w:t>
            </w:r>
          </w:p>
        </w:tc>
        <w:tc>
          <w:tcPr>
            <w:tcW w:w="3472" w:type="dxa"/>
            <w:tcBorders>
              <w:top w:val="single" w:sz="4" w:space="0" w:color="auto"/>
              <w:left w:val="single" w:sz="4" w:space="0" w:color="auto"/>
              <w:bottom w:val="single" w:sz="4" w:space="0" w:color="auto"/>
              <w:right w:val="single" w:sz="4" w:space="0" w:color="auto"/>
            </w:tcBorders>
            <w:shd w:val="clear" w:color="DCE6F1" w:fill="DCE6F1"/>
          </w:tcPr>
          <w:p w:rsidR="006A2098" w:rsidRPr="00D014BD" w:rsidRDefault="005E1264" w:rsidP="006855A8">
            <w:pPr>
              <w:ind w:left="12"/>
              <w:rPr>
                <w:rFonts w:ascii="Arial" w:eastAsia="Times New Roman" w:hAnsi="Arial" w:cs="Arial"/>
                <w:color w:val="000000"/>
                <w:sz w:val="22"/>
                <w:lang w:val="en-US"/>
              </w:rPr>
            </w:pPr>
            <w:hyperlink r:id="rId19" w:history="1">
              <w:r w:rsidR="006A2098" w:rsidRPr="00D014BD">
                <w:rPr>
                  <w:rStyle w:val="Hyperlink"/>
                  <w:rFonts w:ascii="Arial" w:hAnsi="Arial" w:cs="Arial"/>
                  <w:sz w:val="22"/>
                </w:rPr>
                <w:t>Eva.Muller@fao.org</w:t>
              </w:r>
            </w:hyperlink>
            <w:r w:rsidR="006855A8">
              <w:rPr>
                <w:rStyle w:val="Hyperlink"/>
                <w:rFonts w:ascii="Arial" w:hAnsi="Arial" w:cs="Arial"/>
                <w:sz w:val="22"/>
              </w:rPr>
              <w:br/>
            </w:r>
            <w:r w:rsidR="006A2098" w:rsidRPr="00D014BD">
              <w:rPr>
                <w:rFonts w:ascii="Arial" w:hAnsi="Arial" w:cs="Arial"/>
                <w:sz w:val="22"/>
              </w:rPr>
              <w:t>tel. +390657054628</w:t>
            </w:r>
          </w:p>
        </w:tc>
      </w:tr>
      <w:tr w:rsidR="006A2098" w:rsidRPr="00D014BD" w:rsidTr="00D014BD">
        <w:trPr>
          <w:trHeight w:val="600"/>
        </w:trPr>
        <w:tc>
          <w:tcPr>
            <w:tcW w:w="1598" w:type="dxa"/>
            <w:tcBorders>
              <w:top w:val="single" w:sz="4" w:space="0" w:color="auto"/>
              <w:left w:val="single" w:sz="4" w:space="0" w:color="auto"/>
              <w:bottom w:val="single" w:sz="4" w:space="0" w:color="auto"/>
              <w:right w:val="single" w:sz="4" w:space="0" w:color="auto"/>
            </w:tcBorders>
            <w:shd w:val="clear" w:color="DCE6F1" w:fill="DCE6F1"/>
          </w:tcPr>
          <w:p w:rsidR="006A2098" w:rsidRPr="00D014BD" w:rsidRDefault="006A2098" w:rsidP="00D014BD">
            <w:pPr>
              <w:ind w:left="12"/>
              <w:rPr>
                <w:rFonts w:ascii="Arial" w:hAnsi="Arial" w:cs="Arial"/>
                <w:sz w:val="22"/>
              </w:rPr>
            </w:pPr>
            <w:r w:rsidRPr="00D014BD">
              <w:rPr>
                <w:rFonts w:ascii="Arial" w:hAnsi="Arial" w:cs="Arial"/>
                <w:sz w:val="22"/>
              </w:rPr>
              <w:t>Jeffrey</w:t>
            </w:r>
            <w:r w:rsidR="00A72C9B">
              <w:rPr>
                <w:rFonts w:ascii="Arial" w:hAnsi="Arial" w:cs="Arial"/>
                <w:sz w:val="22"/>
              </w:rPr>
              <w:t xml:space="preserve"> </w:t>
            </w:r>
            <w:r w:rsidRPr="00D014BD">
              <w:rPr>
                <w:rFonts w:ascii="Arial" w:hAnsi="Arial" w:cs="Arial"/>
                <w:sz w:val="22"/>
              </w:rPr>
              <w:t>Campbell</w:t>
            </w:r>
          </w:p>
          <w:p w:rsidR="006A2098" w:rsidRPr="00D014BD" w:rsidRDefault="006A2098" w:rsidP="00D014BD">
            <w:pPr>
              <w:spacing w:after="0" w:line="240" w:lineRule="auto"/>
              <w:rPr>
                <w:rFonts w:ascii="Arial" w:eastAsia="Times New Roman" w:hAnsi="Arial" w:cs="Arial"/>
                <w:color w:val="000000"/>
                <w:sz w:val="22"/>
                <w:lang w:val="en-US"/>
              </w:rPr>
            </w:pPr>
          </w:p>
        </w:tc>
        <w:tc>
          <w:tcPr>
            <w:tcW w:w="1942" w:type="dxa"/>
            <w:tcBorders>
              <w:top w:val="single" w:sz="4" w:space="0" w:color="auto"/>
              <w:left w:val="single" w:sz="4" w:space="0" w:color="auto"/>
              <w:bottom w:val="single" w:sz="4" w:space="0" w:color="auto"/>
              <w:right w:val="single" w:sz="4" w:space="0" w:color="auto"/>
            </w:tcBorders>
            <w:shd w:val="clear" w:color="DCE6F1" w:fill="DCE6F1"/>
            <w:noWrap/>
          </w:tcPr>
          <w:p w:rsidR="006A2098" w:rsidRPr="00D014BD" w:rsidRDefault="006A2098" w:rsidP="00D014BD">
            <w:pPr>
              <w:spacing w:after="0" w:line="240" w:lineRule="auto"/>
              <w:rPr>
                <w:rFonts w:ascii="Arial" w:eastAsia="Times New Roman" w:hAnsi="Arial" w:cs="Arial"/>
                <w:color w:val="000000"/>
                <w:sz w:val="22"/>
                <w:lang w:val="en-US"/>
              </w:rPr>
            </w:pPr>
            <w:r w:rsidRPr="00D014BD">
              <w:rPr>
                <w:rFonts w:ascii="Arial" w:hAnsi="Arial" w:cs="Arial"/>
                <w:sz w:val="22"/>
              </w:rPr>
              <w:t>FFF/FAO</w:t>
            </w:r>
          </w:p>
        </w:tc>
        <w:tc>
          <w:tcPr>
            <w:tcW w:w="3472" w:type="dxa"/>
            <w:tcBorders>
              <w:top w:val="single" w:sz="4" w:space="0" w:color="auto"/>
              <w:left w:val="single" w:sz="4" w:space="0" w:color="auto"/>
              <w:bottom w:val="single" w:sz="4" w:space="0" w:color="auto"/>
              <w:right w:val="single" w:sz="4" w:space="0" w:color="auto"/>
            </w:tcBorders>
            <w:shd w:val="clear" w:color="DCE6F1" w:fill="DCE6F1"/>
          </w:tcPr>
          <w:p w:rsidR="006A2098" w:rsidRPr="00D014BD" w:rsidRDefault="005E1264" w:rsidP="006855A8">
            <w:pPr>
              <w:ind w:left="12"/>
              <w:rPr>
                <w:rFonts w:ascii="Arial" w:eastAsia="Times New Roman" w:hAnsi="Arial" w:cs="Arial"/>
                <w:color w:val="000000"/>
                <w:sz w:val="22"/>
                <w:lang w:val="en-US"/>
              </w:rPr>
            </w:pPr>
            <w:hyperlink r:id="rId20" w:history="1">
              <w:r w:rsidR="006A2098" w:rsidRPr="00D014BD">
                <w:rPr>
                  <w:rStyle w:val="Hyperlink"/>
                  <w:rFonts w:ascii="Arial" w:hAnsi="Arial" w:cs="Arial"/>
                  <w:sz w:val="22"/>
                </w:rPr>
                <w:t>Jeffrey.Campbell@fao.org</w:t>
              </w:r>
            </w:hyperlink>
            <w:r w:rsidR="006855A8">
              <w:rPr>
                <w:rStyle w:val="Hyperlink"/>
                <w:rFonts w:ascii="Arial" w:hAnsi="Arial" w:cs="Arial"/>
                <w:sz w:val="22"/>
              </w:rPr>
              <w:br/>
            </w:r>
            <w:r w:rsidR="006A2098" w:rsidRPr="00D014BD">
              <w:rPr>
                <w:rFonts w:ascii="Arial" w:hAnsi="Arial" w:cs="Arial"/>
                <w:sz w:val="22"/>
              </w:rPr>
              <w:t>tel. +390657054530</w:t>
            </w:r>
          </w:p>
        </w:tc>
      </w:tr>
      <w:tr w:rsidR="006A2098" w:rsidRPr="006855A8" w:rsidTr="00D014BD">
        <w:trPr>
          <w:trHeight w:val="600"/>
        </w:trPr>
        <w:tc>
          <w:tcPr>
            <w:tcW w:w="1598" w:type="dxa"/>
            <w:tcBorders>
              <w:top w:val="single" w:sz="4" w:space="0" w:color="auto"/>
              <w:left w:val="single" w:sz="4" w:space="0" w:color="auto"/>
              <w:bottom w:val="single" w:sz="4" w:space="0" w:color="auto"/>
              <w:right w:val="single" w:sz="4" w:space="0" w:color="auto"/>
            </w:tcBorders>
            <w:shd w:val="clear" w:color="DCE6F1" w:fill="DCE6F1"/>
          </w:tcPr>
          <w:p w:rsidR="006A2098" w:rsidRPr="00D014BD" w:rsidRDefault="006A2098" w:rsidP="00D014BD">
            <w:pPr>
              <w:ind w:left="12"/>
              <w:rPr>
                <w:rFonts w:ascii="Arial" w:hAnsi="Arial" w:cs="Arial"/>
                <w:sz w:val="22"/>
              </w:rPr>
            </w:pPr>
            <w:r w:rsidRPr="00D014BD">
              <w:rPr>
                <w:rFonts w:ascii="Arial" w:hAnsi="Arial" w:cs="Arial"/>
                <w:sz w:val="22"/>
              </w:rPr>
              <w:t>Jhony Zapata</w:t>
            </w:r>
          </w:p>
          <w:p w:rsidR="006A2098" w:rsidRPr="00D014BD" w:rsidRDefault="006A2098" w:rsidP="00D014BD">
            <w:pPr>
              <w:spacing w:after="0" w:line="240" w:lineRule="auto"/>
              <w:rPr>
                <w:rFonts w:ascii="Arial" w:eastAsia="Times New Roman" w:hAnsi="Arial" w:cs="Arial"/>
                <w:color w:val="000000"/>
                <w:sz w:val="22"/>
                <w:lang w:val="en-US"/>
              </w:rPr>
            </w:pPr>
          </w:p>
        </w:tc>
        <w:tc>
          <w:tcPr>
            <w:tcW w:w="1942" w:type="dxa"/>
            <w:tcBorders>
              <w:top w:val="single" w:sz="4" w:space="0" w:color="auto"/>
              <w:left w:val="single" w:sz="4" w:space="0" w:color="auto"/>
              <w:bottom w:val="single" w:sz="4" w:space="0" w:color="auto"/>
              <w:right w:val="single" w:sz="4" w:space="0" w:color="auto"/>
            </w:tcBorders>
            <w:shd w:val="clear" w:color="DCE6F1" w:fill="DCE6F1"/>
            <w:noWrap/>
          </w:tcPr>
          <w:p w:rsidR="006A2098" w:rsidRPr="00D014BD" w:rsidRDefault="006855A8" w:rsidP="00D014BD">
            <w:pPr>
              <w:spacing w:after="0" w:line="240" w:lineRule="auto"/>
              <w:rPr>
                <w:rFonts w:ascii="Arial" w:eastAsia="Times New Roman" w:hAnsi="Arial" w:cs="Arial"/>
                <w:color w:val="000000"/>
                <w:sz w:val="22"/>
                <w:lang w:val="en-US"/>
              </w:rPr>
            </w:pPr>
            <w:r w:rsidRPr="00D014BD">
              <w:rPr>
                <w:rFonts w:ascii="Arial" w:hAnsi="Arial" w:cs="Arial"/>
                <w:sz w:val="22"/>
              </w:rPr>
              <w:t>FFF/FAO</w:t>
            </w:r>
          </w:p>
        </w:tc>
        <w:tc>
          <w:tcPr>
            <w:tcW w:w="3472" w:type="dxa"/>
            <w:tcBorders>
              <w:top w:val="single" w:sz="4" w:space="0" w:color="auto"/>
              <w:left w:val="single" w:sz="4" w:space="0" w:color="auto"/>
              <w:bottom w:val="single" w:sz="4" w:space="0" w:color="auto"/>
              <w:right w:val="single" w:sz="4" w:space="0" w:color="auto"/>
            </w:tcBorders>
            <w:shd w:val="clear" w:color="DCE6F1" w:fill="DCE6F1"/>
          </w:tcPr>
          <w:p w:rsidR="006A2098" w:rsidRPr="006855A8" w:rsidRDefault="005E1264" w:rsidP="006855A8">
            <w:pPr>
              <w:ind w:left="12"/>
              <w:rPr>
                <w:rFonts w:ascii="Arial" w:eastAsia="Times New Roman" w:hAnsi="Arial" w:cs="Arial"/>
                <w:color w:val="000000"/>
                <w:sz w:val="22"/>
                <w:lang w:val="en-US"/>
              </w:rPr>
            </w:pPr>
            <w:hyperlink r:id="rId21" w:history="1">
              <w:r w:rsidR="006A2098" w:rsidRPr="006855A8">
                <w:rPr>
                  <w:rStyle w:val="Hyperlink"/>
                  <w:rFonts w:ascii="Arial" w:hAnsi="Arial" w:cs="Arial"/>
                  <w:sz w:val="22"/>
                  <w:lang w:val="en-US"/>
                </w:rPr>
                <w:t>jhony.zapataandia@fao.org</w:t>
              </w:r>
            </w:hyperlink>
            <w:r w:rsidR="006855A8" w:rsidRPr="006855A8">
              <w:rPr>
                <w:rStyle w:val="Hyperlink"/>
                <w:rFonts w:ascii="Arial" w:hAnsi="Arial" w:cs="Arial"/>
                <w:sz w:val="22"/>
                <w:lang w:val="en-US"/>
              </w:rPr>
              <w:br/>
            </w:r>
            <w:r w:rsidR="006A2098" w:rsidRPr="006855A8">
              <w:rPr>
                <w:rFonts w:ascii="Arial" w:hAnsi="Arial" w:cs="Arial"/>
                <w:sz w:val="22"/>
                <w:lang w:val="en-US"/>
              </w:rPr>
              <w:t>tel. +390657053102</w:t>
            </w:r>
          </w:p>
        </w:tc>
      </w:tr>
      <w:tr w:rsidR="006A2098" w:rsidRPr="000221EC" w:rsidTr="00D014BD">
        <w:trPr>
          <w:trHeight w:val="600"/>
        </w:trPr>
        <w:tc>
          <w:tcPr>
            <w:tcW w:w="1598" w:type="dxa"/>
            <w:tcBorders>
              <w:top w:val="single" w:sz="4" w:space="0" w:color="auto"/>
              <w:left w:val="single" w:sz="4" w:space="0" w:color="auto"/>
              <w:bottom w:val="single" w:sz="4" w:space="0" w:color="auto"/>
              <w:right w:val="single" w:sz="4" w:space="0" w:color="auto"/>
            </w:tcBorders>
            <w:shd w:val="clear" w:color="DCE6F1" w:fill="DCE6F1"/>
          </w:tcPr>
          <w:p w:rsidR="006A2098" w:rsidRPr="006855A8" w:rsidRDefault="006A2098" w:rsidP="00D014BD">
            <w:pPr>
              <w:ind w:left="12"/>
              <w:rPr>
                <w:rFonts w:ascii="Arial" w:hAnsi="Arial" w:cs="Arial"/>
                <w:sz w:val="22"/>
                <w:lang w:val="en-US"/>
              </w:rPr>
            </w:pPr>
            <w:r w:rsidRPr="006855A8">
              <w:rPr>
                <w:rFonts w:ascii="Arial" w:hAnsi="Arial" w:cs="Arial"/>
                <w:sz w:val="22"/>
                <w:lang w:val="en-US"/>
              </w:rPr>
              <w:t>Sophie Grouwels</w:t>
            </w:r>
          </w:p>
          <w:p w:rsidR="006A2098" w:rsidRPr="006855A8" w:rsidRDefault="006A2098" w:rsidP="00D014BD">
            <w:pPr>
              <w:spacing w:after="0" w:line="240" w:lineRule="auto"/>
              <w:rPr>
                <w:rFonts w:ascii="Arial" w:eastAsia="Times New Roman" w:hAnsi="Arial" w:cs="Arial"/>
                <w:color w:val="000000"/>
                <w:sz w:val="22"/>
                <w:lang w:val="en-US"/>
              </w:rPr>
            </w:pPr>
          </w:p>
        </w:tc>
        <w:tc>
          <w:tcPr>
            <w:tcW w:w="1942" w:type="dxa"/>
            <w:tcBorders>
              <w:top w:val="single" w:sz="4" w:space="0" w:color="auto"/>
              <w:left w:val="single" w:sz="4" w:space="0" w:color="auto"/>
              <w:bottom w:val="single" w:sz="4" w:space="0" w:color="auto"/>
              <w:right w:val="single" w:sz="4" w:space="0" w:color="auto"/>
            </w:tcBorders>
            <w:shd w:val="clear" w:color="DCE6F1" w:fill="DCE6F1"/>
            <w:noWrap/>
          </w:tcPr>
          <w:p w:rsidR="006A2098" w:rsidRPr="006855A8" w:rsidRDefault="006A2098" w:rsidP="00D014BD">
            <w:pPr>
              <w:spacing w:after="0" w:line="240" w:lineRule="auto"/>
              <w:rPr>
                <w:rFonts w:ascii="Arial" w:eastAsia="Times New Roman" w:hAnsi="Arial" w:cs="Arial"/>
                <w:color w:val="000000"/>
                <w:sz w:val="22"/>
                <w:lang w:val="fr-FR"/>
              </w:rPr>
            </w:pPr>
            <w:r w:rsidRPr="006855A8">
              <w:rPr>
                <w:rFonts w:ascii="Arial" w:hAnsi="Arial" w:cs="Arial"/>
                <w:sz w:val="22"/>
                <w:lang w:val="fr-FR"/>
              </w:rPr>
              <w:t>FFF/FAO</w:t>
            </w:r>
          </w:p>
        </w:tc>
        <w:tc>
          <w:tcPr>
            <w:tcW w:w="3472" w:type="dxa"/>
            <w:tcBorders>
              <w:top w:val="single" w:sz="4" w:space="0" w:color="auto"/>
              <w:left w:val="single" w:sz="4" w:space="0" w:color="auto"/>
              <w:bottom w:val="single" w:sz="4" w:space="0" w:color="auto"/>
              <w:right w:val="single" w:sz="4" w:space="0" w:color="auto"/>
            </w:tcBorders>
            <w:shd w:val="clear" w:color="DCE6F1" w:fill="DCE6F1"/>
          </w:tcPr>
          <w:p w:rsidR="006A2098" w:rsidRPr="006855A8" w:rsidRDefault="005E1264" w:rsidP="006855A8">
            <w:pPr>
              <w:ind w:left="12"/>
              <w:rPr>
                <w:rFonts w:ascii="Arial" w:hAnsi="Arial" w:cs="Arial"/>
                <w:sz w:val="22"/>
                <w:lang w:val="fr-FR"/>
              </w:rPr>
            </w:pPr>
            <w:hyperlink r:id="rId22" w:history="1">
              <w:r w:rsidR="006A2098" w:rsidRPr="006855A8">
                <w:rPr>
                  <w:rStyle w:val="Hyperlink"/>
                  <w:rFonts w:ascii="Arial" w:hAnsi="Arial" w:cs="Arial"/>
                  <w:sz w:val="22"/>
                  <w:lang w:val="fr-FR"/>
                </w:rPr>
                <w:t>sophie.grouwels@fao.org</w:t>
              </w:r>
            </w:hyperlink>
            <w:r w:rsidR="006855A8" w:rsidRPr="006855A8">
              <w:rPr>
                <w:rStyle w:val="Hyperlink"/>
                <w:rFonts w:ascii="Arial" w:hAnsi="Arial" w:cs="Arial"/>
                <w:sz w:val="22"/>
                <w:lang w:val="fr-FR"/>
              </w:rPr>
              <w:br/>
            </w:r>
            <w:r w:rsidR="006A2098" w:rsidRPr="006855A8">
              <w:rPr>
                <w:rFonts w:ascii="Arial" w:hAnsi="Arial" w:cs="Arial"/>
                <w:sz w:val="22"/>
                <w:lang w:val="fr-FR"/>
              </w:rPr>
              <w:t>tel. +390657055299</w:t>
            </w:r>
          </w:p>
        </w:tc>
      </w:tr>
      <w:tr w:rsidR="006A2098" w:rsidRPr="005E1264" w:rsidTr="00D014BD">
        <w:trPr>
          <w:trHeight w:val="600"/>
        </w:trPr>
        <w:tc>
          <w:tcPr>
            <w:tcW w:w="1598" w:type="dxa"/>
            <w:tcBorders>
              <w:top w:val="single" w:sz="4" w:space="0" w:color="auto"/>
              <w:left w:val="single" w:sz="4" w:space="0" w:color="auto"/>
              <w:bottom w:val="single" w:sz="4" w:space="0" w:color="auto"/>
              <w:right w:val="single" w:sz="4" w:space="0" w:color="auto"/>
            </w:tcBorders>
            <w:shd w:val="clear" w:color="DCE6F1" w:fill="DCE6F1"/>
          </w:tcPr>
          <w:p w:rsidR="006A2098" w:rsidRPr="006855A8" w:rsidRDefault="006A2098" w:rsidP="00D014BD">
            <w:pPr>
              <w:ind w:left="12"/>
              <w:rPr>
                <w:rFonts w:ascii="Arial" w:eastAsia="Times New Roman" w:hAnsi="Arial" w:cs="Arial"/>
                <w:color w:val="000000"/>
                <w:sz w:val="22"/>
                <w:lang w:val="fr-FR"/>
              </w:rPr>
            </w:pPr>
            <w:r w:rsidRPr="006855A8">
              <w:rPr>
                <w:rFonts w:ascii="Arial" w:hAnsi="Arial" w:cs="Arial"/>
                <w:sz w:val="22"/>
                <w:lang w:val="fr-FR"/>
              </w:rPr>
              <w:lastRenderedPageBreak/>
              <w:t>Marguerite FranceLanord</w:t>
            </w:r>
          </w:p>
        </w:tc>
        <w:tc>
          <w:tcPr>
            <w:tcW w:w="1942" w:type="dxa"/>
            <w:tcBorders>
              <w:top w:val="single" w:sz="4" w:space="0" w:color="auto"/>
              <w:left w:val="single" w:sz="4" w:space="0" w:color="auto"/>
              <w:bottom w:val="single" w:sz="4" w:space="0" w:color="auto"/>
              <w:right w:val="single" w:sz="4" w:space="0" w:color="auto"/>
            </w:tcBorders>
            <w:shd w:val="clear" w:color="DCE6F1" w:fill="DCE6F1"/>
            <w:noWrap/>
          </w:tcPr>
          <w:p w:rsidR="006A2098" w:rsidRPr="006855A8" w:rsidRDefault="006A2098" w:rsidP="00D014BD">
            <w:pPr>
              <w:spacing w:after="0" w:line="240" w:lineRule="auto"/>
              <w:rPr>
                <w:rFonts w:ascii="Arial" w:eastAsia="Times New Roman" w:hAnsi="Arial" w:cs="Arial"/>
                <w:color w:val="000000"/>
                <w:sz w:val="22"/>
                <w:lang w:val="fr-FR"/>
              </w:rPr>
            </w:pPr>
          </w:p>
        </w:tc>
        <w:tc>
          <w:tcPr>
            <w:tcW w:w="3472" w:type="dxa"/>
            <w:tcBorders>
              <w:top w:val="single" w:sz="4" w:space="0" w:color="auto"/>
              <w:left w:val="single" w:sz="4" w:space="0" w:color="auto"/>
              <w:bottom w:val="single" w:sz="4" w:space="0" w:color="auto"/>
              <w:right w:val="single" w:sz="4" w:space="0" w:color="auto"/>
            </w:tcBorders>
            <w:shd w:val="clear" w:color="DCE6F1" w:fill="DCE6F1"/>
          </w:tcPr>
          <w:p w:rsidR="006855A8" w:rsidRPr="006855A8" w:rsidRDefault="005E1264" w:rsidP="006855A8">
            <w:pPr>
              <w:ind w:left="12"/>
              <w:rPr>
                <w:rFonts w:ascii="Arial" w:hAnsi="Arial" w:cs="Arial"/>
                <w:sz w:val="22"/>
                <w:lang w:val="fr-FR"/>
              </w:rPr>
            </w:pPr>
            <w:hyperlink r:id="rId23" w:history="1">
              <w:r w:rsidR="006A2098" w:rsidRPr="006855A8">
                <w:rPr>
                  <w:rStyle w:val="Hyperlink"/>
                  <w:rFonts w:ascii="Arial" w:hAnsi="Arial" w:cs="Arial"/>
                  <w:sz w:val="22"/>
                  <w:lang w:val="fr-FR"/>
                </w:rPr>
                <w:t>marguerite.francelanord@fao.org</w:t>
              </w:r>
            </w:hyperlink>
          </w:p>
          <w:p w:rsidR="006A2098" w:rsidRPr="000703FE" w:rsidRDefault="006A2098" w:rsidP="006855A8">
            <w:pPr>
              <w:ind w:left="12"/>
              <w:rPr>
                <w:rFonts w:ascii="Arial" w:hAnsi="Arial" w:cs="Arial"/>
                <w:sz w:val="22"/>
                <w:lang w:val="fr-FR"/>
              </w:rPr>
            </w:pPr>
            <w:r w:rsidRPr="006855A8">
              <w:rPr>
                <w:rFonts w:ascii="Arial" w:hAnsi="Arial" w:cs="Arial"/>
                <w:sz w:val="22"/>
                <w:lang w:val="fr-FR"/>
              </w:rPr>
              <w:t>tel. +39065705</w:t>
            </w:r>
            <w:r w:rsidRPr="000703FE">
              <w:rPr>
                <w:rFonts w:ascii="Arial" w:hAnsi="Arial" w:cs="Arial"/>
                <w:sz w:val="22"/>
                <w:lang w:val="fr-FR"/>
              </w:rPr>
              <w:t>4304</w:t>
            </w:r>
          </w:p>
        </w:tc>
      </w:tr>
      <w:tr w:rsidR="006A2098" w:rsidRPr="00D014BD" w:rsidTr="00D014BD">
        <w:trPr>
          <w:trHeight w:val="600"/>
        </w:trPr>
        <w:tc>
          <w:tcPr>
            <w:tcW w:w="1598" w:type="dxa"/>
            <w:tcBorders>
              <w:top w:val="single" w:sz="4" w:space="0" w:color="auto"/>
              <w:left w:val="single" w:sz="4" w:space="0" w:color="auto"/>
              <w:bottom w:val="single" w:sz="4" w:space="0" w:color="auto"/>
              <w:right w:val="single" w:sz="4" w:space="0" w:color="auto"/>
            </w:tcBorders>
            <w:shd w:val="clear" w:color="DCE6F1" w:fill="DCE6F1"/>
          </w:tcPr>
          <w:p w:rsidR="006A2098" w:rsidRPr="00D014BD" w:rsidRDefault="006A2098" w:rsidP="00D014BD">
            <w:pPr>
              <w:ind w:left="12"/>
              <w:rPr>
                <w:rFonts w:ascii="Arial" w:eastAsia="Times New Roman" w:hAnsi="Arial" w:cs="Arial"/>
                <w:color w:val="000000"/>
                <w:sz w:val="22"/>
                <w:lang w:val="en-US"/>
              </w:rPr>
            </w:pPr>
            <w:r w:rsidRPr="00D014BD">
              <w:rPr>
                <w:rFonts w:ascii="Arial" w:hAnsi="Arial" w:cs="Arial"/>
                <w:sz w:val="22"/>
              </w:rPr>
              <w:t>Zoraya Gonzalez</w:t>
            </w:r>
          </w:p>
        </w:tc>
        <w:tc>
          <w:tcPr>
            <w:tcW w:w="1942" w:type="dxa"/>
            <w:tcBorders>
              <w:top w:val="single" w:sz="4" w:space="0" w:color="auto"/>
              <w:left w:val="single" w:sz="4" w:space="0" w:color="auto"/>
              <w:bottom w:val="single" w:sz="4" w:space="0" w:color="auto"/>
              <w:right w:val="single" w:sz="4" w:space="0" w:color="auto"/>
            </w:tcBorders>
            <w:shd w:val="clear" w:color="DCE6F1" w:fill="DCE6F1"/>
            <w:noWrap/>
          </w:tcPr>
          <w:p w:rsidR="006A2098" w:rsidRPr="00D014BD" w:rsidRDefault="006A2098" w:rsidP="00D014BD">
            <w:pPr>
              <w:spacing w:after="0" w:line="240" w:lineRule="auto"/>
              <w:rPr>
                <w:rFonts w:ascii="Arial" w:eastAsia="Times New Roman" w:hAnsi="Arial" w:cs="Arial"/>
                <w:color w:val="000000"/>
                <w:sz w:val="22"/>
                <w:lang w:val="en-US"/>
              </w:rPr>
            </w:pPr>
            <w:r w:rsidRPr="00D014BD">
              <w:rPr>
                <w:rFonts w:ascii="Arial" w:hAnsi="Arial" w:cs="Arial"/>
                <w:sz w:val="22"/>
              </w:rPr>
              <w:t>FFF/FAO</w:t>
            </w:r>
          </w:p>
        </w:tc>
        <w:tc>
          <w:tcPr>
            <w:tcW w:w="3472" w:type="dxa"/>
            <w:tcBorders>
              <w:top w:val="single" w:sz="4" w:space="0" w:color="auto"/>
              <w:left w:val="single" w:sz="4" w:space="0" w:color="auto"/>
              <w:bottom w:val="single" w:sz="4" w:space="0" w:color="auto"/>
              <w:right w:val="single" w:sz="4" w:space="0" w:color="auto"/>
            </w:tcBorders>
            <w:shd w:val="clear" w:color="DCE6F1" w:fill="DCE6F1"/>
          </w:tcPr>
          <w:p w:rsidR="006A2098" w:rsidRPr="00D014BD" w:rsidRDefault="005E1264" w:rsidP="006855A8">
            <w:pPr>
              <w:ind w:left="12"/>
              <w:rPr>
                <w:rFonts w:ascii="Arial" w:eastAsia="Times New Roman" w:hAnsi="Arial" w:cs="Arial"/>
                <w:color w:val="000000"/>
                <w:sz w:val="22"/>
                <w:lang w:val="en-US"/>
              </w:rPr>
            </w:pPr>
            <w:hyperlink r:id="rId24" w:history="1">
              <w:r w:rsidR="006A2098" w:rsidRPr="00D014BD">
                <w:rPr>
                  <w:rStyle w:val="Hyperlink"/>
                  <w:rFonts w:ascii="Arial" w:hAnsi="Arial" w:cs="Arial"/>
                  <w:sz w:val="22"/>
                </w:rPr>
                <w:t>zoraya.gonzalez@fao.org</w:t>
              </w:r>
            </w:hyperlink>
            <w:r w:rsidR="006A2098" w:rsidRPr="00D014BD">
              <w:rPr>
                <w:rFonts w:ascii="Arial" w:hAnsi="Arial" w:cs="Arial"/>
                <w:sz w:val="22"/>
              </w:rPr>
              <w:t>tel. +390657054205</w:t>
            </w:r>
          </w:p>
        </w:tc>
      </w:tr>
      <w:tr w:rsidR="006A2098" w:rsidRPr="00D014BD" w:rsidTr="00D014BD">
        <w:trPr>
          <w:trHeight w:val="600"/>
        </w:trPr>
        <w:tc>
          <w:tcPr>
            <w:tcW w:w="1598" w:type="dxa"/>
            <w:tcBorders>
              <w:top w:val="single" w:sz="4" w:space="0" w:color="auto"/>
              <w:left w:val="single" w:sz="4" w:space="0" w:color="auto"/>
              <w:bottom w:val="single" w:sz="4" w:space="0" w:color="auto"/>
              <w:right w:val="single" w:sz="4" w:space="0" w:color="auto"/>
            </w:tcBorders>
            <w:shd w:val="clear" w:color="DCE6F1" w:fill="DCE6F1"/>
          </w:tcPr>
          <w:p w:rsidR="006A2098" w:rsidRPr="00D014BD" w:rsidRDefault="006A2098" w:rsidP="00D014BD">
            <w:pPr>
              <w:spacing w:after="0" w:line="240" w:lineRule="auto"/>
              <w:rPr>
                <w:rFonts w:ascii="Arial" w:eastAsia="Times New Roman" w:hAnsi="Arial" w:cs="Arial"/>
                <w:color w:val="000000"/>
                <w:sz w:val="22"/>
                <w:lang w:val="en-US"/>
              </w:rPr>
            </w:pPr>
            <w:r w:rsidRPr="00D014BD">
              <w:rPr>
                <w:rFonts w:ascii="Arial" w:eastAsia="Times New Roman" w:hAnsi="Arial" w:cs="Arial"/>
                <w:color w:val="000000"/>
                <w:sz w:val="22"/>
                <w:lang w:val="en-US"/>
              </w:rPr>
              <w:t>Ulrika Haggmark</w:t>
            </w:r>
          </w:p>
        </w:tc>
        <w:tc>
          <w:tcPr>
            <w:tcW w:w="1942" w:type="dxa"/>
            <w:tcBorders>
              <w:top w:val="single" w:sz="4" w:space="0" w:color="auto"/>
              <w:left w:val="single" w:sz="4" w:space="0" w:color="auto"/>
              <w:bottom w:val="single" w:sz="4" w:space="0" w:color="auto"/>
              <w:right w:val="single" w:sz="4" w:space="0" w:color="auto"/>
            </w:tcBorders>
            <w:shd w:val="clear" w:color="DCE6F1" w:fill="DCE6F1"/>
            <w:noWrap/>
          </w:tcPr>
          <w:p w:rsidR="006A2098" w:rsidRPr="00D014BD" w:rsidRDefault="006A2098" w:rsidP="00D014BD">
            <w:pPr>
              <w:spacing w:after="0" w:line="240" w:lineRule="auto"/>
              <w:rPr>
                <w:rFonts w:ascii="Arial" w:eastAsia="Times New Roman" w:hAnsi="Arial" w:cs="Arial"/>
                <w:color w:val="000000"/>
                <w:sz w:val="22"/>
                <w:lang w:val="en-US"/>
              </w:rPr>
            </w:pPr>
            <w:r w:rsidRPr="00D014BD">
              <w:rPr>
                <w:rFonts w:ascii="Arial" w:hAnsi="Arial" w:cs="Arial"/>
                <w:sz w:val="22"/>
              </w:rPr>
              <w:t>FFF/FAO</w:t>
            </w:r>
          </w:p>
        </w:tc>
        <w:tc>
          <w:tcPr>
            <w:tcW w:w="3472" w:type="dxa"/>
            <w:tcBorders>
              <w:top w:val="single" w:sz="4" w:space="0" w:color="auto"/>
              <w:left w:val="single" w:sz="4" w:space="0" w:color="auto"/>
              <w:bottom w:val="single" w:sz="4" w:space="0" w:color="auto"/>
              <w:right w:val="single" w:sz="4" w:space="0" w:color="auto"/>
            </w:tcBorders>
            <w:shd w:val="clear" w:color="DCE6F1" w:fill="DCE6F1"/>
          </w:tcPr>
          <w:p w:rsidR="006A2098" w:rsidRPr="00D014BD" w:rsidRDefault="005E1264" w:rsidP="00D014BD">
            <w:pPr>
              <w:spacing w:after="0" w:line="240" w:lineRule="auto"/>
              <w:rPr>
                <w:rFonts w:ascii="Arial" w:eastAsia="Times New Roman" w:hAnsi="Arial" w:cs="Arial"/>
                <w:color w:val="000000"/>
                <w:sz w:val="22"/>
                <w:lang w:val="en-US"/>
              </w:rPr>
            </w:pPr>
            <w:hyperlink r:id="rId25" w:history="1">
              <w:r w:rsidR="006A2098" w:rsidRPr="00D014BD">
                <w:rPr>
                  <w:rStyle w:val="Hyperlink"/>
                  <w:rFonts w:ascii="Arial" w:eastAsia="Times New Roman" w:hAnsi="Arial" w:cs="Arial"/>
                  <w:sz w:val="22"/>
                  <w:lang w:val="en-US"/>
                </w:rPr>
                <w:t>Ulrika.Haggmark@fao.org</w:t>
              </w:r>
            </w:hyperlink>
          </w:p>
          <w:p w:rsidR="006A2098" w:rsidRPr="00D014BD" w:rsidRDefault="006A2098" w:rsidP="00D014BD">
            <w:pPr>
              <w:rPr>
                <w:rFonts w:ascii="Arial" w:eastAsia="Times New Roman" w:hAnsi="Arial" w:cs="Arial"/>
                <w:color w:val="000000"/>
                <w:sz w:val="22"/>
                <w:lang w:val="en-US"/>
              </w:rPr>
            </w:pPr>
            <w:r w:rsidRPr="00D014BD">
              <w:rPr>
                <w:rFonts w:ascii="Arial" w:hAnsi="Arial" w:cs="Arial"/>
                <w:sz w:val="22"/>
              </w:rPr>
              <w:t>tel. +390657056582</w:t>
            </w:r>
          </w:p>
        </w:tc>
      </w:tr>
      <w:tr w:rsidR="006A2098" w:rsidRPr="00D014BD" w:rsidTr="00D014BD">
        <w:trPr>
          <w:trHeight w:val="600"/>
        </w:trPr>
        <w:tc>
          <w:tcPr>
            <w:tcW w:w="1598" w:type="dxa"/>
            <w:tcBorders>
              <w:top w:val="single" w:sz="4" w:space="0" w:color="auto"/>
              <w:left w:val="single" w:sz="4" w:space="0" w:color="auto"/>
              <w:bottom w:val="single" w:sz="4" w:space="0" w:color="auto"/>
              <w:right w:val="single" w:sz="4" w:space="0" w:color="auto"/>
            </w:tcBorders>
            <w:shd w:val="clear" w:color="DCE6F1" w:fill="DCE6F1"/>
          </w:tcPr>
          <w:p w:rsidR="006A2098" w:rsidRPr="00D014BD" w:rsidRDefault="00802430" w:rsidP="00D014BD">
            <w:pPr>
              <w:spacing w:after="0" w:line="240" w:lineRule="auto"/>
              <w:rPr>
                <w:rFonts w:ascii="Arial" w:eastAsia="Times New Roman" w:hAnsi="Arial" w:cs="Arial"/>
                <w:color w:val="000000"/>
                <w:sz w:val="22"/>
                <w:lang w:val="en-US"/>
              </w:rPr>
            </w:pPr>
            <w:r w:rsidRPr="00D014BD">
              <w:rPr>
                <w:rFonts w:ascii="Arial" w:eastAsia="Times New Roman" w:hAnsi="Arial" w:cs="Arial"/>
                <w:color w:val="000000"/>
                <w:sz w:val="22"/>
                <w:lang w:val="en-US"/>
              </w:rPr>
              <w:t>Marco Perri</w:t>
            </w:r>
          </w:p>
        </w:tc>
        <w:tc>
          <w:tcPr>
            <w:tcW w:w="1942" w:type="dxa"/>
            <w:tcBorders>
              <w:top w:val="single" w:sz="4" w:space="0" w:color="auto"/>
              <w:left w:val="single" w:sz="4" w:space="0" w:color="auto"/>
              <w:bottom w:val="single" w:sz="4" w:space="0" w:color="auto"/>
              <w:right w:val="single" w:sz="4" w:space="0" w:color="auto"/>
            </w:tcBorders>
            <w:shd w:val="clear" w:color="DCE6F1" w:fill="DCE6F1"/>
            <w:noWrap/>
          </w:tcPr>
          <w:p w:rsidR="006A2098" w:rsidRPr="00D014BD" w:rsidRDefault="006A2098" w:rsidP="00D014BD">
            <w:pPr>
              <w:spacing w:after="0" w:line="240" w:lineRule="auto"/>
              <w:rPr>
                <w:rFonts w:ascii="Arial" w:eastAsia="Times New Roman" w:hAnsi="Arial" w:cs="Arial"/>
                <w:color w:val="000000"/>
                <w:sz w:val="22"/>
                <w:lang w:val="en-US"/>
              </w:rPr>
            </w:pPr>
            <w:r w:rsidRPr="00D014BD">
              <w:rPr>
                <w:rFonts w:ascii="Arial" w:hAnsi="Arial" w:cs="Arial"/>
                <w:sz w:val="22"/>
              </w:rPr>
              <w:t>FFF/FAO</w:t>
            </w:r>
          </w:p>
        </w:tc>
        <w:tc>
          <w:tcPr>
            <w:tcW w:w="3472" w:type="dxa"/>
            <w:tcBorders>
              <w:top w:val="single" w:sz="4" w:space="0" w:color="auto"/>
              <w:left w:val="single" w:sz="4" w:space="0" w:color="auto"/>
              <w:bottom w:val="single" w:sz="4" w:space="0" w:color="auto"/>
              <w:right w:val="single" w:sz="4" w:space="0" w:color="auto"/>
            </w:tcBorders>
            <w:shd w:val="clear" w:color="DCE6F1" w:fill="DCE6F1"/>
          </w:tcPr>
          <w:p w:rsidR="006A2098" w:rsidRDefault="005E1264" w:rsidP="00D014BD">
            <w:pPr>
              <w:spacing w:after="0" w:line="240" w:lineRule="auto"/>
              <w:rPr>
                <w:rFonts w:ascii="Arial" w:eastAsia="Times New Roman" w:hAnsi="Arial" w:cs="Arial"/>
                <w:color w:val="000000"/>
                <w:sz w:val="22"/>
                <w:lang w:val="en-US"/>
              </w:rPr>
            </w:pPr>
            <w:hyperlink r:id="rId26" w:history="1">
              <w:r w:rsidR="006855A8" w:rsidRPr="0018015E">
                <w:rPr>
                  <w:rStyle w:val="Hyperlink"/>
                  <w:rFonts w:ascii="Arial" w:eastAsia="Times New Roman" w:hAnsi="Arial" w:cs="Arial"/>
                  <w:sz w:val="22"/>
                  <w:lang w:val="en-US"/>
                </w:rPr>
                <w:t>Marco.perri@fao.org</w:t>
              </w:r>
            </w:hyperlink>
          </w:p>
          <w:p w:rsidR="006855A8" w:rsidRPr="00D014BD" w:rsidRDefault="006855A8" w:rsidP="00D014BD">
            <w:pPr>
              <w:spacing w:after="0" w:line="240" w:lineRule="auto"/>
              <w:rPr>
                <w:rFonts w:ascii="Arial" w:eastAsia="Times New Roman" w:hAnsi="Arial" w:cs="Arial"/>
                <w:color w:val="000000"/>
                <w:sz w:val="22"/>
                <w:lang w:val="en-US"/>
              </w:rPr>
            </w:pPr>
            <w:r>
              <w:rPr>
                <w:rFonts w:ascii="Arial" w:eastAsia="Times New Roman" w:hAnsi="Arial" w:cs="Arial"/>
                <w:color w:val="000000"/>
                <w:sz w:val="22"/>
                <w:lang w:val="en-US"/>
              </w:rPr>
              <w:t>Tel: +390657055291</w:t>
            </w:r>
          </w:p>
        </w:tc>
      </w:tr>
      <w:tr w:rsidR="00802430" w:rsidRPr="00D014BD" w:rsidTr="00D014BD">
        <w:trPr>
          <w:trHeight w:val="600"/>
        </w:trPr>
        <w:tc>
          <w:tcPr>
            <w:tcW w:w="1598" w:type="dxa"/>
            <w:tcBorders>
              <w:top w:val="single" w:sz="4" w:space="0" w:color="auto"/>
              <w:left w:val="single" w:sz="4" w:space="0" w:color="auto"/>
              <w:bottom w:val="single" w:sz="4" w:space="0" w:color="auto"/>
              <w:right w:val="single" w:sz="4" w:space="0" w:color="auto"/>
            </w:tcBorders>
            <w:shd w:val="clear" w:color="DCE6F1" w:fill="DCE6F1"/>
          </w:tcPr>
          <w:p w:rsidR="00802430" w:rsidRPr="00D014BD" w:rsidRDefault="00802430" w:rsidP="00D014BD">
            <w:pPr>
              <w:spacing w:after="0" w:line="240" w:lineRule="auto"/>
              <w:rPr>
                <w:rFonts w:ascii="Arial" w:eastAsia="Times New Roman" w:hAnsi="Arial" w:cs="Arial"/>
                <w:color w:val="000000"/>
                <w:sz w:val="22"/>
                <w:lang w:val="en-US"/>
              </w:rPr>
            </w:pPr>
            <w:r w:rsidRPr="00D014BD">
              <w:rPr>
                <w:rFonts w:ascii="Arial" w:eastAsia="Times New Roman" w:hAnsi="Arial" w:cs="Arial"/>
                <w:color w:val="000000"/>
                <w:sz w:val="22"/>
                <w:lang w:val="en-US"/>
              </w:rPr>
              <w:t>Elena</w:t>
            </w:r>
            <w:r w:rsidRPr="00D014BD">
              <w:rPr>
                <w:rFonts w:ascii="Arial" w:eastAsia="Times New Roman" w:hAnsi="Arial" w:cs="Arial"/>
                <w:color w:val="000000"/>
                <w:sz w:val="22"/>
                <w:lang w:val="it-IT"/>
              </w:rPr>
              <w:t xml:space="preserve"> Grossi</w:t>
            </w:r>
          </w:p>
        </w:tc>
        <w:tc>
          <w:tcPr>
            <w:tcW w:w="1942" w:type="dxa"/>
            <w:tcBorders>
              <w:top w:val="single" w:sz="4" w:space="0" w:color="auto"/>
              <w:left w:val="single" w:sz="4" w:space="0" w:color="auto"/>
              <w:bottom w:val="single" w:sz="4" w:space="0" w:color="auto"/>
              <w:right w:val="single" w:sz="4" w:space="0" w:color="auto"/>
            </w:tcBorders>
            <w:shd w:val="clear" w:color="DCE6F1" w:fill="DCE6F1"/>
            <w:noWrap/>
          </w:tcPr>
          <w:p w:rsidR="00802430" w:rsidRPr="00D014BD" w:rsidRDefault="00802430" w:rsidP="00D014BD">
            <w:pPr>
              <w:spacing w:after="0" w:line="240" w:lineRule="auto"/>
              <w:rPr>
                <w:rFonts w:ascii="Arial" w:hAnsi="Arial" w:cs="Arial"/>
                <w:sz w:val="22"/>
              </w:rPr>
            </w:pPr>
            <w:r w:rsidRPr="00D014BD">
              <w:rPr>
                <w:rFonts w:ascii="Arial" w:hAnsi="Arial" w:cs="Arial"/>
                <w:sz w:val="22"/>
              </w:rPr>
              <w:t>FFF/FAO</w:t>
            </w:r>
          </w:p>
        </w:tc>
        <w:tc>
          <w:tcPr>
            <w:tcW w:w="3472" w:type="dxa"/>
            <w:tcBorders>
              <w:top w:val="single" w:sz="4" w:space="0" w:color="auto"/>
              <w:left w:val="single" w:sz="4" w:space="0" w:color="auto"/>
              <w:bottom w:val="single" w:sz="4" w:space="0" w:color="auto"/>
              <w:right w:val="single" w:sz="4" w:space="0" w:color="auto"/>
            </w:tcBorders>
            <w:shd w:val="clear" w:color="DCE6F1" w:fill="DCE6F1"/>
          </w:tcPr>
          <w:p w:rsidR="00802430" w:rsidRPr="006855A8" w:rsidRDefault="005E1264" w:rsidP="00D014BD">
            <w:pPr>
              <w:spacing w:after="0" w:line="240" w:lineRule="auto"/>
              <w:rPr>
                <w:rFonts w:ascii="Arial" w:eastAsia="Times New Roman" w:hAnsi="Arial" w:cs="Arial"/>
                <w:color w:val="000000"/>
                <w:sz w:val="22"/>
              </w:rPr>
            </w:pPr>
            <w:hyperlink r:id="rId27" w:history="1">
              <w:r w:rsidR="006855A8" w:rsidRPr="006855A8">
                <w:rPr>
                  <w:rStyle w:val="Hyperlink"/>
                  <w:rFonts w:ascii="Arial" w:eastAsia="Times New Roman" w:hAnsi="Arial" w:cs="Arial"/>
                  <w:sz w:val="22"/>
                </w:rPr>
                <w:t>Elena.Grossi@fao.org</w:t>
              </w:r>
            </w:hyperlink>
          </w:p>
          <w:p w:rsidR="006855A8" w:rsidRPr="006855A8" w:rsidRDefault="006855A8" w:rsidP="00D014BD">
            <w:pPr>
              <w:spacing w:after="0" w:line="240" w:lineRule="auto"/>
              <w:rPr>
                <w:rFonts w:ascii="Arial" w:eastAsia="Times New Roman" w:hAnsi="Arial" w:cs="Arial"/>
                <w:color w:val="000000"/>
                <w:sz w:val="22"/>
              </w:rPr>
            </w:pPr>
            <w:r w:rsidRPr="006855A8">
              <w:rPr>
                <w:rFonts w:ascii="Arial" w:eastAsia="Times New Roman" w:hAnsi="Arial" w:cs="Arial"/>
                <w:color w:val="000000"/>
                <w:sz w:val="22"/>
              </w:rPr>
              <w:t>Tel: +39</w:t>
            </w:r>
            <w:r>
              <w:rPr>
                <w:rFonts w:ascii="Arial" w:eastAsia="Times New Roman" w:hAnsi="Arial" w:cs="Arial"/>
                <w:color w:val="000000"/>
                <w:sz w:val="22"/>
              </w:rPr>
              <w:t>0657052785</w:t>
            </w:r>
          </w:p>
        </w:tc>
      </w:tr>
      <w:tr w:rsidR="006A2098" w:rsidRPr="00D014BD" w:rsidTr="00D014BD">
        <w:trPr>
          <w:trHeight w:val="600"/>
        </w:trPr>
        <w:tc>
          <w:tcPr>
            <w:tcW w:w="1598" w:type="dxa"/>
            <w:tcBorders>
              <w:top w:val="single" w:sz="4" w:space="0" w:color="auto"/>
              <w:left w:val="single" w:sz="4" w:space="0" w:color="auto"/>
              <w:bottom w:val="single" w:sz="4" w:space="0" w:color="auto"/>
              <w:right w:val="single" w:sz="4" w:space="0" w:color="auto"/>
            </w:tcBorders>
            <w:shd w:val="clear" w:color="DCE6F1" w:fill="DCE6F1"/>
          </w:tcPr>
          <w:p w:rsidR="006A2098" w:rsidRPr="00D014BD" w:rsidRDefault="00802430" w:rsidP="00D014BD">
            <w:pPr>
              <w:spacing w:after="0" w:line="240" w:lineRule="auto"/>
              <w:rPr>
                <w:rFonts w:ascii="Arial" w:eastAsia="Times New Roman" w:hAnsi="Arial" w:cs="Arial"/>
                <w:color w:val="000000"/>
                <w:sz w:val="22"/>
                <w:lang w:val="en-US"/>
              </w:rPr>
            </w:pPr>
            <w:r w:rsidRPr="00D014BD">
              <w:rPr>
                <w:rFonts w:ascii="Arial" w:eastAsia="Times New Roman" w:hAnsi="Arial" w:cs="Arial"/>
                <w:color w:val="000000"/>
                <w:sz w:val="22"/>
                <w:lang w:val="en-US"/>
              </w:rPr>
              <w:t xml:space="preserve">Erik </w:t>
            </w:r>
            <w:proofErr w:type="spellStart"/>
            <w:r w:rsidRPr="00D014BD">
              <w:rPr>
                <w:rFonts w:ascii="Arial" w:eastAsia="Times New Roman" w:hAnsi="Arial" w:cs="Arial"/>
                <w:color w:val="000000"/>
                <w:sz w:val="22"/>
                <w:lang w:val="en-US"/>
              </w:rPr>
              <w:t>Andervad</w:t>
            </w:r>
            <w:proofErr w:type="spellEnd"/>
          </w:p>
        </w:tc>
        <w:tc>
          <w:tcPr>
            <w:tcW w:w="1942" w:type="dxa"/>
            <w:tcBorders>
              <w:top w:val="single" w:sz="4" w:space="0" w:color="auto"/>
              <w:left w:val="single" w:sz="4" w:space="0" w:color="auto"/>
              <w:bottom w:val="single" w:sz="4" w:space="0" w:color="auto"/>
              <w:right w:val="single" w:sz="4" w:space="0" w:color="auto"/>
            </w:tcBorders>
            <w:shd w:val="clear" w:color="DCE6F1" w:fill="DCE6F1"/>
            <w:noWrap/>
          </w:tcPr>
          <w:p w:rsidR="006A2098" w:rsidRPr="00D014BD" w:rsidRDefault="00802430" w:rsidP="00D014BD">
            <w:pPr>
              <w:spacing w:after="0" w:line="240" w:lineRule="auto"/>
              <w:rPr>
                <w:rFonts w:ascii="Arial" w:hAnsi="Arial" w:cs="Arial"/>
                <w:sz w:val="22"/>
              </w:rPr>
            </w:pPr>
            <w:r w:rsidRPr="00D014BD">
              <w:rPr>
                <w:rFonts w:ascii="Arial" w:hAnsi="Arial" w:cs="Arial"/>
                <w:sz w:val="22"/>
              </w:rPr>
              <w:t>FFF/FAO</w:t>
            </w:r>
          </w:p>
        </w:tc>
        <w:tc>
          <w:tcPr>
            <w:tcW w:w="3472" w:type="dxa"/>
            <w:tcBorders>
              <w:top w:val="single" w:sz="4" w:space="0" w:color="auto"/>
              <w:left w:val="single" w:sz="4" w:space="0" w:color="auto"/>
              <w:bottom w:val="single" w:sz="4" w:space="0" w:color="auto"/>
              <w:right w:val="single" w:sz="4" w:space="0" w:color="auto"/>
            </w:tcBorders>
            <w:shd w:val="clear" w:color="DCE6F1" w:fill="DCE6F1"/>
          </w:tcPr>
          <w:p w:rsidR="006A2098" w:rsidRPr="00D014BD" w:rsidRDefault="00802430" w:rsidP="00D014BD">
            <w:pPr>
              <w:spacing w:after="0" w:line="240" w:lineRule="auto"/>
              <w:rPr>
                <w:rFonts w:ascii="Arial" w:eastAsia="Times New Roman" w:hAnsi="Arial" w:cs="Arial"/>
                <w:color w:val="000000"/>
                <w:sz w:val="22"/>
                <w:lang w:val="en-US"/>
              </w:rPr>
            </w:pPr>
            <w:r w:rsidRPr="00D014BD">
              <w:rPr>
                <w:rFonts w:ascii="Arial" w:eastAsia="Times New Roman" w:hAnsi="Arial" w:cs="Arial"/>
                <w:color w:val="000000"/>
                <w:sz w:val="22"/>
                <w:lang w:val="en-US"/>
              </w:rPr>
              <w:t>erikandervad@hotmail.com</w:t>
            </w:r>
          </w:p>
        </w:tc>
      </w:tr>
    </w:tbl>
    <w:p w:rsidR="006A2098" w:rsidRPr="006A2098" w:rsidRDefault="006A2098" w:rsidP="004758C1">
      <w:pPr>
        <w:rPr>
          <w:rFonts w:ascii="Arial" w:hAnsi="Arial" w:cs="Arial"/>
          <w:sz w:val="22"/>
          <w:lang w:val="en-US"/>
        </w:rPr>
      </w:pPr>
    </w:p>
    <w:p w:rsidR="004758C1" w:rsidRPr="004C785E" w:rsidRDefault="004758C1" w:rsidP="004758C1">
      <w:pPr>
        <w:rPr>
          <w:rFonts w:ascii="Arial" w:hAnsi="Arial" w:cs="Arial"/>
          <w:b/>
          <w:sz w:val="22"/>
          <w:lang w:val="en-US"/>
        </w:rPr>
      </w:pPr>
    </w:p>
    <w:p w:rsidR="004758C1" w:rsidRPr="004C785E" w:rsidRDefault="004758C1" w:rsidP="004758C1">
      <w:pPr>
        <w:rPr>
          <w:rFonts w:ascii="Arial" w:hAnsi="Arial" w:cs="Arial"/>
          <w:sz w:val="22"/>
        </w:rPr>
      </w:pPr>
    </w:p>
    <w:p w:rsidR="004758C1" w:rsidRPr="004C785E" w:rsidRDefault="004758C1" w:rsidP="004758C1">
      <w:pPr>
        <w:rPr>
          <w:rFonts w:ascii="Arial" w:hAnsi="Arial" w:cs="Arial"/>
          <w:sz w:val="22"/>
          <w:lang w:val="en-US"/>
        </w:rPr>
      </w:pPr>
      <w:r w:rsidRPr="004C785E">
        <w:rPr>
          <w:rFonts w:ascii="Arial" w:hAnsi="Arial" w:cs="Arial"/>
          <w:sz w:val="22"/>
          <w:lang w:val="en-US"/>
        </w:rPr>
        <w:br w:type="page"/>
      </w:r>
    </w:p>
    <w:p w:rsidR="00446E27" w:rsidRDefault="00446E27" w:rsidP="00633B24">
      <w:pPr>
        <w:rPr>
          <w:rFonts w:ascii="Arial" w:hAnsi="Arial" w:cs="Arial"/>
          <w:b/>
          <w:lang w:val="en-US"/>
        </w:rPr>
      </w:pPr>
      <w:r>
        <w:rPr>
          <w:rFonts w:ascii="Arial" w:hAnsi="Arial" w:cs="Arial"/>
          <w:b/>
          <w:sz w:val="22"/>
          <w:lang w:val="en-US"/>
        </w:rPr>
        <w:lastRenderedPageBreak/>
        <w:t xml:space="preserve">Annex 2: </w:t>
      </w:r>
      <w:r w:rsidR="00633B24">
        <w:rPr>
          <w:rFonts w:ascii="Arial" w:hAnsi="Arial" w:cs="Arial"/>
          <w:b/>
          <w:sz w:val="22"/>
          <w:lang w:val="en-US"/>
        </w:rPr>
        <w:t>Agenda of the Partnership Meeting</w:t>
      </w:r>
    </w:p>
    <w:p w:rsidR="00446E27" w:rsidRDefault="00446E27" w:rsidP="00446E27">
      <w:pPr>
        <w:pBdr>
          <w:top w:val="single" w:sz="4" w:space="1" w:color="auto"/>
          <w:left w:val="single" w:sz="4" w:space="4" w:color="auto"/>
          <w:bottom w:val="single" w:sz="4" w:space="1" w:color="auto"/>
          <w:right w:val="single" w:sz="4" w:space="4" w:color="auto"/>
        </w:pBdr>
        <w:jc w:val="center"/>
        <w:rPr>
          <w:rFonts w:ascii="Arial" w:hAnsi="Arial" w:cs="Arial"/>
          <w:b/>
          <w:lang w:val="en-US"/>
        </w:rPr>
      </w:pPr>
      <w:r>
        <w:rPr>
          <w:rFonts w:ascii="Arial" w:hAnsi="Arial" w:cs="Arial"/>
          <w:b/>
          <w:lang w:val="en-US"/>
        </w:rPr>
        <w:t xml:space="preserve">Partners Meeting </w:t>
      </w:r>
      <w:r w:rsidRPr="00BC443F">
        <w:rPr>
          <w:rFonts w:ascii="Arial" w:hAnsi="Arial" w:cs="Arial"/>
          <w:b/>
          <w:lang w:val="en-US"/>
        </w:rPr>
        <w:t>FFF RETREAT</w:t>
      </w:r>
    </w:p>
    <w:p w:rsidR="00446E27" w:rsidRDefault="00446E27" w:rsidP="00446E27">
      <w:pPr>
        <w:pBdr>
          <w:top w:val="single" w:sz="4" w:space="1" w:color="auto"/>
          <w:left w:val="single" w:sz="4" w:space="4" w:color="auto"/>
          <w:bottom w:val="single" w:sz="4" w:space="1" w:color="auto"/>
          <w:right w:val="single" w:sz="4" w:space="4" w:color="auto"/>
        </w:pBdr>
        <w:jc w:val="center"/>
        <w:rPr>
          <w:rFonts w:ascii="Arial" w:hAnsi="Arial" w:cs="Arial"/>
          <w:b/>
          <w:lang w:val="en-US"/>
        </w:rPr>
      </w:pPr>
      <w:r>
        <w:rPr>
          <w:rFonts w:ascii="Arial" w:hAnsi="Arial" w:cs="Arial"/>
          <w:b/>
          <w:lang w:val="en-US"/>
        </w:rPr>
        <w:t>9 Dec, Rome, Italy, FAO</w:t>
      </w:r>
    </w:p>
    <w:p w:rsidR="00446E27" w:rsidRPr="00BC443F" w:rsidRDefault="00446E27" w:rsidP="00446E27">
      <w:pPr>
        <w:pBdr>
          <w:top w:val="single" w:sz="4" w:space="1" w:color="auto"/>
          <w:left w:val="single" w:sz="4" w:space="4" w:color="auto"/>
          <w:bottom w:val="single" w:sz="4" w:space="1" w:color="auto"/>
          <w:right w:val="single" w:sz="4" w:space="4" w:color="auto"/>
        </w:pBdr>
        <w:jc w:val="center"/>
        <w:rPr>
          <w:rFonts w:ascii="Arial" w:hAnsi="Arial" w:cs="Arial"/>
          <w:b/>
          <w:lang w:val="en-US"/>
        </w:rPr>
      </w:pPr>
      <w:r>
        <w:rPr>
          <w:rFonts w:ascii="Arial" w:hAnsi="Arial" w:cs="Arial"/>
          <w:b/>
          <w:lang w:val="en-US"/>
        </w:rPr>
        <w:t>14:00-17:00 hours</w:t>
      </w:r>
    </w:p>
    <w:p w:rsidR="00446E27" w:rsidRDefault="00446E27" w:rsidP="00446E27">
      <w:pPr>
        <w:jc w:val="center"/>
        <w:rPr>
          <w:rFonts w:ascii="Arial" w:hAnsi="Arial" w:cs="Arial"/>
          <w:b/>
          <w:lang w:val="en-US"/>
        </w:rPr>
      </w:pPr>
    </w:p>
    <w:p w:rsidR="00446E27" w:rsidRDefault="00446E27" w:rsidP="00446E27">
      <w:pPr>
        <w:jc w:val="center"/>
        <w:rPr>
          <w:rFonts w:ascii="Arial" w:hAnsi="Arial" w:cs="Arial"/>
          <w:b/>
          <w:lang w:val="en-US"/>
        </w:rPr>
      </w:pPr>
    </w:p>
    <w:p w:rsidR="00446E27" w:rsidRDefault="00446E27" w:rsidP="00446E27">
      <w:pPr>
        <w:jc w:val="center"/>
        <w:rPr>
          <w:rFonts w:ascii="Arial" w:hAnsi="Arial" w:cs="Arial"/>
          <w:b/>
          <w:lang w:val="en-US"/>
        </w:rPr>
      </w:pPr>
      <w:r>
        <w:rPr>
          <w:rFonts w:ascii="Arial" w:hAnsi="Arial" w:cs="Arial"/>
          <w:b/>
          <w:lang w:val="en-US"/>
        </w:rPr>
        <w:t>Draft Agenda</w:t>
      </w:r>
    </w:p>
    <w:p w:rsidR="00446E27" w:rsidRPr="000221EC" w:rsidRDefault="00446E27" w:rsidP="00446E27">
      <w:pPr>
        <w:jc w:val="center"/>
        <w:rPr>
          <w:rFonts w:ascii="Arial" w:hAnsi="Arial" w:cs="Arial"/>
          <w:b/>
          <w:szCs w:val="24"/>
          <w:lang w:val="en-US"/>
        </w:rPr>
      </w:pPr>
    </w:p>
    <w:p w:rsidR="00446E27" w:rsidRPr="000221EC" w:rsidRDefault="00446E27" w:rsidP="00446E27">
      <w:pPr>
        <w:pStyle w:val="ListParagraph"/>
        <w:numPr>
          <w:ilvl w:val="0"/>
          <w:numId w:val="25"/>
        </w:numPr>
        <w:spacing w:after="0" w:line="240" w:lineRule="auto"/>
        <w:contextualSpacing w:val="0"/>
        <w:rPr>
          <w:rFonts w:ascii="Arial" w:hAnsi="Arial" w:cs="Arial"/>
          <w:szCs w:val="24"/>
        </w:rPr>
      </w:pPr>
      <w:r w:rsidRPr="000221EC">
        <w:rPr>
          <w:rFonts w:ascii="Arial" w:hAnsi="Arial" w:cs="Arial"/>
          <w:szCs w:val="24"/>
        </w:rPr>
        <w:t xml:space="preserve">Reflection on the last year – in terms of accomplishments and challenges of the FFF as a whole (i) country implementation, (ii) global and regional implementation, (iii) fund raising (iv) communication, (v) M &amp; L. </w:t>
      </w:r>
    </w:p>
    <w:p w:rsidR="00446E27" w:rsidRPr="000221EC" w:rsidRDefault="00446E27" w:rsidP="00446E27">
      <w:pPr>
        <w:pStyle w:val="ListParagraph"/>
        <w:spacing w:after="0" w:line="240" w:lineRule="auto"/>
        <w:contextualSpacing w:val="0"/>
        <w:rPr>
          <w:rFonts w:ascii="Arial" w:hAnsi="Arial" w:cs="Arial"/>
          <w:szCs w:val="24"/>
        </w:rPr>
      </w:pPr>
    </w:p>
    <w:p w:rsidR="00446E27" w:rsidRPr="000221EC" w:rsidRDefault="00446E27" w:rsidP="00446E27">
      <w:pPr>
        <w:pStyle w:val="ListParagraph"/>
        <w:numPr>
          <w:ilvl w:val="0"/>
          <w:numId w:val="25"/>
        </w:numPr>
        <w:spacing w:after="0" w:line="240" w:lineRule="auto"/>
        <w:contextualSpacing w:val="0"/>
        <w:rPr>
          <w:rFonts w:ascii="Arial" w:hAnsi="Arial" w:cs="Arial"/>
          <w:szCs w:val="24"/>
        </w:rPr>
      </w:pPr>
      <w:r w:rsidRPr="000221EC">
        <w:rPr>
          <w:rFonts w:ascii="Arial" w:hAnsi="Arial" w:cs="Arial"/>
          <w:szCs w:val="24"/>
        </w:rPr>
        <w:t>Assessing the Partnership (H Form exercise).</w:t>
      </w:r>
    </w:p>
    <w:p w:rsidR="00446E27" w:rsidRPr="000221EC" w:rsidRDefault="00446E27" w:rsidP="00446E27">
      <w:pPr>
        <w:pStyle w:val="ListParagraph"/>
        <w:spacing w:after="0" w:line="240" w:lineRule="auto"/>
        <w:contextualSpacing w:val="0"/>
        <w:rPr>
          <w:rFonts w:ascii="Arial" w:hAnsi="Arial" w:cs="Arial"/>
          <w:szCs w:val="24"/>
        </w:rPr>
      </w:pPr>
    </w:p>
    <w:p w:rsidR="00446E27" w:rsidRPr="000221EC" w:rsidRDefault="00446E27" w:rsidP="00446E27">
      <w:pPr>
        <w:pStyle w:val="ListParagraph"/>
        <w:numPr>
          <w:ilvl w:val="0"/>
          <w:numId w:val="25"/>
        </w:numPr>
        <w:spacing w:after="0" w:line="240" w:lineRule="auto"/>
        <w:contextualSpacing w:val="0"/>
        <w:rPr>
          <w:rFonts w:ascii="Arial" w:hAnsi="Arial" w:cs="Arial"/>
          <w:szCs w:val="24"/>
        </w:rPr>
      </w:pPr>
      <w:r w:rsidRPr="000221EC">
        <w:rPr>
          <w:rFonts w:ascii="Arial" w:hAnsi="Arial" w:cs="Arial"/>
          <w:szCs w:val="24"/>
        </w:rPr>
        <w:t>Improving and clarifying roles and responsibilities going forward for:</w:t>
      </w:r>
    </w:p>
    <w:p w:rsidR="00446E27" w:rsidRPr="000221EC" w:rsidRDefault="00446E27" w:rsidP="00446E27">
      <w:pPr>
        <w:pStyle w:val="ListParagraph"/>
        <w:numPr>
          <w:ilvl w:val="1"/>
          <w:numId w:val="25"/>
        </w:numPr>
        <w:spacing w:after="0" w:line="240" w:lineRule="auto"/>
        <w:contextualSpacing w:val="0"/>
        <w:rPr>
          <w:rFonts w:ascii="Arial" w:hAnsi="Arial" w:cs="Arial"/>
          <w:szCs w:val="24"/>
        </w:rPr>
      </w:pPr>
      <w:r w:rsidRPr="000221EC">
        <w:rPr>
          <w:rFonts w:ascii="Arial" w:hAnsi="Arial" w:cs="Arial"/>
          <w:szCs w:val="24"/>
        </w:rPr>
        <w:t>Implementation</w:t>
      </w:r>
    </w:p>
    <w:p w:rsidR="00446E27" w:rsidRPr="000221EC" w:rsidRDefault="00446E27" w:rsidP="00446E27">
      <w:pPr>
        <w:pStyle w:val="ListParagraph"/>
        <w:numPr>
          <w:ilvl w:val="1"/>
          <w:numId w:val="25"/>
        </w:numPr>
        <w:spacing w:after="0" w:line="240" w:lineRule="auto"/>
        <w:contextualSpacing w:val="0"/>
        <w:rPr>
          <w:rFonts w:ascii="Arial" w:hAnsi="Arial" w:cs="Arial"/>
          <w:szCs w:val="24"/>
        </w:rPr>
      </w:pPr>
      <w:r w:rsidRPr="000221EC">
        <w:rPr>
          <w:rFonts w:ascii="Arial" w:hAnsi="Arial" w:cs="Arial"/>
          <w:szCs w:val="24"/>
        </w:rPr>
        <w:t>Visibility, Promotion, Communication</w:t>
      </w:r>
    </w:p>
    <w:p w:rsidR="00446E27" w:rsidRPr="000221EC" w:rsidRDefault="00446E27" w:rsidP="00446E27">
      <w:pPr>
        <w:pStyle w:val="ListParagraph"/>
        <w:numPr>
          <w:ilvl w:val="1"/>
          <w:numId w:val="25"/>
        </w:numPr>
        <w:spacing w:after="0" w:line="240" w:lineRule="auto"/>
        <w:contextualSpacing w:val="0"/>
        <w:rPr>
          <w:rFonts w:ascii="Arial" w:hAnsi="Arial" w:cs="Arial"/>
          <w:szCs w:val="24"/>
        </w:rPr>
      </w:pPr>
      <w:r w:rsidRPr="000221EC">
        <w:rPr>
          <w:rFonts w:ascii="Arial" w:hAnsi="Arial" w:cs="Arial"/>
          <w:szCs w:val="24"/>
        </w:rPr>
        <w:t> Fund raising</w:t>
      </w:r>
    </w:p>
    <w:p w:rsidR="00446E27" w:rsidRPr="000221EC" w:rsidRDefault="00446E27" w:rsidP="00446E27">
      <w:pPr>
        <w:pStyle w:val="ListParagraph"/>
        <w:numPr>
          <w:ilvl w:val="1"/>
          <w:numId w:val="25"/>
        </w:numPr>
        <w:spacing w:after="0" w:line="240" w:lineRule="auto"/>
        <w:contextualSpacing w:val="0"/>
        <w:rPr>
          <w:rFonts w:ascii="Arial" w:hAnsi="Arial" w:cs="Arial"/>
          <w:szCs w:val="24"/>
        </w:rPr>
      </w:pPr>
      <w:r w:rsidRPr="000221EC">
        <w:rPr>
          <w:rFonts w:ascii="Arial" w:hAnsi="Arial" w:cs="Arial"/>
          <w:szCs w:val="24"/>
        </w:rPr>
        <w:t>Strengthening institutional buy-in and support to FFF</w:t>
      </w:r>
    </w:p>
    <w:p w:rsidR="00446E27" w:rsidRPr="000221EC" w:rsidRDefault="00446E27" w:rsidP="00446E27">
      <w:pPr>
        <w:pStyle w:val="ListParagraph"/>
        <w:spacing w:after="0" w:line="240" w:lineRule="auto"/>
        <w:contextualSpacing w:val="0"/>
        <w:rPr>
          <w:rFonts w:ascii="Arial" w:hAnsi="Arial" w:cs="Arial"/>
          <w:szCs w:val="24"/>
        </w:rPr>
      </w:pPr>
    </w:p>
    <w:p w:rsidR="00446E27" w:rsidRPr="000221EC" w:rsidRDefault="00446E27" w:rsidP="00446E27">
      <w:pPr>
        <w:pStyle w:val="ListParagraph"/>
        <w:numPr>
          <w:ilvl w:val="0"/>
          <w:numId w:val="25"/>
        </w:numPr>
        <w:spacing w:after="0" w:line="240" w:lineRule="auto"/>
        <w:contextualSpacing w:val="0"/>
        <w:rPr>
          <w:rFonts w:ascii="Arial" w:hAnsi="Arial" w:cs="Arial"/>
          <w:szCs w:val="24"/>
        </w:rPr>
      </w:pPr>
      <w:r w:rsidRPr="000221EC">
        <w:rPr>
          <w:rFonts w:ascii="Arial" w:hAnsi="Arial" w:cs="Arial"/>
          <w:szCs w:val="24"/>
        </w:rPr>
        <w:t xml:space="preserve">Implementing the partnership next year. </w:t>
      </w:r>
    </w:p>
    <w:p w:rsidR="00446E27" w:rsidRPr="000221EC" w:rsidRDefault="00446E27" w:rsidP="00446E27">
      <w:pPr>
        <w:pStyle w:val="ListParagraph"/>
        <w:spacing w:after="0" w:line="240" w:lineRule="auto"/>
        <w:contextualSpacing w:val="0"/>
        <w:rPr>
          <w:rFonts w:ascii="Arial" w:hAnsi="Arial" w:cs="Arial"/>
          <w:szCs w:val="24"/>
        </w:rPr>
      </w:pPr>
    </w:p>
    <w:p w:rsidR="00446E27" w:rsidRPr="000221EC" w:rsidRDefault="00446E27" w:rsidP="00446E27">
      <w:pPr>
        <w:pStyle w:val="ListParagraph"/>
        <w:numPr>
          <w:ilvl w:val="0"/>
          <w:numId w:val="25"/>
        </w:numPr>
        <w:spacing w:after="0" w:line="240" w:lineRule="auto"/>
        <w:contextualSpacing w:val="0"/>
        <w:rPr>
          <w:rFonts w:ascii="Arial" w:hAnsi="Arial" w:cs="Arial"/>
          <w:szCs w:val="24"/>
        </w:rPr>
      </w:pPr>
      <w:r w:rsidRPr="000221EC">
        <w:rPr>
          <w:rFonts w:ascii="Arial" w:hAnsi="Arial" w:cs="Arial"/>
          <w:szCs w:val="24"/>
        </w:rPr>
        <w:t xml:space="preserve">Others?  </w:t>
      </w:r>
    </w:p>
    <w:p w:rsidR="00446E27" w:rsidRPr="00981F7D" w:rsidRDefault="00446E27" w:rsidP="00446E27">
      <w:pPr>
        <w:rPr>
          <w:rFonts w:ascii="Arial" w:hAnsi="Arial" w:cs="Arial"/>
          <w:sz w:val="22"/>
          <w:lang w:val="en-US"/>
        </w:rPr>
      </w:pPr>
    </w:p>
    <w:p w:rsidR="00D014BD" w:rsidRDefault="00D014BD" w:rsidP="004C785E">
      <w:pPr>
        <w:spacing w:after="0"/>
        <w:rPr>
          <w:rFonts w:ascii="Arial" w:hAnsi="Arial" w:cs="Arial"/>
          <w:b/>
          <w:sz w:val="22"/>
          <w:lang w:val="en-US"/>
        </w:rPr>
      </w:pPr>
    </w:p>
    <w:p w:rsidR="00D014BD" w:rsidRDefault="00D014BD" w:rsidP="004C785E">
      <w:pPr>
        <w:spacing w:after="0"/>
        <w:rPr>
          <w:rFonts w:ascii="Arial" w:hAnsi="Arial" w:cs="Arial"/>
          <w:b/>
          <w:sz w:val="22"/>
          <w:lang w:val="en-US"/>
        </w:rPr>
        <w:sectPr w:rsidR="00D014BD" w:rsidSect="004C785E">
          <w:pgSz w:w="11907" w:h="16840" w:code="9"/>
          <w:pgMar w:top="1418" w:right="1418" w:bottom="1276" w:left="1418" w:header="709" w:footer="709" w:gutter="0"/>
          <w:cols w:space="708"/>
          <w:docGrid w:linePitch="360"/>
        </w:sectPr>
      </w:pPr>
    </w:p>
    <w:p w:rsidR="00D014BD" w:rsidRDefault="00D014BD" w:rsidP="004C785E">
      <w:pPr>
        <w:spacing w:after="0"/>
        <w:rPr>
          <w:rFonts w:ascii="Arial" w:hAnsi="Arial" w:cs="Arial"/>
          <w:b/>
          <w:sz w:val="22"/>
        </w:rPr>
      </w:pPr>
      <w:r>
        <w:rPr>
          <w:rFonts w:ascii="Arial" w:hAnsi="Arial" w:cs="Arial"/>
          <w:b/>
          <w:sz w:val="22"/>
        </w:rPr>
        <w:lastRenderedPageBreak/>
        <w:t xml:space="preserve">Annexe 3: </w:t>
      </w:r>
      <w:proofErr w:type="spellStart"/>
      <w:r>
        <w:rPr>
          <w:rFonts w:ascii="Arial" w:hAnsi="Arial" w:cs="Arial"/>
          <w:b/>
          <w:sz w:val="22"/>
        </w:rPr>
        <w:t>Workplan</w:t>
      </w:r>
      <w:proofErr w:type="spellEnd"/>
      <w:r>
        <w:rPr>
          <w:rFonts w:ascii="Arial" w:hAnsi="Arial" w:cs="Arial"/>
          <w:b/>
          <w:sz w:val="22"/>
        </w:rPr>
        <w:t xml:space="preserve"> for 2015</w:t>
      </w:r>
    </w:p>
    <w:p w:rsidR="00D014BD" w:rsidRDefault="00D014BD" w:rsidP="004C785E">
      <w:pPr>
        <w:spacing w:after="0"/>
        <w:rPr>
          <w:rFonts w:ascii="Arial" w:hAnsi="Arial" w:cs="Arial"/>
          <w:b/>
          <w:sz w:val="22"/>
        </w:rPr>
      </w:pPr>
    </w:p>
    <w:tbl>
      <w:tblPr>
        <w:tblStyle w:val="TableGrid"/>
        <w:tblpPr w:leftFromText="180" w:rightFromText="180" w:vertAnchor="page" w:horzAnchor="margin" w:tblpY="2166"/>
        <w:tblW w:w="15248" w:type="dxa"/>
        <w:tblLook w:val="04A0" w:firstRow="1" w:lastRow="0" w:firstColumn="1" w:lastColumn="0" w:noHBand="0" w:noVBand="1"/>
      </w:tblPr>
      <w:tblGrid>
        <w:gridCol w:w="1484"/>
        <w:gridCol w:w="1550"/>
        <w:gridCol w:w="1496"/>
        <w:gridCol w:w="1595"/>
        <w:gridCol w:w="1489"/>
        <w:gridCol w:w="1465"/>
        <w:gridCol w:w="1475"/>
        <w:gridCol w:w="1714"/>
        <w:gridCol w:w="1493"/>
        <w:gridCol w:w="1487"/>
      </w:tblGrid>
      <w:tr w:rsidR="00D014BD" w:rsidRPr="000221EC" w:rsidTr="000703FE">
        <w:trPr>
          <w:trHeight w:val="743"/>
        </w:trPr>
        <w:tc>
          <w:tcPr>
            <w:tcW w:w="15248" w:type="dxa"/>
            <w:gridSpan w:val="10"/>
            <w:shd w:val="clear" w:color="auto" w:fill="C6D9F1" w:themeFill="text2" w:themeFillTint="33"/>
          </w:tcPr>
          <w:p w:rsidR="00D014BD" w:rsidRPr="000221EC" w:rsidRDefault="00D014BD" w:rsidP="000703FE">
            <w:pPr>
              <w:rPr>
                <w:rFonts w:ascii="Arial" w:hAnsi="Arial" w:cs="Arial"/>
                <w:b/>
                <w:sz w:val="20"/>
                <w:szCs w:val="20"/>
              </w:rPr>
            </w:pPr>
            <w:r w:rsidRPr="000221EC">
              <w:rPr>
                <w:rFonts w:ascii="Arial" w:hAnsi="Arial" w:cs="Arial"/>
                <w:b/>
                <w:sz w:val="20"/>
                <w:szCs w:val="20"/>
              </w:rPr>
              <w:t xml:space="preserve">Forest and Farm Facility Retreat – </w:t>
            </w:r>
            <w:proofErr w:type="spellStart"/>
            <w:r w:rsidRPr="000221EC">
              <w:rPr>
                <w:rFonts w:ascii="Arial" w:hAnsi="Arial" w:cs="Arial"/>
                <w:b/>
                <w:sz w:val="20"/>
                <w:szCs w:val="20"/>
              </w:rPr>
              <w:t>Workplan</w:t>
            </w:r>
            <w:proofErr w:type="spellEnd"/>
            <w:r w:rsidRPr="000221EC">
              <w:rPr>
                <w:rFonts w:ascii="Arial" w:hAnsi="Arial" w:cs="Arial"/>
                <w:b/>
                <w:sz w:val="20"/>
                <w:szCs w:val="20"/>
              </w:rPr>
              <w:t xml:space="preserve"> 2015</w:t>
            </w:r>
          </w:p>
        </w:tc>
      </w:tr>
      <w:tr w:rsidR="00D014BD" w:rsidRPr="000221EC" w:rsidTr="000703FE">
        <w:trPr>
          <w:trHeight w:val="743"/>
        </w:trPr>
        <w:tc>
          <w:tcPr>
            <w:tcW w:w="1493" w:type="dxa"/>
          </w:tcPr>
          <w:p w:rsidR="00D014BD" w:rsidRPr="000221EC" w:rsidRDefault="00D014BD" w:rsidP="000703FE">
            <w:pPr>
              <w:rPr>
                <w:rFonts w:ascii="Arial" w:hAnsi="Arial" w:cs="Arial"/>
                <w:sz w:val="20"/>
                <w:szCs w:val="20"/>
              </w:rPr>
            </w:pPr>
          </w:p>
        </w:tc>
        <w:tc>
          <w:tcPr>
            <w:tcW w:w="1502" w:type="dxa"/>
          </w:tcPr>
          <w:p w:rsidR="00D014BD" w:rsidRPr="000221EC" w:rsidRDefault="00D014BD" w:rsidP="000703FE">
            <w:pPr>
              <w:rPr>
                <w:rFonts w:ascii="Arial" w:hAnsi="Arial" w:cs="Arial"/>
                <w:sz w:val="20"/>
                <w:szCs w:val="20"/>
              </w:rPr>
            </w:pPr>
            <w:r w:rsidRPr="000221EC">
              <w:rPr>
                <w:rFonts w:ascii="Arial" w:hAnsi="Arial" w:cs="Arial"/>
                <w:sz w:val="20"/>
                <w:szCs w:val="20"/>
              </w:rPr>
              <w:t>Small grants allocations</w:t>
            </w:r>
          </w:p>
        </w:tc>
        <w:tc>
          <w:tcPr>
            <w:tcW w:w="1498" w:type="dxa"/>
          </w:tcPr>
          <w:p w:rsidR="00D014BD" w:rsidRPr="000221EC" w:rsidRDefault="00D014BD" w:rsidP="000703FE">
            <w:pPr>
              <w:rPr>
                <w:rFonts w:ascii="Arial" w:hAnsi="Arial" w:cs="Arial"/>
                <w:sz w:val="20"/>
                <w:szCs w:val="20"/>
              </w:rPr>
            </w:pPr>
            <w:r w:rsidRPr="000221EC">
              <w:rPr>
                <w:rFonts w:ascii="Arial" w:hAnsi="Arial" w:cs="Arial"/>
                <w:sz w:val="20"/>
                <w:szCs w:val="20"/>
              </w:rPr>
              <w:t>Training programs</w:t>
            </w:r>
          </w:p>
        </w:tc>
        <w:tc>
          <w:tcPr>
            <w:tcW w:w="1584" w:type="dxa"/>
          </w:tcPr>
          <w:p w:rsidR="00D014BD" w:rsidRPr="000221EC" w:rsidRDefault="00D014BD" w:rsidP="000703FE">
            <w:pPr>
              <w:rPr>
                <w:rFonts w:ascii="Arial" w:hAnsi="Arial" w:cs="Arial"/>
                <w:sz w:val="20"/>
                <w:szCs w:val="20"/>
              </w:rPr>
            </w:pPr>
            <w:r w:rsidRPr="000221EC">
              <w:rPr>
                <w:rFonts w:ascii="Arial" w:hAnsi="Arial" w:cs="Arial"/>
                <w:sz w:val="20"/>
                <w:szCs w:val="20"/>
              </w:rPr>
              <w:t>Exchange visits</w:t>
            </w:r>
          </w:p>
        </w:tc>
        <w:tc>
          <w:tcPr>
            <w:tcW w:w="1497" w:type="dxa"/>
          </w:tcPr>
          <w:p w:rsidR="00D014BD" w:rsidRPr="000221EC" w:rsidRDefault="00D014BD" w:rsidP="000703FE">
            <w:pPr>
              <w:rPr>
                <w:rFonts w:ascii="Arial" w:hAnsi="Arial" w:cs="Arial"/>
                <w:sz w:val="20"/>
                <w:szCs w:val="20"/>
              </w:rPr>
            </w:pPr>
            <w:r w:rsidRPr="000221EC">
              <w:rPr>
                <w:rFonts w:ascii="Arial" w:hAnsi="Arial" w:cs="Arial"/>
                <w:sz w:val="20"/>
                <w:szCs w:val="20"/>
              </w:rPr>
              <w:t xml:space="preserve">2015 congresses </w:t>
            </w:r>
          </w:p>
        </w:tc>
        <w:tc>
          <w:tcPr>
            <w:tcW w:w="1480" w:type="dxa"/>
          </w:tcPr>
          <w:p w:rsidR="00D014BD" w:rsidRPr="000221EC" w:rsidRDefault="00D014BD" w:rsidP="000703FE">
            <w:pPr>
              <w:rPr>
                <w:rFonts w:ascii="Arial" w:hAnsi="Arial" w:cs="Arial"/>
                <w:sz w:val="20"/>
                <w:szCs w:val="20"/>
              </w:rPr>
            </w:pPr>
            <w:r w:rsidRPr="000221EC">
              <w:rPr>
                <w:rFonts w:ascii="Arial" w:hAnsi="Arial" w:cs="Arial"/>
                <w:sz w:val="20"/>
                <w:szCs w:val="20"/>
              </w:rPr>
              <w:t xml:space="preserve">Regional and global </w:t>
            </w:r>
          </w:p>
        </w:tc>
        <w:tc>
          <w:tcPr>
            <w:tcW w:w="1486" w:type="dxa"/>
          </w:tcPr>
          <w:p w:rsidR="00D014BD" w:rsidRPr="000221EC" w:rsidRDefault="00D014BD" w:rsidP="000703FE">
            <w:pPr>
              <w:rPr>
                <w:rFonts w:ascii="Arial" w:hAnsi="Arial" w:cs="Arial"/>
                <w:sz w:val="20"/>
                <w:szCs w:val="20"/>
              </w:rPr>
            </w:pPr>
            <w:r w:rsidRPr="000221EC">
              <w:rPr>
                <w:rFonts w:ascii="Arial" w:hAnsi="Arial" w:cs="Arial"/>
                <w:sz w:val="20"/>
                <w:szCs w:val="20"/>
              </w:rPr>
              <w:t>Learning</w:t>
            </w:r>
          </w:p>
        </w:tc>
        <w:tc>
          <w:tcPr>
            <w:tcW w:w="1714" w:type="dxa"/>
          </w:tcPr>
          <w:p w:rsidR="00D014BD" w:rsidRPr="000221EC" w:rsidRDefault="00D014BD" w:rsidP="000703FE">
            <w:pPr>
              <w:rPr>
                <w:rFonts w:ascii="Arial" w:hAnsi="Arial" w:cs="Arial"/>
                <w:sz w:val="20"/>
                <w:szCs w:val="20"/>
              </w:rPr>
            </w:pPr>
            <w:r w:rsidRPr="000221EC">
              <w:rPr>
                <w:rFonts w:ascii="Arial" w:hAnsi="Arial" w:cs="Arial"/>
                <w:sz w:val="20"/>
                <w:szCs w:val="20"/>
              </w:rPr>
              <w:t>Communications</w:t>
            </w:r>
          </w:p>
        </w:tc>
        <w:tc>
          <w:tcPr>
            <w:tcW w:w="1497" w:type="dxa"/>
          </w:tcPr>
          <w:p w:rsidR="00D014BD" w:rsidRPr="000221EC" w:rsidRDefault="00D014BD" w:rsidP="000703FE">
            <w:pPr>
              <w:rPr>
                <w:rFonts w:ascii="Arial" w:hAnsi="Arial" w:cs="Arial"/>
                <w:sz w:val="20"/>
                <w:szCs w:val="20"/>
              </w:rPr>
            </w:pPr>
            <w:r w:rsidRPr="000221EC">
              <w:rPr>
                <w:rFonts w:ascii="Arial" w:hAnsi="Arial" w:cs="Arial"/>
                <w:sz w:val="20"/>
                <w:szCs w:val="20"/>
              </w:rPr>
              <w:t>Working with other partners</w:t>
            </w:r>
          </w:p>
        </w:tc>
        <w:tc>
          <w:tcPr>
            <w:tcW w:w="1497" w:type="dxa"/>
          </w:tcPr>
          <w:p w:rsidR="00D014BD" w:rsidRPr="000221EC" w:rsidRDefault="00D014BD" w:rsidP="000703FE">
            <w:pPr>
              <w:rPr>
                <w:rFonts w:ascii="Arial" w:hAnsi="Arial" w:cs="Arial"/>
                <w:sz w:val="20"/>
                <w:szCs w:val="20"/>
              </w:rPr>
            </w:pPr>
            <w:r w:rsidRPr="000221EC">
              <w:rPr>
                <w:rFonts w:ascii="Arial" w:hAnsi="Arial" w:cs="Arial"/>
                <w:sz w:val="20"/>
                <w:szCs w:val="20"/>
              </w:rPr>
              <w:t>Timeframe</w:t>
            </w:r>
          </w:p>
        </w:tc>
      </w:tr>
      <w:tr w:rsidR="00D014BD" w:rsidRPr="000221EC" w:rsidTr="000703FE">
        <w:trPr>
          <w:trHeight w:val="743"/>
        </w:trPr>
        <w:tc>
          <w:tcPr>
            <w:tcW w:w="1493" w:type="dxa"/>
          </w:tcPr>
          <w:p w:rsidR="00D014BD" w:rsidRPr="000221EC" w:rsidRDefault="00D014BD" w:rsidP="000703FE">
            <w:pPr>
              <w:rPr>
                <w:rFonts w:ascii="Arial" w:hAnsi="Arial" w:cs="Arial"/>
                <w:sz w:val="20"/>
                <w:szCs w:val="20"/>
              </w:rPr>
            </w:pPr>
            <w:r w:rsidRPr="000221EC">
              <w:rPr>
                <w:rFonts w:ascii="Arial" w:hAnsi="Arial" w:cs="Arial"/>
                <w:sz w:val="20"/>
                <w:szCs w:val="20"/>
              </w:rPr>
              <w:t>Gambia</w:t>
            </w: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tc>
        <w:tc>
          <w:tcPr>
            <w:tcW w:w="1502" w:type="dxa"/>
          </w:tcPr>
          <w:p w:rsidR="00D014BD" w:rsidRPr="000221EC" w:rsidRDefault="00D014BD" w:rsidP="000703FE">
            <w:pPr>
              <w:rPr>
                <w:rFonts w:ascii="Arial" w:hAnsi="Arial" w:cs="Arial"/>
                <w:sz w:val="20"/>
                <w:szCs w:val="20"/>
              </w:rPr>
            </w:pPr>
            <w:r w:rsidRPr="000221EC">
              <w:rPr>
                <w:rFonts w:ascii="Arial" w:hAnsi="Arial" w:cs="Arial"/>
                <w:sz w:val="20"/>
                <w:szCs w:val="20"/>
              </w:rPr>
              <w:t>9 in pipeline;</w:t>
            </w: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r w:rsidRPr="000221EC">
              <w:rPr>
                <w:rFonts w:ascii="Arial" w:hAnsi="Arial" w:cs="Arial"/>
                <w:sz w:val="20"/>
                <w:szCs w:val="20"/>
              </w:rPr>
              <w:t>Possibilities of linking with the African Union and the African Development Bank</w:t>
            </w:r>
          </w:p>
        </w:tc>
        <w:tc>
          <w:tcPr>
            <w:tcW w:w="1498" w:type="dxa"/>
          </w:tcPr>
          <w:p w:rsidR="00D014BD" w:rsidRPr="000221EC" w:rsidRDefault="00D014BD" w:rsidP="000703FE">
            <w:pPr>
              <w:rPr>
                <w:rFonts w:ascii="Arial" w:hAnsi="Arial" w:cs="Arial"/>
                <w:sz w:val="20"/>
                <w:szCs w:val="20"/>
              </w:rPr>
            </w:pPr>
            <w:r w:rsidRPr="000221EC">
              <w:rPr>
                <w:rFonts w:ascii="Arial" w:hAnsi="Arial" w:cs="Arial"/>
                <w:sz w:val="20"/>
                <w:szCs w:val="20"/>
              </w:rPr>
              <w:t xml:space="preserve">Training package including MA&amp;D, project cycle management, conflict resolution, </w:t>
            </w: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r w:rsidRPr="000221EC">
              <w:rPr>
                <w:rFonts w:ascii="Arial" w:hAnsi="Arial" w:cs="Arial"/>
                <w:sz w:val="20"/>
                <w:szCs w:val="20"/>
              </w:rPr>
              <w:t>Have trainers for MA&amp;D</w:t>
            </w:r>
          </w:p>
        </w:tc>
        <w:tc>
          <w:tcPr>
            <w:tcW w:w="1584" w:type="dxa"/>
          </w:tcPr>
          <w:p w:rsidR="00D014BD" w:rsidRPr="000221EC" w:rsidRDefault="00D014BD" w:rsidP="000703FE">
            <w:pPr>
              <w:rPr>
                <w:rFonts w:ascii="Arial" w:hAnsi="Arial" w:cs="Arial"/>
                <w:sz w:val="20"/>
                <w:szCs w:val="20"/>
              </w:rPr>
            </w:pPr>
            <w:r w:rsidRPr="000221EC">
              <w:rPr>
                <w:rFonts w:ascii="Arial" w:hAnsi="Arial" w:cs="Arial"/>
                <w:sz w:val="20"/>
                <w:szCs w:val="20"/>
              </w:rPr>
              <w:t xml:space="preserve">Two major events: Africa forest congress in Kenya – link with exchange visit from Gambia and Zambia, possibility of visiting one or two producer organizations </w:t>
            </w: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r w:rsidRPr="000221EC">
              <w:rPr>
                <w:rFonts w:ascii="Arial" w:hAnsi="Arial" w:cs="Arial"/>
                <w:sz w:val="20"/>
                <w:szCs w:val="20"/>
              </w:rPr>
              <w:t xml:space="preserve">Regional share faire; </w:t>
            </w: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r w:rsidRPr="000221EC">
              <w:rPr>
                <w:rFonts w:ascii="Arial" w:hAnsi="Arial" w:cs="Arial"/>
                <w:sz w:val="20"/>
                <w:szCs w:val="20"/>
              </w:rPr>
              <w:t>Themes:</w:t>
            </w:r>
          </w:p>
          <w:p w:rsidR="00D014BD" w:rsidRPr="000221EC" w:rsidRDefault="00D014BD" w:rsidP="000703FE">
            <w:pPr>
              <w:rPr>
                <w:rFonts w:ascii="Arial" w:hAnsi="Arial" w:cs="Arial"/>
                <w:sz w:val="20"/>
                <w:szCs w:val="20"/>
              </w:rPr>
            </w:pPr>
            <w:r w:rsidRPr="000221EC">
              <w:rPr>
                <w:rFonts w:ascii="Arial" w:hAnsi="Arial" w:cs="Arial"/>
                <w:sz w:val="20"/>
                <w:szCs w:val="20"/>
              </w:rPr>
              <w:t xml:space="preserve">Access to markets, production systems, organizational development, lobby/advocacy  </w:t>
            </w:r>
          </w:p>
        </w:tc>
        <w:tc>
          <w:tcPr>
            <w:tcW w:w="1497" w:type="dxa"/>
          </w:tcPr>
          <w:p w:rsidR="00D014BD" w:rsidRPr="000221EC" w:rsidRDefault="00D014BD" w:rsidP="000703FE">
            <w:pPr>
              <w:rPr>
                <w:rFonts w:ascii="Arial" w:hAnsi="Arial" w:cs="Arial"/>
                <w:sz w:val="20"/>
                <w:szCs w:val="20"/>
              </w:rPr>
            </w:pPr>
            <w:r w:rsidRPr="000221EC">
              <w:rPr>
                <w:rFonts w:ascii="Arial" w:hAnsi="Arial" w:cs="Arial"/>
                <w:sz w:val="20"/>
                <w:szCs w:val="20"/>
              </w:rPr>
              <w:t>World Forestry Congress in Durban, September, possibility of PO side event;</w:t>
            </w:r>
          </w:p>
          <w:p w:rsidR="00D014BD" w:rsidRPr="000221EC" w:rsidRDefault="00D014BD" w:rsidP="000703FE">
            <w:pPr>
              <w:rPr>
                <w:rFonts w:ascii="Arial" w:hAnsi="Arial" w:cs="Arial"/>
                <w:sz w:val="20"/>
                <w:szCs w:val="20"/>
              </w:rPr>
            </w:pPr>
          </w:p>
        </w:tc>
        <w:tc>
          <w:tcPr>
            <w:tcW w:w="1480" w:type="dxa"/>
          </w:tcPr>
          <w:p w:rsidR="00D014BD" w:rsidRPr="000221EC" w:rsidRDefault="00D014BD" w:rsidP="000703FE">
            <w:pPr>
              <w:rPr>
                <w:rFonts w:ascii="Arial" w:hAnsi="Arial" w:cs="Arial"/>
                <w:sz w:val="20"/>
                <w:szCs w:val="20"/>
              </w:rPr>
            </w:pPr>
            <w:r w:rsidRPr="000221EC">
              <w:rPr>
                <w:rFonts w:ascii="Arial" w:hAnsi="Arial" w:cs="Arial"/>
                <w:sz w:val="20"/>
                <w:szCs w:val="20"/>
              </w:rPr>
              <w:t xml:space="preserve">Green wall initiative </w:t>
            </w:r>
          </w:p>
        </w:tc>
        <w:tc>
          <w:tcPr>
            <w:tcW w:w="1486" w:type="dxa"/>
          </w:tcPr>
          <w:p w:rsidR="00D014BD" w:rsidRPr="000221EC" w:rsidRDefault="00D014BD" w:rsidP="000703FE">
            <w:pPr>
              <w:rPr>
                <w:rFonts w:ascii="Arial" w:hAnsi="Arial" w:cs="Arial"/>
                <w:sz w:val="20"/>
                <w:szCs w:val="20"/>
              </w:rPr>
            </w:pPr>
            <w:r w:rsidRPr="000221EC">
              <w:rPr>
                <w:rFonts w:ascii="Arial" w:hAnsi="Arial" w:cs="Arial"/>
                <w:sz w:val="20"/>
                <w:szCs w:val="20"/>
              </w:rPr>
              <w:t>Voluntary guidelines</w:t>
            </w:r>
          </w:p>
        </w:tc>
        <w:tc>
          <w:tcPr>
            <w:tcW w:w="1714" w:type="dxa"/>
          </w:tcPr>
          <w:p w:rsidR="00D014BD" w:rsidRPr="000221EC" w:rsidRDefault="00D014BD" w:rsidP="000703FE">
            <w:pPr>
              <w:rPr>
                <w:rFonts w:ascii="Arial" w:hAnsi="Arial" w:cs="Arial"/>
                <w:sz w:val="20"/>
                <w:szCs w:val="20"/>
              </w:rPr>
            </w:pPr>
          </w:p>
        </w:tc>
        <w:tc>
          <w:tcPr>
            <w:tcW w:w="1497" w:type="dxa"/>
          </w:tcPr>
          <w:p w:rsidR="00D014BD" w:rsidRPr="000221EC" w:rsidRDefault="00D014BD" w:rsidP="000703FE">
            <w:pPr>
              <w:rPr>
                <w:rFonts w:ascii="Arial" w:hAnsi="Arial" w:cs="Arial"/>
                <w:sz w:val="20"/>
                <w:szCs w:val="20"/>
              </w:rPr>
            </w:pPr>
            <w:r w:rsidRPr="000221EC">
              <w:rPr>
                <w:rFonts w:ascii="Arial" w:hAnsi="Arial" w:cs="Arial"/>
                <w:sz w:val="20"/>
                <w:szCs w:val="20"/>
              </w:rPr>
              <w:t>More POs participating in exchanges;</w:t>
            </w: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r w:rsidRPr="000221EC">
              <w:rPr>
                <w:rFonts w:ascii="Arial" w:hAnsi="Arial" w:cs="Arial"/>
                <w:sz w:val="20"/>
                <w:szCs w:val="20"/>
              </w:rPr>
              <w:t>We-effect,</w:t>
            </w: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r w:rsidRPr="000221EC">
              <w:rPr>
                <w:rFonts w:ascii="Arial" w:hAnsi="Arial" w:cs="Arial"/>
                <w:sz w:val="20"/>
                <w:szCs w:val="20"/>
              </w:rPr>
              <w:t>Link to small grants partners;</w:t>
            </w: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r w:rsidRPr="000221EC">
              <w:rPr>
                <w:rFonts w:ascii="Arial" w:hAnsi="Arial" w:cs="Arial"/>
                <w:sz w:val="20"/>
                <w:szCs w:val="20"/>
              </w:rPr>
              <w:t>ROPA;</w:t>
            </w: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r w:rsidRPr="000221EC">
              <w:rPr>
                <w:rFonts w:ascii="Arial" w:hAnsi="Arial" w:cs="Arial"/>
                <w:sz w:val="20"/>
                <w:szCs w:val="20"/>
              </w:rPr>
              <w:t xml:space="preserve">EU/voluntary guidelines </w:t>
            </w:r>
          </w:p>
        </w:tc>
        <w:tc>
          <w:tcPr>
            <w:tcW w:w="1497" w:type="dxa"/>
          </w:tcPr>
          <w:p w:rsidR="00D014BD" w:rsidRPr="000221EC" w:rsidRDefault="00D014BD" w:rsidP="000703FE">
            <w:pPr>
              <w:rPr>
                <w:rFonts w:ascii="Arial" w:hAnsi="Arial" w:cs="Arial"/>
                <w:sz w:val="20"/>
                <w:szCs w:val="20"/>
              </w:rPr>
            </w:pPr>
          </w:p>
        </w:tc>
      </w:tr>
      <w:tr w:rsidR="00D014BD" w:rsidRPr="000221EC" w:rsidTr="000703FE">
        <w:trPr>
          <w:trHeight w:val="743"/>
        </w:trPr>
        <w:tc>
          <w:tcPr>
            <w:tcW w:w="1493" w:type="dxa"/>
          </w:tcPr>
          <w:p w:rsidR="00D014BD" w:rsidRPr="000221EC" w:rsidRDefault="00D014BD" w:rsidP="000703FE">
            <w:pPr>
              <w:rPr>
                <w:rFonts w:ascii="Arial" w:hAnsi="Arial" w:cs="Arial"/>
                <w:sz w:val="20"/>
                <w:szCs w:val="20"/>
              </w:rPr>
            </w:pPr>
            <w:r w:rsidRPr="000221EC">
              <w:rPr>
                <w:rFonts w:ascii="Arial" w:hAnsi="Arial" w:cs="Arial"/>
                <w:sz w:val="20"/>
                <w:szCs w:val="20"/>
              </w:rPr>
              <w:t>Liberia</w:t>
            </w: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tc>
        <w:tc>
          <w:tcPr>
            <w:tcW w:w="1502" w:type="dxa"/>
          </w:tcPr>
          <w:p w:rsidR="00D014BD" w:rsidRPr="000221EC" w:rsidRDefault="00D014BD" w:rsidP="000703FE">
            <w:pPr>
              <w:rPr>
                <w:rFonts w:ascii="Arial" w:hAnsi="Arial" w:cs="Arial"/>
                <w:sz w:val="20"/>
                <w:szCs w:val="20"/>
              </w:rPr>
            </w:pPr>
          </w:p>
        </w:tc>
        <w:tc>
          <w:tcPr>
            <w:tcW w:w="1498" w:type="dxa"/>
          </w:tcPr>
          <w:p w:rsidR="00D014BD" w:rsidRPr="000221EC" w:rsidRDefault="00D014BD" w:rsidP="000703FE">
            <w:pPr>
              <w:rPr>
                <w:rFonts w:ascii="Arial" w:hAnsi="Arial" w:cs="Arial"/>
                <w:sz w:val="20"/>
                <w:szCs w:val="20"/>
              </w:rPr>
            </w:pPr>
          </w:p>
        </w:tc>
        <w:tc>
          <w:tcPr>
            <w:tcW w:w="1584" w:type="dxa"/>
          </w:tcPr>
          <w:p w:rsidR="00D014BD" w:rsidRPr="000221EC" w:rsidRDefault="00D014BD" w:rsidP="000703FE">
            <w:pPr>
              <w:rPr>
                <w:rFonts w:ascii="Arial" w:hAnsi="Arial" w:cs="Arial"/>
                <w:sz w:val="20"/>
                <w:szCs w:val="20"/>
              </w:rPr>
            </w:pPr>
          </w:p>
        </w:tc>
        <w:tc>
          <w:tcPr>
            <w:tcW w:w="1497" w:type="dxa"/>
          </w:tcPr>
          <w:p w:rsidR="00D014BD" w:rsidRPr="000221EC" w:rsidRDefault="00D014BD" w:rsidP="000703FE">
            <w:pPr>
              <w:rPr>
                <w:rFonts w:ascii="Arial" w:hAnsi="Arial" w:cs="Arial"/>
                <w:sz w:val="20"/>
                <w:szCs w:val="20"/>
              </w:rPr>
            </w:pPr>
          </w:p>
        </w:tc>
        <w:tc>
          <w:tcPr>
            <w:tcW w:w="1480" w:type="dxa"/>
          </w:tcPr>
          <w:p w:rsidR="00D014BD" w:rsidRPr="000221EC" w:rsidRDefault="00D014BD" w:rsidP="000703FE">
            <w:pPr>
              <w:rPr>
                <w:rFonts w:ascii="Arial" w:hAnsi="Arial" w:cs="Arial"/>
                <w:sz w:val="20"/>
                <w:szCs w:val="20"/>
              </w:rPr>
            </w:pPr>
          </w:p>
        </w:tc>
        <w:tc>
          <w:tcPr>
            <w:tcW w:w="1486" w:type="dxa"/>
          </w:tcPr>
          <w:p w:rsidR="00D014BD" w:rsidRPr="000221EC" w:rsidRDefault="00D014BD" w:rsidP="000703FE">
            <w:pPr>
              <w:rPr>
                <w:rFonts w:ascii="Arial" w:hAnsi="Arial" w:cs="Arial"/>
                <w:sz w:val="20"/>
                <w:szCs w:val="20"/>
              </w:rPr>
            </w:pPr>
          </w:p>
        </w:tc>
        <w:tc>
          <w:tcPr>
            <w:tcW w:w="1714" w:type="dxa"/>
          </w:tcPr>
          <w:p w:rsidR="00D014BD" w:rsidRPr="000221EC" w:rsidRDefault="00D014BD" w:rsidP="000703FE">
            <w:pPr>
              <w:rPr>
                <w:rFonts w:ascii="Arial" w:hAnsi="Arial" w:cs="Arial"/>
                <w:sz w:val="20"/>
                <w:szCs w:val="20"/>
              </w:rPr>
            </w:pPr>
          </w:p>
        </w:tc>
        <w:tc>
          <w:tcPr>
            <w:tcW w:w="1497" w:type="dxa"/>
          </w:tcPr>
          <w:p w:rsidR="00D014BD" w:rsidRPr="000221EC" w:rsidRDefault="00D014BD" w:rsidP="000703FE">
            <w:pPr>
              <w:rPr>
                <w:rFonts w:ascii="Arial" w:hAnsi="Arial" w:cs="Arial"/>
                <w:sz w:val="20"/>
                <w:szCs w:val="20"/>
              </w:rPr>
            </w:pPr>
          </w:p>
        </w:tc>
        <w:tc>
          <w:tcPr>
            <w:tcW w:w="1497" w:type="dxa"/>
          </w:tcPr>
          <w:p w:rsidR="00D014BD" w:rsidRPr="000221EC" w:rsidRDefault="00D014BD" w:rsidP="000703FE">
            <w:pPr>
              <w:rPr>
                <w:rFonts w:ascii="Arial" w:hAnsi="Arial" w:cs="Arial"/>
                <w:sz w:val="20"/>
                <w:szCs w:val="20"/>
              </w:rPr>
            </w:pPr>
          </w:p>
        </w:tc>
      </w:tr>
      <w:tr w:rsidR="00D014BD" w:rsidRPr="000221EC" w:rsidTr="000703FE">
        <w:trPr>
          <w:trHeight w:val="743"/>
        </w:trPr>
        <w:tc>
          <w:tcPr>
            <w:tcW w:w="1493" w:type="dxa"/>
          </w:tcPr>
          <w:p w:rsidR="00D014BD" w:rsidRPr="000221EC" w:rsidRDefault="00D014BD" w:rsidP="000703FE">
            <w:pPr>
              <w:rPr>
                <w:rFonts w:ascii="Arial" w:hAnsi="Arial" w:cs="Arial"/>
                <w:sz w:val="20"/>
                <w:szCs w:val="20"/>
              </w:rPr>
            </w:pPr>
            <w:r w:rsidRPr="000221EC">
              <w:rPr>
                <w:rFonts w:ascii="Arial" w:hAnsi="Arial" w:cs="Arial"/>
                <w:sz w:val="20"/>
                <w:szCs w:val="20"/>
              </w:rPr>
              <w:lastRenderedPageBreak/>
              <w:t>Guatemala</w:t>
            </w: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tc>
        <w:tc>
          <w:tcPr>
            <w:tcW w:w="1502" w:type="dxa"/>
          </w:tcPr>
          <w:p w:rsidR="00D014BD" w:rsidRPr="000221EC" w:rsidRDefault="00D014BD" w:rsidP="000703FE">
            <w:pPr>
              <w:rPr>
                <w:rFonts w:ascii="Arial" w:hAnsi="Arial" w:cs="Arial"/>
                <w:sz w:val="20"/>
                <w:szCs w:val="20"/>
              </w:rPr>
            </w:pPr>
            <w:r w:rsidRPr="000221EC">
              <w:rPr>
                <w:rFonts w:ascii="Arial" w:hAnsi="Arial" w:cs="Arial"/>
                <w:sz w:val="20"/>
                <w:szCs w:val="20"/>
              </w:rPr>
              <w:t>ACOFOP</w:t>
            </w:r>
          </w:p>
        </w:tc>
        <w:tc>
          <w:tcPr>
            <w:tcW w:w="1498" w:type="dxa"/>
          </w:tcPr>
          <w:p w:rsidR="00D014BD" w:rsidRPr="000221EC" w:rsidRDefault="00D014BD" w:rsidP="000703FE">
            <w:pPr>
              <w:rPr>
                <w:rFonts w:ascii="Arial" w:hAnsi="Arial" w:cs="Arial"/>
                <w:sz w:val="20"/>
                <w:szCs w:val="20"/>
              </w:rPr>
            </w:pPr>
            <w:r w:rsidRPr="000221EC">
              <w:rPr>
                <w:rFonts w:ascii="Arial" w:hAnsi="Arial" w:cs="Arial"/>
                <w:sz w:val="20"/>
                <w:szCs w:val="20"/>
              </w:rPr>
              <w:t>Continue with 2</w:t>
            </w:r>
            <w:r w:rsidRPr="000221EC">
              <w:rPr>
                <w:rFonts w:ascii="Arial" w:hAnsi="Arial" w:cs="Arial"/>
                <w:sz w:val="20"/>
                <w:szCs w:val="20"/>
                <w:vertAlign w:val="superscript"/>
              </w:rPr>
              <w:t>nd</w:t>
            </w:r>
            <w:r w:rsidRPr="000221EC">
              <w:rPr>
                <w:rFonts w:ascii="Arial" w:hAnsi="Arial" w:cs="Arial"/>
                <w:sz w:val="20"/>
                <w:szCs w:val="20"/>
              </w:rPr>
              <w:t xml:space="preserve"> part of MA&amp;D;</w:t>
            </w: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r w:rsidRPr="000221EC">
              <w:rPr>
                <w:rFonts w:ascii="Arial" w:hAnsi="Arial" w:cs="Arial"/>
                <w:sz w:val="20"/>
                <w:szCs w:val="20"/>
              </w:rPr>
              <w:t xml:space="preserve">Training in organizing, financial management, accountability (trainings in each country)  </w:t>
            </w:r>
          </w:p>
        </w:tc>
        <w:tc>
          <w:tcPr>
            <w:tcW w:w="1584" w:type="dxa"/>
          </w:tcPr>
          <w:p w:rsidR="00D014BD" w:rsidRPr="000221EC" w:rsidRDefault="00D014BD" w:rsidP="000703FE">
            <w:pPr>
              <w:rPr>
                <w:rFonts w:ascii="Arial" w:hAnsi="Arial" w:cs="Arial"/>
                <w:sz w:val="20"/>
                <w:szCs w:val="20"/>
              </w:rPr>
            </w:pPr>
            <w:r w:rsidRPr="000221EC">
              <w:rPr>
                <w:rFonts w:ascii="Arial" w:hAnsi="Arial" w:cs="Arial"/>
                <w:sz w:val="20"/>
                <w:szCs w:val="20"/>
              </w:rPr>
              <w:t>5 topics:</w:t>
            </w:r>
          </w:p>
          <w:p w:rsidR="00D014BD" w:rsidRPr="000221EC" w:rsidRDefault="00D014BD" w:rsidP="000703FE">
            <w:pPr>
              <w:rPr>
                <w:rFonts w:ascii="Arial" w:hAnsi="Arial" w:cs="Arial"/>
                <w:sz w:val="20"/>
                <w:szCs w:val="20"/>
              </w:rPr>
            </w:pPr>
            <w:r w:rsidRPr="000221EC">
              <w:rPr>
                <w:rFonts w:ascii="Arial" w:hAnsi="Arial" w:cs="Arial"/>
                <w:sz w:val="20"/>
                <w:szCs w:val="20"/>
              </w:rPr>
              <w:t xml:space="preserve">Organizing </w:t>
            </w:r>
            <w:proofErr w:type="spellStart"/>
            <w:r w:rsidRPr="000221EC">
              <w:rPr>
                <w:rFonts w:ascii="Arial" w:hAnsi="Arial" w:cs="Arial"/>
                <w:sz w:val="20"/>
                <w:szCs w:val="20"/>
              </w:rPr>
              <w:t>entrepunurs</w:t>
            </w:r>
            <w:proofErr w:type="spellEnd"/>
            <w:r w:rsidRPr="000221EC">
              <w:rPr>
                <w:rFonts w:ascii="Arial" w:hAnsi="Arial" w:cs="Arial"/>
                <w:sz w:val="20"/>
                <w:szCs w:val="20"/>
              </w:rPr>
              <w:t>;</w:t>
            </w:r>
          </w:p>
          <w:p w:rsidR="00D014BD" w:rsidRPr="000221EC" w:rsidRDefault="00D014BD" w:rsidP="000703FE">
            <w:pPr>
              <w:rPr>
                <w:rFonts w:ascii="Arial" w:hAnsi="Arial" w:cs="Arial"/>
                <w:sz w:val="20"/>
                <w:szCs w:val="20"/>
              </w:rPr>
            </w:pPr>
            <w:r w:rsidRPr="000221EC">
              <w:rPr>
                <w:rFonts w:ascii="Arial" w:hAnsi="Arial" w:cs="Arial"/>
                <w:sz w:val="20"/>
                <w:szCs w:val="20"/>
              </w:rPr>
              <w:t>Governance of producer organizations;</w:t>
            </w:r>
          </w:p>
          <w:p w:rsidR="00D014BD" w:rsidRPr="000221EC" w:rsidRDefault="00D014BD" w:rsidP="000703FE">
            <w:pPr>
              <w:rPr>
                <w:rFonts w:ascii="Arial" w:hAnsi="Arial" w:cs="Arial"/>
                <w:sz w:val="20"/>
                <w:szCs w:val="20"/>
              </w:rPr>
            </w:pPr>
            <w:r w:rsidRPr="000221EC">
              <w:rPr>
                <w:rFonts w:ascii="Arial" w:hAnsi="Arial" w:cs="Arial"/>
                <w:sz w:val="20"/>
                <w:szCs w:val="20"/>
              </w:rPr>
              <w:t>Cross-sectoral platforms;</w:t>
            </w:r>
          </w:p>
          <w:p w:rsidR="00D014BD" w:rsidRPr="000221EC" w:rsidRDefault="00D014BD" w:rsidP="000703FE">
            <w:pPr>
              <w:rPr>
                <w:rFonts w:ascii="Arial" w:hAnsi="Arial" w:cs="Arial"/>
                <w:sz w:val="20"/>
                <w:szCs w:val="20"/>
              </w:rPr>
            </w:pPr>
            <w:r w:rsidRPr="000221EC">
              <w:rPr>
                <w:rFonts w:ascii="Arial" w:hAnsi="Arial" w:cs="Arial"/>
                <w:sz w:val="20"/>
                <w:szCs w:val="20"/>
              </w:rPr>
              <w:t>Enabling government conditions;</w:t>
            </w:r>
          </w:p>
          <w:p w:rsidR="00D014BD" w:rsidRPr="000221EC" w:rsidRDefault="00D014BD" w:rsidP="000703FE">
            <w:pPr>
              <w:rPr>
                <w:rFonts w:ascii="Arial" w:hAnsi="Arial" w:cs="Arial"/>
                <w:sz w:val="20"/>
                <w:szCs w:val="20"/>
              </w:rPr>
            </w:pPr>
            <w:r w:rsidRPr="000221EC">
              <w:rPr>
                <w:rFonts w:ascii="Arial" w:hAnsi="Arial" w:cs="Arial"/>
                <w:sz w:val="20"/>
                <w:szCs w:val="20"/>
              </w:rPr>
              <w:t>Women producers;</w:t>
            </w: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r w:rsidRPr="000221EC">
              <w:rPr>
                <w:rFonts w:ascii="Arial" w:hAnsi="Arial" w:cs="Arial"/>
                <w:sz w:val="20"/>
                <w:szCs w:val="20"/>
              </w:rPr>
              <w:t>Participants:</w:t>
            </w:r>
          </w:p>
          <w:p w:rsidR="00D014BD" w:rsidRPr="000221EC" w:rsidRDefault="00D014BD" w:rsidP="000703FE">
            <w:pPr>
              <w:rPr>
                <w:rFonts w:ascii="Arial" w:hAnsi="Arial" w:cs="Arial"/>
                <w:sz w:val="20"/>
                <w:szCs w:val="20"/>
              </w:rPr>
            </w:pPr>
            <w:r w:rsidRPr="000221EC">
              <w:rPr>
                <w:rFonts w:ascii="Arial" w:hAnsi="Arial" w:cs="Arial"/>
                <w:sz w:val="20"/>
                <w:szCs w:val="20"/>
              </w:rPr>
              <w:t>Leaders of producer organizations, representatives of ministry of economy, national facilitators of FFF;</w:t>
            </w: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tc>
        <w:tc>
          <w:tcPr>
            <w:tcW w:w="1497" w:type="dxa"/>
          </w:tcPr>
          <w:p w:rsidR="00D014BD" w:rsidRPr="000221EC" w:rsidRDefault="00D014BD" w:rsidP="000703FE">
            <w:pPr>
              <w:rPr>
                <w:rFonts w:ascii="Arial" w:hAnsi="Arial" w:cs="Arial"/>
                <w:sz w:val="20"/>
                <w:szCs w:val="20"/>
              </w:rPr>
            </w:pPr>
          </w:p>
        </w:tc>
        <w:tc>
          <w:tcPr>
            <w:tcW w:w="1480" w:type="dxa"/>
          </w:tcPr>
          <w:p w:rsidR="00D014BD" w:rsidRPr="000221EC" w:rsidRDefault="00D014BD" w:rsidP="000703FE">
            <w:pPr>
              <w:rPr>
                <w:rFonts w:ascii="Arial" w:hAnsi="Arial" w:cs="Arial"/>
                <w:sz w:val="20"/>
                <w:szCs w:val="20"/>
              </w:rPr>
            </w:pPr>
          </w:p>
        </w:tc>
        <w:tc>
          <w:tcPr>
            <w:tcW w:w="1486" w:type="dxa"/>
          </w:tcPr>
          <w:p w:rsidR="00D014BD" w:rsidRPr="000221EC" w:rsidRDefault="00D014BD" w:rsidP="000703FE">
            <w:pPr>
              <w:rPr>
                <w:rFonts w:ascii="Arial" w:hAnsi="Arial" w:cs="Arial"/>
                <w:sz w:val="20"/>
                <w:szCs w:val="20"/>
              </w:rPr>
            </w:pPr>
          </w:p>
        </w:tc>
        <w:tc>
          <w:tcPr>
            <w:tcW w:w="1714" w:type="dxa"/>
          </w:tcPr>
          <w:p w:rsidR="00D014BD" w:rsidRPr="000221EC" w:rsidRDefault="00D014BD" w:rsidP="000703FE">
            <w:pPr>
              <w:rPr>
                <w:rFonts w:ascii="Arial" w:hAnsi="Arial" w:cs="Arial"/>
                <w:sz w:val="20"/>
                <w:szCs w:val="20"/>
              </w:rPr>
            </w:pPr>
          </w:p>
        </w:tc>
        <w:tc>
          <w:tcPr>
            <w:tcW w:w="1497" w:type="dxa"/>
          </w:tcPr>
          <w:p w:rsidR="00D014BD" w:rsidRPr="000221EC" w:rsidRDefault="00D014BD" w:rsidP="000703FE">
            <w:pPr>
              <w:rPr>
                <w:rFonts w:ascii="Arial" w:hAnsi="Arial" w:cs="Arial"/>
                <w:sz w:val="20"/>
                <w:szCs w:val="20"/>
              </w:rPr>
            </w:pPr>
            <w:r w:rsidRPr="000221EC">
              <w:rPr>
                <w:rFonts w:ascii="Arial" w:hAnsi="Arial" w:cs="Arial"/>
                <w:sz w:val="20"/>
                <w:szCs w:val="20"/>
              </w:rPr>
              <w:t>WE-effect;</w:t>
            </w: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r w:rsidRPr="000221EC">
              <w:rPr>
                <w:rFonts w:ascii="Arial" w:hAnsi="Arial" w:cs="Arial"/>
                <w:sz w:val="20"/>
                <w:szCs w:val="20"/>
              </w:rPr>
              <w:t>Ministries of economy;</w:t>
            </w: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r w:rsidRPr="000221EC">
              <w:rPr>
                <w:rFonts w:ascii="Arial" w:hAnsi="Arial" w:cs="Arial"/>
                <w:sz w:val="20"/>
                <w:szCs w:val="20"/>
              </w:rPr>
              <w:t>AMBP</w:t>
            </w:r>
          </w:p>
        </w:tc>
        <w:tc>
          <w:tcPr>
            <w:tcW w:w="1497" w:type="dxa"/>
          </w:tcPr>
          <w:p w:rsidR="00D014BD" w:rsidRPr="000221EC" w:rsidRDefault="00D014BD" w:rsidP="000703FE">
            <w:pPr>
              <w:rPr>
                <w:rFonts w:ascii="Arial" w:hAnsi="Arial" w:cs="Arial"/>
                <w:sz w:val="20"/>
                <w:szCs w:val="20"/>
              </w:rPr>
            </w:pPr>
            <w:r w:rsidRPr="000221EC">
              <w:rPr>
                <w:rFonts w:ascii="Arial" w:hAnsi="Arial" w:cs="Arial"/>
                <w:sz w:val="20"/>
                <w:szCs w:val="20"/>
              </w:rPr>
              <w:t>May – June for exchange visits;</w:t>
            </w: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r w:rsidRPr="000221EC">
              <w:rPr>
                <w:rFonts w:ascii="Arial" w:hAnsi="Arial" w:cs="Arial"/>
                <w:sz w:val="20"/>
                <w:szCs w:val="20"/>
              </w:rPr>
              <w:t>3</w:t>
            </w:r>
            <w:r w:rsidRPr="000221EC">
              <w:rPr>
                <w:rFonts w:ascii="Arial" w:hAnsi="Arial" w:cs="Arial"/>
                <w:sz w:val="20"/>
                <w:szCs w:val="20"/>
                <w:vertAlign w:val="superscript"/>
              </w:rPr>
              <w:t>rd</w:t>
            </w:r>
            <w:r w:rsidRPr="000221EC">
              <w:rPr>
                <w:rFonts w:ascii="Arial" w:hAnsi="Arial" w:cs="Arial"/>
                <w:sz w:val="20"/>
                <w:szCs w:val="20"/>
              </w:rPr>
              <w:t xml:space="preserve"> week of January for MA&amp;D part 2</w:t>
            </w:r>
          </w:p>
        </w:tc>
      </w:tr>
      <w:tr w:rsidR="00D014BD" w:rsidRPr="000221EC" w:rsidTr="000703FE">
        <w:trPr>
          <w:trHeight w:val="743"/>
        </w:trPr>
        <w:tc>
          <w:tcPr>
            <w:tcW w:w="1493" w:type="dxa"/>
          </w:tcPr>
          <w:p w:rsidR="00D014BD" w:rsidRPr="000221EC" w:rsidRDefault="00D014BD" w:rsidP="000703FE">
            <w:pPr>
              <w:rPr>
                <w:rFonts w:ascii="Arial" w:hAnsi="Arial" w:cs="Arial"/>
                <w:sz w:val="20"/>
                <w:szCs w:val="20"/>
              </w:rPr>
            </w:pPr>
            <w:r w:rsidRPr="000221EC">
              <w:rPr>
                <w:rFonts w:ascii="Arial" w:hAnsi="Arial" w:cs="Arial"/>
                <w:sz w:val="20"/>
                <w:szCs w:val="20"/>
              </w:rPr>
              <w:t>Nicaragua</w:t>
            </w: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tc>
        <w:tc>
          <w:tcPr>
            <w:tcW w:w="1502" w:type="dxa"/>
          </w:tcPr>
          <w:p w:rsidR="00D014BD" w:rsidRPr="000221EC" w:rsidRDefault="00D014BD" w:rsidP="000703FE">
            <w:pPr>
              <w:rPr>
                <w:rFonts w:ascii="Arial" w:hAnsi="Arial" w:cs="Arial"/>
                <w:sz w:val="20"/>
                <w:szCs w:val="20"/>
              </w:rPr>
            </w:pPr>
            <w:r w:rsidRPr="000221EC">
              <w:rPr>
                <w:rFonts w:ascii="Arial" w:hAnsi="Arial" w:cs="Arial"/>
                <w:sz w:val="20"/>
                <w:szCs w:val="20"/>
              </w:rPr>
              <w:t>? in pipeline</w:t>
            </w:r>
          </w:p>
        </w:tc>
        <w:tc>
          <w:tcPr>
            <w:tcW w:w="1498" w:type="dxa"/>
          </w:tcPr>
          <w:p w:rsidR="00D014BD" w:rsidRPr="000221EC" w:rsidRDefault="00D014BD" w:rsidP="000703FE">
            <w:pPr>
              <w:rPr>
                <w:rFonts w:ascii="Arial" w:hAnsi="Arial" w:cs="Arial"/>
                <w:sz w:val="20"/>
                <w:szCs w:val="20"/>
              </w:rPr>
            </w:pPr>
          </w:p>
        </w:tc>
        <w:tc>
          <w:tcPr>
            <w:tcW w:w="1584" w:type="dxa"/>
          </w:tcPr>
          <w:p w:rsidR="00D014BD" w:rsidRPr="000221EC" w:rsidRDefault="00D014BD" w:rsidP="000703FE">
            <w:pPr>
              <w:rPr>
                <w:rFonts w:ascii="Arial" w:hAnsi="Arial" w:cs="Arial"/>
                <w:sz w:val="20"/>
                <w:szCs w:val="20"/>
              </w:rPr>
            </w:pPr>
          </w:p>
        </w:tc>
        <w:tc>
          <w:tcPr>
            <w:tcW w:w="1497" w:type="dxa"/>
          </w:tcPr>
          <w:p w:rsidR="00D014BD" w:rsidRPr="000221EC" w:rsidRDefault="00D014BD" w:rsidP="000703FE">
            <w:pPr>
              <w:rPr>
                <w:rFonts w:ascii="Arial" w:hAnsi="Arial" w:cs="Arial"/>
                <w:sz w:val="20"/>
                <w:szCs w:val="20"/>
              </w:rPr>
            </w:pPr>
          </w:p>
        </w:tc>
        <w:tc>
          <w:tcPr>
            <w:tcW w:w="1480" w:type="dxa"/>
          </w:tcPr>
          <w:p w:rsidR="00D014BD" w:rsidRPr="000221EC" w:rsidRDefault="00D014BD" w:rsidP="000703FE">
            <w:pPr>
              <w:rPr>
                <w:rFonts w:ascii="Arial" w:hAnsi="Arial" w:cs="Arial"/>
                <w:sz w:val="20"/>
                <w:szCs w:val="20"/>
              </w:rPr>
            </w:pPr>
          </w:p>
        </w:tc>
        <w:tc>
          <w:tcPr>
            <w:tcW w:w="1486" w:type="dxa"/>
          </w:tcPr>
          <w:p w:rsidR="00D014BD" w:rsidRPr="000221EC" w:rsidRDefault="00D014BD" w:rsidP="000703FE">
            <w:pPr>
              <w:rPr>
                <w:rFonts w:ascii="Arial" w:hAnsi="Arial" w:cs="Arial"/>
                <w:sz w:val="20"/>
                <w:szCs w:val="20"/>
              </w:rPr>
            </w:pPr>
          </w:p>
        </w:tc>
        <w:tc>
          <w:tcPr>
            <w:tcW w:w="1714" w:type="dxa"/>
          </w:tcPr>
          <w:p w:rsidR="00D014BD" w:rsidRPr="000221EC" w:rsidRDefault="00D014BD" w:rsidP="000703FE">
            <w:pPr>
              <w:rPr>
                <w:rFonts w:ascii="Arial" w:hAnsi="Arial" w:cs="Arial"/>
                <w:sz w:val="20"/>
                <w:szCs w:val="20"/>
              </w:rPr>
            </w:pPr>
          </w:p>
        </w:tc>
        <w:tc>
          <w:tcPr>
            <w:tcW w:w="1497" w:type="dxa"/>
          </w:tcPr>
          <w:p w:rsidR="00D014BD" w:rsidRPr="000221EC" w:rsidRDefault="00D014BD" w:rsidP="000703FE">
            <w:pPr>
              <w:rPr>
                <w:rFonts w:ascii="Arial" w:hAnsi="Arial" w:cs="Arial"/>
                <w:sz w:val="20"/>
                <w:szCs w:val="20"/>
              </w:rPr>
            </w:pPr>
          </w:p>
        </w:tc>
        <w:tc>
          <w:tcPr>
            <w:tcW w:w="1497" w:type="dxa"/>
          </w:tcPr>
          <w:p w:rsidR="00D014BD" w:rsidRPr="000221EC" w:rsidRDefault="00D014BD" w:rsidP="000703FE">
            <w:pPr>
              <w:rPr>
                <w:rFonts w:ascii="Arial" w:hAnsi="Arial" w:cs="Arial"/>
                <w:sz w:val="20"/>
                <w:szCs w:val="20"/>
              </w:rPr>
            </w:pPr>
          </w:p>
        </w:tc>
      </w:tr>
      <w:tr w:rsidR="00D014BD" w:rsidRPr="000221EC" w:rsidTr="000703FE">
        <w:trPr>
          <w:trHeight w:val="743"/>
        </w:trPr>
        <w:tc>
          <w:tcPr>
            <w:tcW w:w="1493" w:type="dxa"/>
          </w:tcPr>
          <w:p w:rsidR="00D014BD" w:rsidRPr="000221EC" w:rsidRDefault="00D014BD" w:rsidP="000703FE">
            <w:pPr>
              <w:rPr>
                <w:rFonts w:ascii="Arial" w:hAnsi="Arial" w:cs="Arial"/>
                <w:sz w:val="20"/>
                <w:szCs w:val="20"/>
              </w:rPr>
            </w:pPr>
            <w:r w:rsidRPr="000221EC">
              <w:rPr>
                <w:rFonts w:ascii="Arial" w:hAnsi="Arial" w:cs="Arial"/>
                <w:sz w:val="20"/>
                <w:szCs w:val="20"/>
              </w:rPr>
              <w:t>Myanmar</w:t>
            </w: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tc>
        <w:tc>
          <w:tcPr>
            <w:tcW w:w="1502" w:type="dxa"/>
          </w:tcPr>
          <w:p w:rsidR="00D014BD" w:rsidRPr="000221EC" w:rsidRDefault="00D014BD" w:rsidP="000703FE">
            <w:pPr>
              <w:rPr>
                <w:rFonts w:ascii="Arial" w:hAnsi="Arial" w:cs="Arial"/>
                <w:sz w:val="20"/>
                <w:szCs w:val="20"/>
              </w:rPr>
            </w:pPr>
            <w:r w:rsidRPr="000221EC">
              <w:rPr>
                <w:rFonts w:ascii="Arial" w:hAnsi="Arial" w:cs="Arial"/>
                <w:sz w:val="20"/>
                <w:szCs w:val="20"/>
              </w:rPr>
              <w:t>January call for proposals, selections in February</w:t>
            </w:r>
          </w:p>
        </w:tc>
        <w:tc>
          <w:tcPr>
            <w:tcW w:w="1498" w:type="dxa"/>
          </w:tcPr>
          <w:p w:rsidR="00D014BD" w:rsidRPr="000221EC" w:rsidRDefault="00D014BD" w:rsidP="000703FE">
            <w:pPr>
              <w:rPr>
                <w:rFonts w:ascii="Arial" w:hAnsi="Arial" w:cs="Arial"/>
                <w:sz w:val="20"/>
                <w:szCs w:val="20"/>
              </w:rPr>
            </w:pPr>
            <w:r w:rsidRPr="000221EC">
              <w:rPr>
                <w:rFonts w:ascii="Arial" w:hAnsi="Arial" w:cs="Arial"/>
                <w:sz w:val="20"/>
                <w:szCs w:val="20"/>
              </w:rPr>
              <w:t>4 participants in Asian regional MA&amp;D;</w:t>
            </w: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r w:rsidRPr="000221EC">
              <w:rPr>
                <w:rFonts w:ascii="Arial" w:hAnsi="Arial" w:cs="Arial"/>
                <w:sz w:val="20"/>
                <w:szCs w:val="20"/>
              </w:rPr>
              <w:t xml:space="preserve">Executive forest policy </w:t>
            </w:r>
            <w:r w:rsidRPr="000221EC">
              <w:rPr>
                <w:rFonts w:ascii="Arial" w:hAnsi="Arial" w:cs="Arial"/>
                <w:sz w:val="20"/>
                <w:szCs w:val="20"/>
              </w:rPr>
              <w:lastRenderedPageBreak/>
              <w:t>training in March</w:t>
            </w:r>
          </w:p>
        </w:tc>
        <w:tc>
          <w:tcPr>
            <w:tcW w:w="1584" w:type="dxa"/>
          </w:tcPr>
          <w:p w:rsidR="00D014BD" w:rsidRPr="000221EC" w:rsidRDefault="00D014BD" w:rsidP="000703FE">
            <w:pPr>
              <w:rPr>
                <w:rFonts w:ascii="Arial" w:hAnsi="Arial" w:cs="Arial"/>
                <w:sz w:val="20"/>
                <w:szCs w:val="20"/>
              </w:rPr>
            </w:pPr>
            <w:r w:rsidRPr="000221EC">
              <w:rPr>
                <w:rFonts w:ascii="Arial" w:hAnsi="Arial" w:cs="Arial"/>
                <w:sz w:val="20"/>
                <w:szCs w:val="20"/>
              </w:rPr>
              <w:lastRenderedPageBreak/>
              <w:t xml:space="preserve">June – domestic exchange visit and international visit to Vietnam </w:t>
            </w:r>
          </w:p>
        </w:tc>
        <w:tc>
          <w:tcPr>
            <w:tcW w:w="1497" w:type="dxa"/>
          </w:tcPr>
          <w:p w:rsidR="00D014BD" w:rsidRPr="000221EC" w:rsidRDefault="00D014BD" w:rsidP="000703FE">
            <w:pPr>
              <w:rPr>
                <w:rFonts w:ascii="Arial" w:hAnsi="Arial" w:cs="Arial"/>
                <w:sz w:val="20"/>
                <w:szCs w:val="20"/>
              </w:rPr>
            </w:pPr>
          </w:p>
        </w:tc>
        <w:tc>
          <w:tcPr>
            <w:tcW w:w="1480" w:type="dxa"/>
          </w:tcPr>
          <w:p w:rsidR="00D014BD" w:rsidRPr="000221EC" w:rsidRDefault="00D014BD" w:rsidP="000703FE">
            <w:pPr>
              <w:rPr>
                <w:rFonts w:ascii="Arial" w:hAnsi="Arial" w:cs="Arial"/>
                <w:sz w:val="20"/>
                <w:szCs w:val="20"/>
              </w:rPr>
            </w:pPr>
          </w:p>
        </w:tc>
        <w:tc>
          <w:tcPr>
            <w:tcW w:w="1486" w:type="dxa"/>
          </w:tcPr>
          <w:p w:rsidR="00D014BD" w:rsidRPr="000221EC" w:rsidRDefault="00D014BD" w:rsidP="000703FE">
            <w:pPr>
              <w:rPr>
                <w:rFonts w:ascii="Arial" w:hAnsi="Arial" w:cs="Arial"/>
                <w:sz w:val="20"/>
                <w:szCs w:val="20"/>
              </w:rPr>
            </w:pPr>
            <w:r w:rsidRPr="000221EC">
              <w:rPr>
                <w:rFonts w:ascii="Arial" w:hAnsi="Arial" w:cs="Arial"/>
                <w:sz w:val="20"/>
                <w:szCs w:val="20"/>
              </w:rPr>
              <w:t>M&amp;L Workshop in February</w:t>
            </w:r>
          </w:p>
        </w:tc>
        <w:tc>
          <w:tcPr>
            <w:tcW w:w="1714" w:type="dxa"/>
          </w:tcPr>
          <w:p w:rsidR="00D014BD" w:rsidRPr="000221EC" w:rsidRDefault="00D014BD" w:rsidP="000703FE">
            <w:pPr>
              <w:rPr>
                <w:rFonts w:ascii="Arial" w:hAnsi="Arial" w:cs="Arial"/>
                <w:sz w:val="20"/>
                <w:szCs w:val="20"/>
              </w:rPr>
            </w:pPr>
            <w:r w:rsidRPr="000221EC">
              <w:rPr>
                <w:rFonts w:ascii="Arial" w:hAnsi="Arial" w:cs="Arial"/>
                <w:sz w:val="20"/>
                <w:szCs w:val="20"/>
              </w:rPr>
              <w:t xml:space="preserve">One MERN communication </w:t>
            </w:r>
          </w:p>
        </w:tc>
        <w:tc>
          <w:tcPr>
            <w:tcW w:w="1497" w:type="dxa"/>
          </w:tcPr>
          <w:p w:rsidR="00D014BD" w:rsidRPr="000221EC" w:rsidRDefault="00D014BD" w:rsidP="000703FE">
            <w:pPr>
              <w:rPr>
                <w:rFonts w:ascii="Arial" w:hAnsi="Arial" w:cs="Arial"/>
                <w:sz w:val="20"/>
                <w:szCs w:val="20"/>
                <w:lang w:val="es-ES_tradnl"/>
              </w:rPr>
            </w:pPr>
            <w:r w:rsidRPr="000221EC">
              <w:rPr>
                <w:rFonts w:ascii="Arial" w:hAnsi="Arial" w:cs="Arial"/>
                <w:sz w:val="20"/>
                <w:szCs w:val="20"/>
                <w:lang w:val="es-ES_tradnl"/>
              </w:rPr>
              <w:t>RECOFTC, PYO e Pin,</w:t>
            </w:r>
          </w:p>
          <w:p w:rsidR="00D014BD" w:rsidRPr="000221EC" w:rsidRDefault="00D014BD" w:rsidP="000703FE">
            <w:pPr>
              <w:rPr>
                <w:rFonts w:ascii="Arial" w:hAnsi="Arial" w:cs="Arial"/>
                <w:sz w:val="20"/>
                <w:szCs w:val="20"/>
                <w:lang w:val="es-ES_tradnl"/>
              </w:rPr>
            </w:pPr>
            <w:r w:rsidRPr="000221EC">
              <w:rPr>
                <w:rFonts w:ascii="Arial" w:hAnsi="Arial" w:cs="Arial"/>
                <w:sz w:val="20"/>
                <w:szCs w:val="20"/>
                <w:lang w:val="es-ES_tradnl"/>
              </w:rPr>
              <w:t>MTMA, LIFT</w:t>
            </w:r>
          </w:p>
        </w:tc>
        <w:tc>
          <w:tcPr>
            <w:tcW w:w="1497" w:type="dxa"/>
          </w:tcPr>
          <w:p w:rsidR="00D014BD" w:rsidRPr="000221EC" w:rsidRDefault="00D014BD" w:rsidP="000703FE">
            <w:pPr>
              <w:rPr>
                <w:rFonts w:ascii="Arial" w:hAnsi="Arial" w:cs="Arial"/>
                <w:sz w:val="20"/>
                <w:szCs w:val="20"/>
                <w:lang w:val="es-ES_tradnl"/>
              </w:rPr>
            </w:pPr>
          </w:p>
        </w:tc>
      </w:tr>
      <w:tr w:rsidR="00D014BD" w:rsidRPr="000221EC" w:rsidTr="000703FE">
        <w:trPr>
          <w:trHeight w:val="743"/>
        </w:trPr>
        <w:tc>
          <w:tcPr>
            <w:tcW w:w="1493" w:type="dxa"/>
          </w:tcPr>
          <w:p w:rsidR="00D014BD" w:rsidRPr="000221EC" w:rsidRDefault="00D014BD" w:rsidP="000703FE">
            <w:pPr>
              <w:rPr>
                <w:rFonts w:ascii="Arial" w:hAnsi="Arial" w:cs="Arial"/>
                <w:sz w:val="20"/>
                <w:szCs w:val="20"/>
              </w:rPr>
            </w:pPr>
            <w:r w:rsidRPr="000221EC">
              <w:rPr>
                <w:rFonts w:ascii="Arial" w:hAnsi="Arial" w:cs="Arial"/>
                <w:sz w:val="20"/>
                <w:szCs w:val="20"/>
              </w:rPr>
              <w:lastRenderedPageBreak/>
              <w:t>Nepal</w:t>
            </w: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tc>
        <w:tc>
          <w:tcPr>
            <w:tcW w:w="1502" w:type="dxa"/>
          </w:tcPr>
          <w:p w:rsidR="00D014BD" w:rsidRPr="000221EC" w:rsidRDefault="00D014BD" w:rsidP="000703FE">
            <w:pPr>
              <w:rPr>
                <w:rFonts w:ascii="Arial" w:hAnsi="Arial" w:cs="Arial"/>
                <w:sz w:val="20"/>
                <w:szCs w:val="20"/>
              </w:rPr>
            </w:pPr>
            <w:r w:rsidRPr="000221EC">
              <w:rPr>
                <w:rFonts w:ascii="Arial" w:hAnsi="Arial" w:cs="Arial"/>
                <w:sz w:val="20"/>
                <w:szCs w:val="20"/>
              </w:rPr>
              <w:t>3 in pipeline, select proposals in January</w:t>
            </w:r>
          </w:p>
        </w:tc>
        <w:tc>
          <w:tcPr>
            <w:tcW w:w="1498" w:type="dxa"/>
          </w:tcPr>
          <w:p w:rsidR="00D014BD" w:rsidRPr="000221EC" w:rsidRDefault="00D014BD" w:rsidP="000703FE">
            <w:pPr>
              <w:rPr>
                <w:rFonts w:ascii="Arial" w:hAnsi="Arial" w:cs="Arial"/>
                <w:sz w:val="20"/>
                <w:szCs w:val="20"/>
              </w:rPr>
            </w:pPr>
            <w:r w:rsidRPr="000221EC">
              <w:rPr>
                <w:rFonts w:ascii="Arial" w:hAnsi="Arial" w:cs="Arial"/>
                <w:sz w:val="20"/>
                <w:szCs w:val="20"/>
              </w:rPr>
              <w:t>5 participants in Asian regional MA&amp;D training;</w:t>
            </w: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r w:rsidRPr="000221EC">
              <w:rPr>
                <w:rFonts w:ascii="Arial" w:hAnsi="Arial" w:cs="Arial"/>
                <w:sz w:val="20"/>
                <w:szCs w:val="20"/>
              </w:rPr>
              <w:t>February training on linkage between natural resources</w:t>
            </w:r>
          </w:p>
        </w:tc>
        <w:tc>
          <w:tcPr>
            <w:tcW w:w="1584" w:type="dxa"/>
          </w:tcPr>
          <w:p w:rsidR="00D014BD" w:rsidRPr="000221EC" w:rsidRDefault="00D014BD" w:rsidP="000703FE">
            <w:pPr>
              <w:rPr>
                <w:rFonts w:ascii="Arial" w:hAnsi="Arial" w:cs="Arial"/>
                <w:sz w:val="20"/>
                <w:szCs w:val="20"/>
              </w:rPr>
            </w:pPr>
            <w:r w:rsidRPr="000221EC">
              <w:rPr>
                <w:rFonts w:ascii="Arial" w:hAnsi="Arial" w:cs="Arial"/>
                <w:sz w:val="20"/>
                <w:szCs w:val="20"/>
              </w:rPr>
              <w:t>In March domestic exchange visit between two districts;</w:t>
            </w: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r w:rsidRPr="000221EC">
              <w:rPr>
                <w:rFonts w:ascii="Arial" w:hAnsi="Arial" w:cs="Arial"/>
                <w:sz w:val="20"/>
                <w:szCs w:val="20"/>
              </w:rPr>
              <w:t>International visit to Vietnam in August</w:t>
            </w:r>
          </w:p>
        </w:tc>
        <w:tc>
          <w:tcPr>
            <w:tcW w:w="1497" w:type="dxa"/>
          </w:tcPr>
          <w:p w:rsidR="00D014BD" w:rsidRPr="000221EC" w:rsidRDefault="00D014BD" w:rsidP="000703FE">
            <w:pPr>
              <w:rPr>
                <w:rFonts w:ascii="Arial" w:hAnsi="Arial" w:cs="Arial"/>
                <w:sz w:val="20"/>
                <w:szCs w:val="20"/>
              </w:rPr>
            </w:pPr>
          </w:p>
        </w:tc>
        <w:tc>
          <w:tcPr>
            <w:tcW w:w="1480" w:type="dxa"/>
          </w:tcPr>
          <w:p w:rsidR="00D014BD" w:rsidRPr="000221EC" w:rsidRDefault="00D014BD" w:rsidP="000703FE">
            <w:pPr>
              <w:rPr>
                <w:rFonts w:ascii="Arial" w:hAnsi="Arial" w:cs="Arial"/>
                <w:sz w:val="20"/>
                <w:szCs w:val="20"/>
              </w:rPr>
            </w:pPr>
          </w:p>
        </w:tc>
        <w:tc>
          <w:tcPr>
            <w:tcW w:w="1486" w:type="dxa"/>
          </w:tcPr>
          <w:p w:rsidR="00D014BD" w:rsidRPr="000221EC" w:rsidRDefault="00D014BD" w:rsidP="000703FE">
            <w:pPr>
              <w:rPr>
                <w:rFonts w:ascii="Arial" w:hAnsi="Arial" w:cs="Arial"/>
                <w:sz w:val="20"/>
                <w:szCs w:val="20"/>
              </w:rPr>
            </w:pPr>
            <w:r w:rsidRPr="000221EC">
              <w:rPr>
                <w:rFonts w:ascii="Arial" w:hAnsi="Arial" w:cs="Arial"/>
                <w:sz w:val="20"/>
                <w:szCs w:val="20"/>
              </w:rPr>
              <w:t>Finalize M&amp;L template in January;</w:t>
            </w: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r w:rsidRPr="000221EC">
              <w:rPr>
                <w:rFonts w:ascii="Arial" w:hAnsi="Arial" w:cs="Arial"/>
                <w:sz w:val="20"/>
                <w:szCs w:val="20"/>
              </w:rPr>
              <w:t>Lessons learned workshop</w:t>
            </w:r>
          </w:p>
        </w:tc>
        <w:tc>
          <w:tcPr>
            <w:tcW w:w="1714" w:type="dxa"/>
          </w:tcPr>
          <w:p w:rsidR="00D014BD" w:rsidRPr="000221EC" w:rsidRDefault="00D014BD" w:rsidP="000703FE">
            <w:pPr>
              <w:rPr>
                <w:rFonts w:ascii="Arial" w:hAnsi="Arial" w:cs="Arial"/>
                <w:sz w:val="20"/>
                <w:szCs w:val="20"/>
              </w:rPr>
            </w:pPr>
            <w:r w:rsidRPr="000221EC">
              <w:rPr>
                <w:rFonts w:ascii="Arial" w:hAnsi="Arial" w:cs="Arial"/>
                <w:sz w:val="20"/>
                <w:szCs w:val="20"/>
              </w:rPr>
              <w:t>FFF-brochure, information, education, material;</w:t>
            </w: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r w:rsidRPr="000221EC">
              <w:rPr>
                <w:rFonts w:ascii="Arial" w:hAnsi="Arial" w:cs="Arial"/>
                <w:sz w:val="20"/>
                <w:szCs w:val="20"/>
              </w:rPr>
              <w:t xml:space="preserve">Complete communication </w:t>
            </w:r>
          </w:p>
        </w:tc>
        <w:tc>
          <w:tcPr>
            <w:tcW w:w="1497" w:type="dxa"/>
          </w:tcPr>
          <w:p w:rsidR="00D014BD" w:rsidRPr="000221EC" w:rsidRDefault="00D014BD" w:rsidP="000703FE">
            <w:pPr>
              <w:rPr>
                <w:rFonts w:ascii="Arial" w:hAnsi="Arial" w:cs="Arial"/>
                <w:sz w:val="20"/>
                <w:szCs w:val="20"/>
              </w:rPr>
            </w:pPr>
            <w:r w:rsidRPr="000221EC">
              <w:rPr>
                <w:rFonts w:ascii="Arial" w:hAnsi="Arial" w:cs="Arial"/>
                <w:sz w:val="20"/>
                <w:szCs w:val="20"/>
              </w:rPr>
              <w:t>Mobile bank</w:t>
            </w:r>
          </w:p>
        </w:tc>
        <w:tc>
          <w:tcPr>
            <w:tcW w:w="1497" w:type="dxa"/>
          </w:tcPr>
          <w:p w:rsidR="00D014BD" w:rsidRPr="000221EC" w:rsidRDefault="00D014BD" w:rsidP="000703FE">
            <w:pPr>
              <w:rPr>
                <w:rFonts w:ascii="Arial" w:hAnsi="Arial" w:cs="Arial"/>
                <w:sz w:val="20"/>
                <w:szCs w:val="20"/>
              </w:rPr>
            </w:pPr>
          </w:p>
        </w:tc>
      </w:tr>
      <w:tr w:rsidR="00D014BD" w:rsidRPr="000221EC" w:rsidTr="000703FE">
        <w:trPr>
          <w:trHeight w:val="785"/>
        </w:trPr>
        <w:tc>
          <w:tcPr>
            <w:tcW w:w="1493" w:type="dxa"/>
          </w:tcPr>
          <w:p w:rsidR="00D014BD" w:rsidRPr="000221EC" w:rsidRDefault="00D014BD" w:rsidP="000703FE">
            <w:pPr>
              <w:rPr>
                <w:rFonts w:ascii="Arial" w:hAnsi="Arial" w:cs="Arial"/>
                <w:sz w:val="20"/>
                <w:szCs w:val="20"/>
              </w:rPr>
            </w:pPr>
            <w:r w:rsidRPr="000221EC">
              <w:rPr>
                <w:rFonts w:ascii="Arial" w:hAnsi="Arial" w:cs="Arial"/>
                <w:sz w:val="20"/>
                <w:szCs w:val="20"/>
              </w:rPr>
              <w:t>Vietnam</w:t>
            </w: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tc>
        <w:tc>
          <w:tcPr>
            <w:tcW w:w="1502" w:type="dxa"/>
          </w:tcPr>
          <w:p w:rsidR="00D014BD" w:rsidRPr="000221EC" w:rsidRDefault="00D014BD" w:rsidP="000703FE">
            <w:pPr>
              <w:rPr>
                <w:rFonts w:ascii="Arial" w:hAnsi="Arial" w:cs="Arial"/>
                <w:sz w:val="20"/>
                <w:szCs w:val="20"/>
              </w:rPr>
            </w:pPr>
            <w:r w:rsidRPr="000221EC">
              <w:rPr>
                <w:rFonts w:ascii="Arial" w:hAnsi="Arial" w:cs="Arial"/>
                <w:sz w:val="20"/>
                <w:szCs w:val="20"/>
              </w:rPr>
              <w:t>Calls for proposals in February, selection in March</w:t>
            </w:r>
          </w:p>
        </w:tc>
        <w:tc>
          <w:tcPr>
            <w:tcW w:w="1498" w:type="dxa"/>
          </w:tcPr>
          <w:p w:rsidR="00D014BD" w:rsidRPr="000221EC" w:rsidRDefault="00D014BD" w:rsidP="000703FE">
            <w:pPr>
              <w:rPr>
                <w:rFonts w:ascii="Arial" w:hAnsi="Arial" w:cs="Arial"/>
                <w:sz w:val="20"/>
                <w:szCs w:val="20"/>
              </w:rPr>
            </w:pPr>
            <w:r w:rsidRPr="000221EC">
              <w:rPr>
                <w:rFonts w:ascii="Arial" w:hAnsi="Arial" w:cs="Arial"/>
                <w:sz w:val="20"/>
                <w:szCs w:val="20"/>
              </w:rPr>
              <w:t>MA&amp;D training in Hanoi, 6 participants invited from FFF;</w:t>
            </w: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r w:rsidRPr="000221EC">
              <w:rPr>
                <w:rFonts w:ascii="Arial" w:hAnsi="Arial" w:cs="Arial"/>
                <w:sz w:val="20"/>
                <w:szCs w:val="20"/>
              </w:rPr>
              <w:t>Follow-up trainings in each country after the MA&amp;D;</w:t>
            </w:r>
          </w:p>
          <w:p w:rsidR="00D014BD" w:rsidRPr="000221EC" w:rsidRDefault="00D014BD" w:rsidP="000703FE">
            <w:pPr>
              <w:rPr>
                <w:rFonts w:ascii="Arial" w:hAnsi="Arial" w:cs="Arial"/>
                <w:sz w:val="20"/>
                <w:szCs w:val="20"/>
              </w:rPr>
            </w:pPr>
          </w:p>
        </w:tc>
        <w:tc>
          <w:tcPr>
            <w:tcW w:w="1584" w:type="dxa"/>
          </w:tcPr>
          <w:p w:rsidR="00D014BD" w:rsidRPr="000221EC" w:rsidRDefault="00D014BD" w:rsidP="000703FE">
            <w:pPr>
              <w:rPr>
                <w:rFonts w:ascii="Arial" w:hAnsi="Arial" w:cs="Arial"/>
                <w:sz w:val="20"/>
                <w:szCs w:val="20"/>
              </w:rPr>
            </w:pPr>
            <w:r w:rsidRPr="000221EC">
              <w:rPr>
                <w:rFonts w:ascii="Arial" w:hAnsi="Arial" w:cs="Arial"/>
                <w:sz w:val="20"/>
                <w:szCs w:val="20"/>
              </w:rPr>
              <w:t>Domestic exchange</w:t>
            </w:r>
          </w:p>
        </w:tc>
        <w:tc>
          <w:tcPr>
            <w:tcW w:w="1497" w:type="dxa"/>
          </w:tcPr>
          <w:p w:rsidR="00D014BD" w:rsidRPr="000221EC" w:rsidRDefault="00D014BD" w:rsidP="000703FE">
            <w:pPr>
              <w:rPr>
                <w:rFonts w:ascii="Arial" w:hAnsi="Arial" w:cs="Arial"/>
                <w:sz w:val="20"/>
                <w:szCs w:val="20"/>
              </w:rPr>
            </w:pPr>
            <w:r w:rsidRPr="000221EC">
              <w:rPr>
                <w:rFonts w:ascii="Arial" w:hAnsi="Arial" w:cs="Arial"/>
                <w:sz w:val="20"/>
                <w:szCs w:val="20"/>
              </w:rPr>
              <w:t>Send participants to WFC (all three countries)</w:t>
            </w:r>
          </w:p>
        </w:tc>
        <w:tc>
          <w:tcPr>
            <w:tcW w:w="1480" w:type="dxa"/>
          </w:tcPr>
          <w:p w:rsidR="00D014BD" w:rsidRPr="000221EC" w:rsidRDefault="00D014BD" w:rsidP="000703FE">
            <w:pPr>
              <w:rPr>
                <w:rFonts w:ascii="Arial" w:hAnsi="Arial" w:cs="Arial"/>
                <w:sz w:val="20"/>
                <w:szCs w:val="20"/>
              </w:rPr>
            </w:pPr>
          </w:p>
        </w:tc>
        <w:tc>
          <w:tcPr>
            <w:tcW w:w="1486" w:type="dxa"/>
          </w:tcPr>
          <w:p w:rsidR="00D014BD" w:rsidRPr="000221EC" w:rsidRDefault="00D014BD" w:rsidP="000703FE">
            <w:pPr>
              <w:rPr>
                <w:rFonts w:ascii="Arial" w:hAnsi="Arial" w:cs="Arial"/>
                <w:sz w:val="20"/>
                <w:szCs w:val="20"/>
              </w:rPr>
            </w:pPr>
          </w:p>
        </w:tc>
        <w:tc>
          <w:tcPr>
            <w:tcW w:w="1714" w:type="dxa"/>
          </w:tcPr>
          <w:p w:rsidR="00D014BD" w:rsidRPr="000221EC" w:rsidRDefault="00D014BD" w:rsidP="000703FE">
            <w:pPr>
              <w:rPr>
                <w:rFonts w:ascii="Arial" w:hAnsi="Arial" w:cs="Arial"/>
                <w:sz w:val="20"/>
                <w:szCs w:val="20"/>
              </w:rPr>
            </w:pPr>
          </w:p>
        </w:tc>
        <w:tc>
          <w:tcPr>
            <w:tcW w:w="1497" w:type="dxa"/>
          </w:tcPr>
          <w:p w:rsidR="00D014BD" w:rsidRPr="000221EC" w:rsidRDefault="00D014BD" w:rsidP="000703FE">
            <w:pPr>
              <w:rPr>
                <w:rFonts w:ascii="Arial" w:hAnsi="Arial" w:cs="Arial"/>
                <w:sz w:val="20"/>
                <w:szCs w:val="20"/>
              </w:rPr>
            </w:pPr>
            <w:r w:rsidRPr="000221EC">
              <w:rPr>
                <w:rFonts w:ascii="Arial" w:hAnsi="Arial" w:cs="Arial"/>
                <w:sz w:val="20"/>
                <w:szCs w:val="20"/>
              </w:rPr>
              <w:t>UN-REDD,</w:t>
            </w:r>
          </w:p>
          <w:p w:rsidR="00D014BD" w:rsidRPr="000221EC" w:rsidRDefault="00D014BD" w:rsidP="000703FE">
            <w:pPr>
              <w:rPr>
                <w:rFonts w:ascii="Arial" w:hAnsi="Arial" w:cs="Arial"/>
                <w:sz w:val="20"/>
                <w:szCs w:val="20"/>
              </w:rPr>
            </w:pPr>
            <w:r w:rsidRPr="000221EC">
              <w:rPr>
                <w:rFonts w:ascii="Arial" w:hAnsi="Arial" w:cs="Arial"/>
                <w:sz w:val="20"/>
                <w:szCs w:val="20"/>
              </w:rPr>
              <w:t>RECOFTC,</w:t>
            </w:r>
          </w:p>
          <w:p w:rsidR="00D014BD" w:rsidRPr="000221EC" w:rsidRDefault="00D014BD" w:rsidP="000703FE">
            <w:pPr>
              <w:rPr>
                <w:rFonts w:ascii="Arial" w:hAnsi="Arial" w:cs="Arial"/>
                <w:sz w:val="20"/>
                <w:szCs w:val="20"/>
              </w:rPr>
            </w:pPr>
            <w:r w:rsidRPr="000221EC">
              <w:rPr>
                <w:rFonts w:ascii="Arial" w:hAnsi="Arial" w:cs="Arial"/>
                <w:sz w:val="20"/>
                <w:szCs w:val="20"/>
              </w:rPr>
              <w:t>FSSP, IFAD, IKEA</w:t>
            </w:r>
          </w:p>
        </w:tc>
        <w:tc>
          <w:tcPr>
            <w:tcW w:w="1497" w:type="dxa"/>
          </w:tcPr>
          <w:p w:rsidR="00D014BD" w:rsidRPr="000221EC" w:rsidRDefault="00D014BD" w:rsidP="000703FE">
            <w:pPr>
              <w:rPr>
                <w:rFonts w:ascii="Arial" w:hAnsi="Arial" w:cs="Arial"/>
                <w:sz w:val="20"/>
                <w:szCs w:val="20"/>
              </w:rPr>
            </w:pPr>
          </w:p>
        </w:tc>
      </w:tr>
      <w:tr w:rsidR="00D014BD" w:rsidRPr="000221EC" w:rsidTr="000703FE">
        <w:trPr>
          <w:trHeight w:val="785"/>
        </w:trPr>
        <w:tc>
          <w:tcPr>
            <w:tcW w:w="1493" w:type="dxa"/>
          </w:tcPr>
          <w:p w:rsidR="00D014BD" w:rsidRPr="000221EC" w:rsidRDefault="00D014BD" w:rsidP="000703FE">
            <w:pPr>
              <w:rPr>
                <w:rFonts w:ascii="Arial" w:hAnsi="Arial" w:cs="Arial"/>
                <w:sz w:val="20"/>
                <w:szCs w:val="20"/>
              </w:rPr>
            </w:pPr>
            <w:r w:rsidRPr="000221EC">
              <w:rPr>
                <w:rFonts w:ascii="Arial" w:hAnsi="Arial" w:cs="Arial"/>
                <w:sz w:val="20"/>
                <w:szCs w:val="20"/>
              </w:rPr>
              <w:t>Bolivia</w:t>
            </w: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tc>
        <w:tc>
          <w:tcPr>
            <w:tcW w:w="1502" w:type="dxa"/>
          </w:tcPr>
          <w:p w:rsidR="00D014BD" w:rsidRPr="000221EC" w:rsidRDefault="00D014BD" w:rsidP="000703FE">
            <w:pPr>
              <w:rPr>
                <w:rFonts w:ascii="Arial" w:hAnsi="Arial" w:cs="Arial"/>
                <w:sz w:val="20"/>
                <w:szCs w:val="20"/>
              </w:rPr>
            </w:pPr>
            <w:r w:rsidRPr="000221EC">
              <w:rPr>
                <w:rFonts w:ascii="Arial" w:hAnsi="Arial" w:cs="Arial"/>
                <w:sz w:val="20"/>
                <w:szCs w:val="20"/>
              </w:rPr>
              <w:t>? in pipeline</w:t>
            </w:r>
          </w:p>
        </w:tc>
        <w:tc>
          <w:tcPr>
            <w:tcW w:w="1498" w:type="dxa"/>
          </w:tcPr>
          <w:p w:rsidR="00D014BD" w:rsidRPr="000221EC" w:rsidRDefault="00D014BD" w:rsidP="000703FE">
            <w:pPr>
              <w:rPr>
                <w:rFonts w:ascii="Arial" w:hAnsi="Arial" w:cs="Arial"/>
                <w:sz w:val="20"/>
                <w:szCs w:val="20"/>
              </w:rPr>
            </w:pPr>
          </w:p>
        </w:tc>
        <w:tc>
          <w:tcPr>
            <w:tcW w:w="1584" w:type="dxa"/>
          </w:tcPr>
          <w:p w:rsidR="00D014BD" w:rsidRPr="000221EC" w:rsidRDefault="00D014BD" w:rsidP="000703FE">
            <w:pPr>
              <w:rPr>
                <w:rFonts w:ascii="Arial" w:hAnsi="Arial" w:cs="Arial"/>
                <w:sz w:val="20"/>
                <w:szCs w:val="20"/>
              </w:rPr>
            </w:pPr>
          </w:p>
        </w:tc>
        <w:tc>
          <w:tcPr>
            <w:tcW w:w="1497" w:type="dxa"/>
          </w:tcPr>
          <w:p w:rsidR="00D014BD" w:rsidRPr="000221EC" w:rsidRDefault="00D014BD" w:rsidP="000703FE">
            <w:pPr>
              <w:rPr>
                <w:rFonts w:ascii="Arial" w:hAnsi="Arial" w:cs="Arial"/>
                <w:sz w:val="20"/>
                <w:szCs w:val="20"/>
              </w:rPr>
            </w:pPr>
          </w:p>
        </w:tc>
        <w:tc>
          <w:tcPr>
            <w:tcW w:w="1480" w:type="dxa"/>
          </w:tcPr>
          <w:p w:rsidR="00D014BD" w:rsidRPr="000221EC" w:rsidRDefault="00D014BD" w:rsidP="000703FE">
            <w:pPr>
              <w:rPr>
                <w:rFonts w:ascii="Arial" w:hAnsi="Arial" w:cs="Arial"/>
                <w:sz w:val="20"/>
                <w:szCs w:val="20"/>
              </w:rPr>
            </w:pPr>
          </w:p>
        </w:tc>
        <w:tc>
          <w:tcPr>
            <w:tcW w:w="1486" w:type="dxa"/>
          </w:tcPr>
          <w:p w:rsidR="00D014BD" w:rsidRPr="000221EC" w:rsidRDefault="00D014BD" w:rsidP="000703FE">
            <w:pPr>
              <w:rPr>
                <w:rFonts w:ascii="Arial" w:hAnsi="Arial" w:cs="Arial"/>
                <w:sz w:val="20"/>
                <w:szCs w:val="20"/>
              </w:rPr>
            </w:pPr>
          </w:p>
        </w:tc>
        <w:tc>
          <w:tcPr>
            <w:tcW w:w="1714" w:type="dxa"/>
          </w:tcPr>
          <w:p w:rsidR="00D014BD" w:rsidRPr="000221EC" w:rsidRDefault="00D014BD" w:rsidP="000703FE">
            <w:pPr>
              <w:rPr>
                <w:rFonts w:ascii="Arial" w:hAnsi="Arial" w:cs="Arial"/>
                <w:sz w:val="20"/>
                <w:szCs w:val="20"/>
              </w:rPr>
            </w:pPr>
          </w:p>
        </w:tc>
        <w:tc>
          <w:tcPr>
            <w:tcW w:w="1497" w:type="dxa"/>
          </w:tcPr>
          <w:p w:rsidR="00D014BD" w:rsidRPr="000221EC" w:rsidRDefault="00D014BD" w:rsidP="000703FE">
            <w:pPr>
              <w:rPr>
                <w:rFonts w:ascii="Arial" w:hAnsi="Arial" w:cs="Arial"/>
                <w:sz w:val="20"/>
                <w:szCs w:val="20"/>
              </w:rPr>
            </w:pPr>
          </w:p>
        </w:tc>
        <w:tc>
          <w:tcPr>
            <w:tcW w:w="1497" w:type="dxa"/>
          </w:tcPr>
          <w:p w:rsidR="00D014BD" w:rsidRPr="000221EC" w:rsidRDefault="00D014BD" w:rsidP="000703FE">
            <w:pPr>
              <w:rPr>
                <w:rFonts w:ascii="Arial" w:hAnsi="Arial" w:cs="Arial"/>
                <w:sz w:val="20"/>
                <w:szCs w:val="20"/>
              </w:rPr>
            </w:pPr>
          </w:p>
        </w:tc>
      </w:tr>
      <w:tr w:rsidR="00D014BD" w:rsidRPr="000221EC" w:rsidTr="000703FE">
        <w:trPr>
          <w:trHeight w:val="785"/>
        </w:trPr>
        <w:tc>
          <w:tcPr>
            <w:tcW w:w="1493" w:type="dxa"/>
          </w:tcPr>
          <w:p w:rsidR="00D014BD" w:rsidRPr="000221EC" w:rsidRDefault="00D014BD" w:rsidP="000703FE">
            <w:pPr>
              <w:rPr>
                <w:rFonts w:ascii="Arial" w:hAnsi="Arial" w:cs="Arial"/>
                <w:sz w:val="20"/>
                <w:szCs w:val="20"/>
              </w:rPr>
            </w:pPr>
            <w:r w:rsidRPr="000221EC">
              <w:rPr>
                <w:rFonts w:ascii="Arial" w:hAnsi="Arial" w:cs="Arial"/>
                <w:sz w:val="20"/>
                <w:szCs w:val="20"/>
              </w:rPr>
              <w:t>Zambia</w:t>
            </w: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tc>
        <w:tc>
          <w:tcPr>
            <w:tcW w:w="1502" w:type="dxa"/>
          </w:tcPr>
          <w:p w:rsidR="00D014BD" w:rsidRPr="000221EC" w:rsidRDefault="00D014BD" w:rsidP="000703FE">
            <w:pPr>
              <w:rPr>
                <w:rFonts w:ascii="Arial" w:hAnsi="Arial" w:cs="Arial"/>
                <w:sz w:val="20"/>
                <w:szCs w:val="20"/>
              </w:rPr>
            </w:pPr>
          </w:p>
        </w:tc>
        <w:tc>
          <w:tcPr>
            <w:tcW w:w="1498" w:type="dxa"/>
          </w:tcPr>
          <w:p w:rsidR="00D014BD" w:rsidRPr="000221EC" w:rsidRDefault="00D014BD" w:rsidP="000703FE">
            <w:pPr>
              <w:rPr>
                <w:rFonts w:ascii="Arial" w:hAnsi="Arial" w:cs="Arial"/>
                <w:sz w:val="20"/>
                <w:szCs w:val="20"/>
              </w:rPr>
            </w:pPr>
            <w:r w:rsidRPr="000221EC">
              <w:rPr>
                <w:rFonts w:ascii="Arial" w:hAnsi="Arial" w:cs="Arial"/>
                <w:sz w:val="20"/>
                <w:szCs w:val="20"/>
              </w:rPr>
              <w:t>Have trainers for MA&amp;D</w:t>
            </w:r>
          </w:p>
        </w:tc>
        <w:tc>
          <w:tcPr>
            <w:tcW w:w="1584" w:type="dxa"/>
          </w:tcPr>
          <w:p w:rsidR="00D014BD" w:rsidRPr="000221EC" w:rsidRDefault="00D014BD" w:rsidP="000703FE">
            <w:pPr>
              <w:rPr>
                <w:rFonts w:ascii="Arial" w:hAnsi="Arial" w:cs="Arial"/>
                <w:sz w:val="20"/>
                <w:szCs w:val="20"/>
              </w:rPr>
            </w:pPr>
          </w:p>
        </w:tc>
        <w:tc>
          <w:tcPr>
            <w:tcW w:w="1497" w:type="dxa"/>
          </w:tcPr>
          <w:p w:rsidR="00D014BD" w:rsidRPr="000221EC" w:rsidRDefault="00D014BD" w:rsidP="000703FE">
            <w:pPr>
              <w:rPr>
                <w:rFonts w:ascii="Arial" w:hAnsi="Arial" w:cs="Arial"/>
                <w:sz w:val="20"/>
                <w:szCs w:val="20"/>
              </w:rPr>
            </w:pPr>
          </w:p>
        </w:tc>
        <w:tc>
          <w:tcPr>
            <w:tcW w:w="1480" w:type="dxa"/>
          </w:tcPr>
          <w:p w:rsidR="00D014BD" w:rsidRPr="000221EC" w:rsidRDefault="00D014BD" w:rsidP="000703FE">
            <w:pPr>
              <w:rPr>
                <w:rFonts w:ascii="Arial" w:hAnsi="Arial" w:cs="Arial"/>
                <w:sz w:val="20"/>
                <w:szCs w:val="20"/>
              </w:rPr>
            </w:pPr>
          </w:p>
        </w:tc>
        <w:tc>
          <w:tcPr>
            <w:tcW w:w="1486" w:type="dxa"/>
          </w:tcPr>
          <w:p w:rsidR="00D014BD" w:rsidRPr="000221EC" w:rsidRDefault="00D014BD" w:rsidP="000703FE">
            <w:pPr>
              <w:rPr>
                <w:rFonts w:ascii="Arial" w:hAnsi="Arial" w:cs="Arial"/>
                <w:sz w:val="20"/>
                <w:szCs w:val="20"/>
              </w:rPr>
            </w:pPr>
          </w:p>
        </w:tc>
        <w:tc>
          <w:tcPr>
            <w:tcW w:w="1714" w:type="dxa"/>
          </w:tcPr>
          <w:p w:rsidR="00D014BD" w:rsidRPr="000221EC" w:rsidRDefault="00D014BD" w:rsidP="000703FE">
            <w:pPr>
              <w:rPr>
                <w:rFonts w:ascii="Arial" w:hAnsi="Arial" w:cs="Arial"/>
                <w:sz w:val="20"/>
                <w:szCs w:val="20"/>
              </w:rPr>
            </w:pPr>
          </w:p>
        </w:tc>
        <w:tc>
          <w:tcPr>
            <w:tcW w:w="1497" w:type="dxa"/>
          </w:tcPr>
          <w:p w:rsidR="00D014BD" w:rsidRPr="000221EC" w:rsidRDefault="00D014BD" w:rsidP="000703FE">
            <w:pPr>
              <w:rPr>
                <w:rFonts w:ascii="Arial" w:hAnsi="Arial" w:cs="Arial"/>
                <w:sz w:val="20"/>
                <w:szCs w:val="20"/>
              </w:rPr>
            </w:pPr>
          </w:p>
        </w:tc>
        <w:tc>
          <w:tcPr>
            <w:tcW w:w="1497" w:type="dxa"/>
          </w:tcPr>
          <w:p w:rsidR="00D014BD" w:rsidRPr="000221EC" w:rsidRDefault="00D014BD" w:rsidP="000703FE">
            <w:pPr>
              <w:rPr>
                <w:rFonts w:ascii="Arial" w:hAnsi="Arial" w:cs="Arial"/>
                <w:sz w:val="20"/>
                <w:szCs w:val="20"/>
              </w:rPr>
            </w:pPr>
          </w:p>
        </w:tc>
      </w:tr>
      <w:tr w:rsidR="00D014BD" w:rsidRPr="000221EC" w:rsidTr="000703FE">
        <w:trPr>
          <w:trHeight w:val="785"/>
        </w:trPr>
        <w:tc>
          <w:tcPr>
            <w:tcW w:w="1493" w:type="dxa"/>
          </w:tcPr>
          <w:p w:rsidR="00D014BD" w:rsidRPr="000221EC" w:rsidRDefault="00D014BD" w:rsidP="000703FE">
            <w:pPr>
              <w:rPr>
                <w:rFonts w:ascii="Arial" w:hAnsi="Arial" w:cs="Arial"/>
                <w:sz w:val="20"/>
                <w:szCs w:val="20"/>
              </w:rPr>
            </w:pPr>
            <w:r w:rsidRPr="000221EC">
              <w:rPr>
                <w:rFonts w:ascii="Arial" w:hAnsi="Arial" w:cs="Arial"/>
                <w:sz w:val="20"/>
                <w:szCs w:val="20"/>
              </w:rPr>
              <w:lastRenderedPageBreak/>
              <w:t>Kenya</w:t>
            </w: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tc>
        <w:tc>
          <w:tcPr>
            <w:tcW w:w="1502" w:type="dxa"/>
          </w:tcPr>
          <w:p w:rsidR="00D014BD" w:rsidRPr="000221EC" w:rsidRDefault="00D014BD" w:rsidP="000703FE">
            <w:pPr>
              <w:rPr>
                <w:rFonts w:ascii="Arial" w:hAnsi="Arial" w:cs="Arial"/>
                <w:sz w:val="20"/>
                <w:szCs w:val="20"/>
              </w:rPr>
            </w:pPr>
            <w:r w:rsidRPr="000221EC">
              <w:rPr>
                <w:rFonts w:ascii="Arial" w:hAnsi="Arial" w:cs="Arial"/>
                <w:sz w:val="20"/>
                <w:szCs w:val="20"/>
              </w:rPr>
              <w:t>Challenge of PO’s capacity to handle small grant applications</w:t>
            </w:r>
          </w:p>
        </w:tc>
        <w:tc>
          <w:tcPr>
            <w:tcW w:w="1498" w:type="dxa"/>
          </w:tcPr>
          <w:p w:rsidR="00D014BD" w:rsidRPr="000221EC" w:rsidRDefault="00D014BD" w:rsidP="000703FE">
            <w:pPr>
              <w:rPr>
                <w:rFonts w:ascii="Arial" w:hAnsi="Arial" w:cs="Arial"/>
                <w:sz w:val="20"/>
                <w:szCs w:val="20"/>
              </w:rPr>
            </w:pPr>
          </w:p>
        </w:tc>
        <w:tc>
          <w:tcPr>
            <w:tcW w:w="1584" w:type="dxa"/>
          </w:tcPr>
          <w:p w:rsidR="00D014BD" w:rsidRPr="000221EC" w:rsidRDefault="00D014BD" w:rsidP="000703FE">
            <w:pPr>
              <w:rPr>
                <w:rFonts w:ascii="Arial" w:hAnsi="Arial" w:cs="Arial"/>
                <w:sz w:val="20"/>
                <w:szCs w:val="20"/>
              </w:rPr>
            </w:pPr>
          </w:p>
        </w:tc>
        <w:tc>
          <w:tcPr>
            <w:tcW w:w="1497" w:type="dxa"/>
          </w:tcPr>
          <w:p w:rsidR="00D014BD" w:rsidRPr="000221EC" w:rsidRDefault="00D014BD" w:rsidP="000703FE">
            <w:pPr>
              <w:rPr>
                <w:rFonts w:ascii="Arial" w:hAnsi="Arial" w:cs="Arial"/>
                <w:sz w:val="20"/>
                <w:szCs w:val="20"/>
              </w:rPr>
            </w:pPr>
          </w:p>
        </w:tc>
        <w:tc>
          <w:tcPr>
            <w:tcW w:w="1480" w:type="dxa"/>
          </w:tcPr>
          <w:p w:rsidR="00D014BD" w:rsidRPr="000221EC" w:rsidRDefault="00D014BD" w:rsidP="000703FE">
            <w:pPr>
              <w:rPr>
                <w:rFonts w:ascii="Arial" w:hAnsi="Arial" w:cs="Arial"/>
                <w:sz w:val="20"/>
                <w:szCs w:val="20"/>
              </w:rPr>
            </w:pPr>
          </w:p>
        </w:tc>
        <w:tc>
          <w:tcPr>
            <w:tcW w:w="1486" w:type="dxa"/>
          </w:tcPr>
          <w:p w:rsidR="00D014BD" w:rsidRPr="000221EC" w:rsidRDefault="00D014BD" w:rsidP="000703FE">
            <w:pPr>
              <w:rPr>
                <w:rFonts w:ascii="Arial" w:hAnsi="Arial" w:cs="Arial"/>
                <w:sz w:val="20"/>
                <w:szCs w:val="20"/>
              </w:rPr>
            </w:pPr>
          </w:p>
        </w:tc>
        <w:tc>
          <w:tcPr>
            <w:tcW w:w="1714" w:type="dxa"/>
          </w:tcPr>
          <w:p w:rsidR="00D014BD" w:rsidRPr="000221EC" w:rsidRDefault="00D014BD" w:rsidP="000703FE">
            <w:pPr>
              <w:rPr>
                <w:rFonts w:ascii="Arial" w:hAnsi="Arial" w:cs="Arial"/>
                <w:sz w:val="20"/>
                <w:szCs w:val="20"/>
              </w:rPr>
            </w:pPr>
          </w:p>
        </w:tc>
        <w:tc>
          <w:tcPr>
            <w:tcW w:w="1497" w:type="dxa"/>
          </w:tcPr>
          <w:p w:rsidR="00D014BD" w:rsidRPr="000221EC" w:rsidRDefault="00D014BD" w:rsidP="000703FE">
            <w:pPr>
              <w:rPr>
                <w:rFonts w:ascii="Arial" w:hAnsi="Arial" w:cs="Arial"/>
                <w:sz w:val="20"/>
                <w:szCs w:val="20"/>
              </w:rPr>
            </w:pPr>
            <w:proofErr w:type="spellStart"/>
            <w:r w:rsidRPr="000221EC">
              <w:rPr>
                <w:rFonts w:ascii="Arial" w:hAnsi="Arial" w:cs="Arial"/>
                <w:sz w:val="20"/>
                <w:szCs w:val="20"/>
              </w:rPr>
              <w:t>LoA</w:t>
            </w:r>
            <w:proofErr w:type="spellEnd"/>
            <w:r w:rsidRPr="000221EC">
              <w:rPr>
                <w:rFonts w:ascii="Arial" w:hAnsi="Arial" w:cs="Arial"/>
                <w:sz w:val="20"/>
                <w:szCs w:val="20"/>
              </w:rPr>
              <w:t xml:space="preserve"> with We-effect, AU, regional economic commission </w:t>
            </w:r>
          </w:p>
        </w:tc>
        <w:tc>
          <w:tcPr>
            <w:tcW w:w="1497" w:type="dxa"/>
          </w:tcPr>
          <w:p w:rsidR="00D014BD" w:rsidRPr="000221EC" w:rsidRDefault="00D014BD" w:rsidP="000703FE">
            <w:pPr>
              <w:rPr>
                <w:rFonts w:ascii="Arial" w:hAnsi="Arial" w:cs="Arial"/>
                <w:sz w:val="20"/>
                <w:szCs w:val="20"/>
              </w:rPr>
            </w:pPr>
          </w:p>
        </w:tc>
      </w:tr>
      <w:tr w:rsidR="00D014BD" w:rsidRPr="000221EC" w:rsidTr="000703FE">
        <w:trPr>
          <w:trHeight w:val="785"/>
        </w:trPr>
        <w:tc>
          <w:tcPr>
            <w:tcW w:w="1493" w:type="dxa"/>
          </w:tcPr>
          <w:p w:rsidR="00D014BD" w:rsidRPr="000221EC" w:rsidRDefault="00D014BD" w:rsidP="000703FE">
            <w:pPr>
              <w:rPr>
                <w:rFonts w:ascii="Arial" w:hAnsi="Arial" w:cs="Arial"/>
                <w:sz w:val="20"/>
                <w:szCs w:val="20"/>
              </w:rPr>
            </w:pPr>
            <w:r w:rsidRPr="000221EC">
              <w:rPr>
                <w:rFonts w:ascii="Arial" w:hAnsi="Arial" w:cs="Arial"/>
                <w:sz w:val="20"/>
                <w:szCs w:val="20"/>
              </w:rPr>
              <w:t>FFF Global</w:t>
            </w: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p>
        </w:tc>
        <w:tc>
          <w:tcPr>
            <w:tcW w:w="1502" w:type="dxa"/>
          </w:tcPr>
          <w:p w:rsidR="00D014BD" w:rsidRPr="000221EC" w:rsidRDefault="00D014BD" w:rsidP="000703FE">
            <w:pPr>
              <w:rPr>
                <w:rFonts w:ascii="Arial" w:hAnsi="Arial" w:cs="Arial"/>
                <w:sz w:val="20"/>
                <w:szCs w:val="20"/>
              </w:rPr>
            </w:pPr>
            <w:r w:rsidRPr="000221EC">
              <w:rPr>
                <w:rFonts w:ascii="Arial" w:hAnsi="Arial" w:cs="Arial"/>
                <w:sz w:val="20"/>
                <w:szCs w:val="20"/>
              </w:rPr>
              <w:t>1 small grant approved, several in pipeline (Gambia, Bolivia, Nicaragua, Nepal);</w:t>
            </w:r>
          </w:p>
          <w:p w:rsidR="00D014BD" w:rsidRPr="000221EC" w:rsidRDefault="00D014BD" w:rsidP="000703FE">
            <w:pPr>
              <w:rPr>
                <w:rFonts w:ascii="Arial" w:hAnsi="Arial" w:cs="Arial"/>
                <w:sz w:val="20"/>
                <w:szCs w:val="20"/>
              </w:rPr>
            </w:pPr>
            <w:r w:rsidRPr="000221EC">
              <w:rPr>
                <w:rFonts w:ascii="Arial" w:hAnsi="Arial" w:cs="Arial"/>
                <w:sz w:val="20"/>
                <w:szCs w:val="20"/>
              </w:rPr>
              <w:t>How to address PO expectations and FAO/</w:t>
            </w:r>
            <w:proofErr w:type="spellStart"/>
            <w:r w:rsidRPr="000221EC">
              <w:rPr>
                <w:rFonts w:ascii="Arial" w:hAnsi="Arial" w:cs="Arial"/>
                <w:sz w:val="20"/>
                <w:szCs w:val="20"/>
              </w:rPr>
              <w:t>Agricord</w:t>
            </w:r>
            <w:proofErr w:type="spellEnd"/>
            <w:r w:rsidRPr="000221EC">
              <w:rPr>
                <w:rFonts w:ascii="Arial" w:hAnsi="Arial" w:cs="Arial"/>
                <w:sz w:val="20"/>
                <w:szCs w:val="20"/>
              </w:rPr>
              <w:t xml:space="preserve"> requirements</w:t>
            </w:r>
            <w:proofErr w:type="gramStart"/>
            <w:r w:rsidRPr="000221EC">
              <w:rPr>
                <w:rFonts w:ascii="Arial" w:hAnsi="Arial" w:cs="Arial"/>
                <w:sz w:val="20"/>
                <w:szCs w:val="20"/>
              </w:rPr>
              <w:t>?;</w:t>
            </w:r>
            <w:proofErr w:type="gramEnd"/>
          </w:p>
          <w:p w:rsidR="00D014BD" w:rsidRPr="000221EC" w:rsidRDefault="00D014BD" w:rsidP="000703FE">
            <w:pPr>
              <w:rPr>
                <w:rFonts w:ascii="Arial" w:hAnsi="Arial" w:cs="Arial"/>
                <w:sz w:val="20"/>
                <w:szCs w:val="20"/>
              </w:rPr>
            </w:pPr>
          </w:p>
          <w:p w:rsidR="00D014BD" w:rsidRPr="000221EC" w:rsidRDefault="00D014BD" w:rsidP="000703FE">
            <w:pPr>
              <w:rPr>
                <w:rFonts w:ascii="Arial" w:hAnsi="Arial" w:cs="Arial"/>
                <w:sz w:val="20"/>
                <w:szCs w:val="20"/>
              </w:rPr>
            </w:pPr>
            <w:r w:rsidRPr="000221EC">
              <w:rPr>
                <w:rFonts w:ascii="Arial" w:hAnsi="Arial" w:cs="Arial"/>
                <w:sz w:val="20"/>
                <w:szCs w:val="20"/>
              </w:rPr>
              <w:t>The need for a simple small grants learning template and updated guidelines</w:t>
            </w:r>
          </w:p>
        </w:tc>
        <w:tc>
          <w:tcPr>
            <w:tcW w:w="1498" w:type="dxa"/>
          </w:tcPr>
          <w:p w:rsidR="00D014BD" w:rsidRPr="000221EC" w:rsidRDefault="00D014BD" w:rsidP="000703FE">
            <w:pPr>
              <w:rPr>
                <w:rFonts w:ascii="Arial" w:hAnsi="Arial" w:cs="Arial"/>
                <w:sz w:val="20"/>
                <w:szCs w:val="20"/>
              </w:rPr>
            </w:pPr>
            <w:r w:rsidRPr="000221EC">
              <w:rPr>
                <w:rFonts w:ascii="Arial" w:hAnsi="Arial" w:cs="Arial"/>
                <w:sz w:val="20"/>
                <w:szCs w:val="20"/>
              </w:rPr>
              <w:t>Asian regional MA&amp;D training</w:t>
            </w:r>
          </w:p>
        </w:tc>
        <w:tc>
          <w:tcPr>
            <w:tcW w:w="1584" w:type="dxa"/>
          </w:tcPr>
          <w:p w:rsidR="00D014BD" w:rsidRPr="000221EC" w:rsidRDefault="00D014BD" w:rsidP="000703FE">
            <w:pPr>
              <w:rPr>
                <w:rFonts w:ascii="Arial" w:hAnsi="Arial" w:cs="Arial"/>
                <w:sz w:val="20"/>
                <w:szCs w:val="20"/>
              </w:rPr>
            </w:pPr>
          </w:p>
        </w:tc>
        <w:tc>
          <w:tcPr>
            <w:tcW w:w="1497" w:type="dxa"/>
          </w:tcPr>
          <w:p w:rsidR="00D014BD" w:rsidRPr="000221EC" w:rsidRDefault="00D014BD" w:rsidP="000703FE">
            <w:pPr>
              <w:rPr>
                <w:rFonts w:ascii="Arial" w:hAnsi="Arial" w:cs="Arial"/>
                <w:sz w:val="20"/>
                <w:szCs w:val="20"/>
              </w:rPr>
            </w:pPr>
          </w:p>
        </w:tc>
        <w:tc>
          <w:tcPr>
            <w:tcW w:w="1480" w:type="dxa"/>
          </w:tcPr>
          <w:p w:rsidR="00D014BD" w:rsidRPr="000221EC" w:rsidRDefault="00D014BD" w:rsidP="000703FE">
            <w:pPr>
              <w:rPr>
                <w:rFonts w:ascii="Arial" w:hAnsi="Arial" w:cs="Arial"/>
                <w:sz w:val="20"/>
                <w:szCs w:val="20"/>
              </w:rPr>
            </w:pPr>
          </w:p>
        </w:tc>
        <w:tc>
          <w:tcPr>
            <w:tcW w:w="1486" w:type="dxa"/>
          </w:tcPr>
          <w:p w:rsidR="00D014BD" w:rsidRPr="000221EC" w:rsidRDefault="00D014BD" w:rsidP="000703FE">
            <w:pPr>
              <w:rPr>
                <w:rFonts w:ascii="Arial" w:hAnsi="Arial" w:cs="Arial"/>
                <w:sz w:val="20"/>
                <w:szCs w:val="20"/>
              </w:rPr>
            </w:pPr>
          </w:p>
        </w:tc>
        <w:tc>
          <w:tcPr>
            <w:tcW w:w="1714" w:type="dxa"/>
          </w:tcPr>
          <w:p w:rsidR="00D014BD" w:rsidRPr="000221EC" w:rsidRDefault="00D014BD" w:rsidP="000703FE">
            <w:pPr>
              <w:rPr>
                <w:rFonts w:ascii="Arial" w:hAnsi="Arial" w:cs="Arial"/>
                <w:b/>
                <w:sz w:val="20"/>
                <w:szCs w:val="20"/>
              </w:rPr>
            </w:pPr>
            <w:r w:rsidRPr="000221EC">
              <w:rPr>
                <w:rFonts w:ascii="Arial" w:hAnsi="Arial" w:cs="Arial"/>
                <w:b/>
                <w:sz w:val="20"/>
                <w:szCs w:val="20"/>
              </w:rPr>
              <w:t>International events</w:t>
            </w:r>
          </w:p>
          <w:p w:rsidR="00D014BD" w:rsidRPr="000221EC" w:rsidRDefault="00D014BD" w:rsidP="000703FE">
            <w:pPr>
              <w:rPr>
                <w:rFonts w:ascii="Arial" w:hAnsi="Arial" w:cs="Arial"/>
                <w:sz w:val="20"/>
                <w:szCs w:val="20"/>
              </w:rPr>
            </w:pPr>
            <w:r w:rsidRPr="000221EC">
              <w:rPr>
                <w:rFonts w:ascii="Arial" w:hAnsi="Arial" w:cs="Arial"/>
                <w:sz w:val="20"/>
                <w:szCs w:val="20"/>
              </w:rPr>
              <w:t xml:space="preserve">Forests and family farming for food security and nutrition; </w:t>
            </w:r>
          </w:p>
          <w:p w:rsidR="00D014BD" w:rsidRPr="000221EC" w:rsidRDefault="00D014BD" w:rsidP="000703FE">
            <w:pPr>
              <w:rPr>
                <w:rFonts w:ascii="Arial" w:hAnsi="Arial" w:cs="Arial"/>
                <w:sz w:val="20"/>
                <w:szCs w:val="20"/>
              </w:rPr>
            </w:pPr>
            <w:r w:rsidRPr="000221EC">
              <w:rPr>
                <w:rFonts w:ascii="Arial" w:hAnsi="Arial" w:cs="Arial"/>
                <w:sz w:val="20"/>
                <w:szCs w:val="20"/>
              </w:rPr>
              <w:t xml:space="preserve">Family forestry is family farming; </w:t>
            </w:r>
          </w:p>
          <w:p w:rsidR="00D014BD" w:rsidRPr="000221EC" w:rsidRDefault="00D014BD" w:rsidP="000703FE">
            <w:pPr>
              <w:rPr>
                <w:rFonts w:ascii="Arial" w:hAnsi="Arial" w:cs="Arial"/>
                <w:sz w:val="20"/>
                <w:szCs w:val="20"/>
              </w:rPr>
            </w:pPr>
            <w:r w:rsidRPr="000221EC">
              <w:rPr>
                <w:rFonts w:ascii="Arial" w:hAnsi="Arial" w:cs="Arial"/>
                <w:sz w:val="20"/>
                <w:szCs w:val="20"/>
              </w:rPr>
              <w:t xml:space="preserve">Joint </w:t>
            </w:r>
            <w:proofErr w:type="spellStart"/>
            <w:r w:rsidRPr="000221EC">
              <w:rPr>
                <w:rFonts w:ascii="Arial" w:hAnsi="Arial" w:cs="Arial"/>
                <w:sz w:val="20"/>
                <w:szCs w:val="20"/>
              </w:rPr>
              <w:t>tropenbus</w:t>
            </w:r>
            <w:proofErr w:type="spellEnd"/>
            <w:r w:rsidRPr="000221EC">
              <w:rPr>
                <w:rFonts w:ascii="Arial" w:hAnsi="Arial" w:cs="Arial"/>
                <w:sz w:val="20"/>
                <w:szCs w:val="20"/>
              </w:rPr>
              <w:t>-agriculture lounge at global landscape forum;</w:t>
            </w:r>
          </w:p>
          <w:p w:rsidR="00D014BD" w:rsidRPr="000221EC" w:rsidRDefault="00D014BD" w:rsidP="000703FE">
            <w:pPr>
              <w:rPr>
                <w:rFonts w:ascii="Arial" w:hAnsi="Arial" w:cs="Arial"/>
                <w:b/>
                <w:sz w:val="20"/>
                <w:szCs w:val="20"/>
              </w:rPr>
            </w:pPr>
            <w:r w:rsidRPr="000221EC">
              <w:rPr>
                <w:rFonts w:ascii="Arial" w:hAnsi="Arial" w:cs="Arial"/>
                <w:b/>
                <w:sz w:val="20"/>
                <w:szCs w:val="20"/>
              </w:rPr>
              <w:t>FFF website</w:t>
            </w:r>
          </w:p>
          <w:p w:rsidR="00D014BD" w:rsidRPr="000221EC" w:rsidRDefault="00D014BD" w:rsidP="000703FE">
            <w:pPr>
              <w:rPr>
                <w:rFonts w:ascii="Arial" w:hAnsi="Arial" w:cs="Arial"/>
                <w:sz w:val="20"/>
                <w:szCs w:val="20"/>
              </w:rPr>
            </w:pPr>
            <w:r w:rsidRPr="000221EC">
              <w:rPr>
                <w:rFonts w:ascii="Arial" w:hAnsi="Arial" w:cs="Arial"/>
                <w:sz w:val="20"/>
                <w:szCs w:val="20"/>
              </w:rPr>
              <w:t>45 news posted</w:t>
            </w:r>
          </w:p>
          <w:p w:rsidR="00D014BD" w:rsidRPr="000221EC" w:rsidRDefault="00D014BD" w:rsidP="000703FE">
            <w:pPr>
              <w:rPr>
                <w:rFonts w:ascii="Arial" w:hAnsi="Arial" w:cs="Arial"/>
                <w:b/>
                <w:sz w:val="20"/>
                <w:szCs w:val="20"/>
              </w:rPr>
            </w:pPr>
            <w:r w:rsidRPr="000221EC">
              <w:rPr>
                <w:rFonts w:ascii="Arial" w:hAnsi="Arial" w:cs="Arial"/>
                <w:b/>
                <w:sz w:val="20"/>
                <w:szCs w:val="20"/>
              </w:rPr>
              <w:t>Publications</w:t>
            </w:r>
          </w:p>
          <w:p w:rsidR="00D014BD" w:rsidRPr="000221EC" w:rsidRDefault="00D014BD" w:rsidP="000703FE">
            <w:pPr>
              <w:rPr>
                <w:rFonts w:ascii="Arial" w:hAnsi="Arial" w:cs="Arial"/>
                <w:sz w:val="20"/>
                <w:szCs w:val="20"/>
              </w:rPr>
            </w:pPr>
            <w:r w:rsidRPr="000221EC">
              <w:rPr>
                <w:rFonts w:ascii="Arial" w:hAnsi="Arial" w:cs="Arial"/>
                <w:sz w:val="20"/>
                <w:szCs w:val="20"/>
              </w:rPr>
              <w:t>More than 15 print products</w:t>
            </w:r>
          </w:p>
          <w:p w:rsidR="00D014BD" w:rsidRPr="000221EC" w:rsidRDefault="00D014BD" w:rsidP="000703FE">
            <w:pPr>
              <w:rPr>
                <w:rFonts w:ascii="Arial" w:hAnsi="Arial" w:cs="Arial"/>
                <w:sz w:val="20"/>
                <w:szCs w:val="20"/>
              </w:rPr>
            </w:pPr>
          </w:p>
        </w:tc>
        <w:tc>
          <w:tcPr>
            <w:tcW w:w="1497" w:type="dxa"/>
          </w:tcPr>
          <w:p w:rsidR="00D014BD" w:rsidRPr="000221EC" w:rsidRDefault="00D014BD" w:rsidP="000703FE">
            <w:pPr>
              <w:rPr>
                <w:rFonts w:ascii="Arial" w:hAnsi="Arial" w:cs="Arial"/>
                <w:sz w:val="20"/>
                <w:szCs w:val="20"/>
              </w:rPr>
            </w:pPr>
          </w:p>
        </w:tc>
        <w:tc>
          <w:tcPr>
            <w:tcW w:w="1497" w:type="dxa"/>
          </w:tcPr>
          <w:p w:rsidR="00D014BD" w:rsidRPr="000221EC" w:rsidRDefault="00D014BD" w:rsidP="000703FE">
            <w:pPr>
              <w:rPr>
                <w:rFonts w:ascii="Arial" w:hAnsi="Arial" w:cs="Arial"/>
                <w:sz w:val="20"/>
                <w:szCs w:val="20"/>
              </w:rPr>
            </w:pPr>
          </w:p>
        </w:tc>
      </w:tr>
    </w:tbl>
    <w:p w:rsidR="00D014BD" w:rsidRPr="00D014BD" w:rsidRDefault="00D014BD" w:rsidP="004C785E">
      <w:pPr>
        <w:spacing w:after="0"/>
        <w:rPr>
          <w:rFonts w:ascii="Arial" w:hAnsi="Arial" w:cs="Arial"/>
          <w:b/>
          <w:sz w:val="22"/>
        </w:rPr>
      </w:pPr>
    </w:p>
    <w:p w:rsidR="00D014BD" w:rsidRDefault="00D014BD" w:rsidP="004C785E">
      <w:pPr>
        <w:spacing w:after="0"/>
        <w:rPr>
          <w:rFonts w:ascii="Arial" w:hAnsi="Arial" w:cs="Arial"/>
          <w:b/>
          <w:sz w:val="22"/>
          <w:lang w:val="en-US"/>
        </w:rPr>
      </w:pPr>
    </w:p>
    <w:p w:rsidR="000221EC" w:rsidRDefault="000221EC" w:rsidP="004C785E">
      <w:pPr>
        <w:spacing w:after="0"/>
        <w:rPr>
          <w:rFonts w:ascii="Arial" w:hAnsi="Arial" w:cs="Arial"/>
          <w:b/>
          <w:sz w:val="22"/>
          <w:lang w:val="en-US"/>
        </w:rPr>
      </w:pPr>
    </w:p>
    <w:p w:rsidR="000221EC" w:rsidRDefault="000221EC" w:rsidP="004C785E">
      <w:pPr>
        <w:spacing w:after="0"/>
        <w:rPr>
          <w:rFonts w:ascii="Arial" w:hAnsi="Arial" w:cs="Arial"/>
          <w:b/>
          <w:sz w:val="22"/>
          <w:lang w:val="en-US"/>
        </w:rPr>
      </w:pPr>
    </w:p>
    <w:p w:rsidR="000221EC" w:rsidRDefault="000221EC" w:rsidP="004C785E">
      <w:pPr>
        <w:spacing w:after="0"/>
        <w:rPr>
          <w:rFonts w:ascii="Arial" w:hAnsi="Arial" w:cs="Arial"/>
          <w:b/>
          <w:sz w:val="22"/>
          <w:lang w:val="en-US"/>
        </w:rPr>
      </w:pPr>
    </w:p>
    <w:p w:rsidR="000221EC" w:rsidRDefault="000221EC" w:rsidP="004C785E">
      <w:pPr>
        <w:spacing w:after="0"/>
        <w:rPr>
          <w:rFonts w:ascii="Arial" w:hAnsi="Arial" w:cs="Arial"/>
          <w:b/>
          <w:sz w:val="22"/>
          <w:lang w:val="en-US"/>
        </w:rPr>
      </w:pPr>
    </w:p>
    <w:p w:rsidR="00D014BD" w:rsidRDefault="00D014BD" w:rsidP="004C785E">
      <w:pPr>
        <w:spacing w:after="0"/>
        <w:rPr>
          <w:rFonts w:ascii="Arial" w:hAnsi="Arial" w:cs="Arial"/>
          <w:b/>
          <w:sz w:val="22"/>
          <w:lang w:val="en-US"/>
        </w:rPr>
      </w:pPr>
    </w:p>
    <w:p w:rsidR="004758C1" w:rsidRPr="004C785E" w:rsidRDefault="00D014BD" w:rsidP="004C785E">
      <w:pPr>
        <w:spacing w:after="0"/>
        <w:rPr>
          <w:rFonts w:ascii="Arial" w:hAnsi="Arial" w:cs="Arial"/>
          <w:b/>
          <w:sz w:val="22"/>
        </w:rPr>
      </w:pPr>
      <w:r>
        <w:rPr>
          <w:rFonts w:ascii="Arial" w:hAnsi="Arial" w:cs="Arial"/>
          <w:b/>
          <w:sz w:val="22"/>
          <w:lang w:val="en-US"/>
        </w:rPr>
        <w:lastRenderedPageBreak/>
        <w:t xml:space="preserve">Annex 4: </w:t>
      </w:r>
      <w:r w:rsidR="004758C1" w:rsidRPr="004C785E">
        <w:rPr>
          <w:rFonts w:ascii="Arial" w:hAnsi="Arial" w:cs="Arial"/>
          <w:b/>
          <w:sz w:val="22"/>
        </w:rPr>
        <w:t>FFF Retreat-</w:t>
      </w:r>
      <w:r w:rsidR="004C785E">
        <w:rPr>
          <w:rFonts w:ascii="Arial" w:hAnsi="Arial" w:cs="Arial"/>
          <w:b/>
          <w:sz w:val="22"/>
        </w:rPr>
        <w:t xml:space="preserve"> </w:t>
      </w:r>
      <w:r w:rsidR="004758C1" w:rsidRPr="004C785E">
        <w:rPr>
          <w:rFonts w:ascii="Arial" w:hAnsi="Arial" w:cs="Arial"/>
          <w:b/>
          <w:sz w:val="22"/>
        </w:rPr>
        <w:t xml:space="preserve">AGENDA </w:t>
      </w:r>
    </w:p>
    <w:p w:rsidR="004758C1" w:rsidRPr="004C785E" w:rsidRDefault="004758C1" w:rsidP="004758C1">
      <w:pPr>
        <w:spacing w:after="0"/>
        <w:jc w:val="center"/>
        <w:rPr>
          <w:rFonts w:ascii="Arial" w:hAnsi="Arial" w:cs="Arial"/>
          <w:b/>
          <w:sz w:val="22"/>
        </w:rPr>
      </w:pPr>
    </w:p>
    <w:tbl>
      <w:tblPr>
        <w:tblStyle w:val="TableGrid"/>
        <w:tblW w:w="14778" w:type="dxa"/>
        <w:tblLayout w:type="fixed"/>
        <w:tblLook w:val="04A0" w:firstRow="1" w:lastRow="0" w:firstColumn="1" w:lastColumn="0" w:noHBand="0" w:noVBand="1"/>
      </w:tblPr>
      <w:tblGrid>
        <w:gridCol w:w="4928"/>
        <w:gridCol w:w="4819"/>
        <w:gridCol w:w="5031"/>
      </w:tblGrid>
      <w:tr w:rsidR="00446E27" w:rsidRPr="000221EC" w:rsidTr="00025700">
        <w:tc>
          <w:tcPr>
            <w:tcW w:w="4928" w:type="dxa"/>
            <w:shd w:val="clear" w:color="auto" w:fill="C1DC96"/>
          </w:tcPr>
          <w:p w:rsidR="00446E27" w:rsidRPr="000221EC" w:rsidRDefault="00446E27" w:rsidP="00025700">
            <w:pPr>
              <w:jc w:val="center"/>
              <w:rPr>
                <w:rFonts w:ascii="Arial" w:hAnsi="Arial" w:cs="Arial"/>
                <w:b/>
              </w:rPr>
            </w:pPr>
            <w:r w:rsidRPr="000221EC">
              <w:rPr>
                <w:rFonts w:ascii="Arial" w:hAnsi="Arial" w:cs="Arial"/>
                <w:b/>
              </w:rPr>
              <w:t>Wednesday 10 December</w:t>
            </w:r>
          </w:p>
          <w:p w:rsidR="00446E27" w:rsidRPr="000221EC" w:rsidRDefault="00446E27" w:rsidP="00025700">
            <w:pPr>
              <w:jc w:val="center"/>
              <w:rPr>
                <w:rFonts w:ascii="Arial" w:hAnsi="Arial" w:cs="Arial"/>
                <w:b/>
              </w:rPr>
            </w:pPr>
            <w:r w:rsidRPr="000221EC">
              <w:rPr>
                <w:rFonts w:ascii="Arial" w:hAnsi="Arial" w:cs="Arial"/>
                <w:b/>
              </w:rPr>
              <w:t>RETREAT DAY 1 - (</w:t>
            </w:r>
            <w:r w:rsidRPr="000221EC">
              <w:rPr>
                <w:rFonts w:ascii="Arial" w:hAnsi="Arial" w:cs="Arial"/>
                <w:b/>
                <w:i/>
              </w:rPr>
              <w:t>Morning)</w:t>
            </w:r>
          </w:p>
        </w:tc>
        <w:tc>
          <w:tcPr>
            <w:tcW w:w="4819" w:type="dxa"/>
            <w:shd w:val="clear" w:color="auto" w:fill="9FC3EF"/>
          </w:tcPr>
          <w:p w:rsidR="00446E27" w:rsidRPr="000221EC" w:rsidRDefault="00446E27" w:rsidP="00025700">
            <w:pPr>
              <w:jc w:val="center"/>
              <w:rPr>
                <w:rFonts w:ascii="Arial" w:hAnsi="Arial" w:cs="Arial"/>
                <w:b/>
              </w:rPr>
            </w:pPr>
            <w:r w:rsidRPr="000221EC">
              <w:rPr>
                <w:rFonts w:ascii="Arial" w:hAnsi="Arial" w:cs="Arial"/>
                <w:b/>
              </w:rPr>
              <w:t>Thursday 11 December</w:t>
            </w:r>
          </w:p>
          <w:p w:rsidR="00446E27" w:rsidRPr="000221EC" w:rsidRDefault="00446E27" w:rsidP="00025700">
            <w:pPr>
              <w:jc w:val="center"/>
              <w:rPr>
                <w:rFonts w:ascii="Arial" w:hAnsi="Arial" w:cs="Arial"/>
                <w:b/>
                <w:color w:val="FF0000"/>
              </w:rPr>
            </w:pPr>
            <w:r w:rsidRPr="000221EC">
              <w:rPr>
                <w:rFonts w:ascii="Arial" w:hAnsi="Arial" w:cs="Arial"/>
                <w:b/>
              </w:rPr>
              <w:t>RETREAT DAY 2 - (</w:t>
            </w:r>
            <w:r w:rsidRPr="000221EC">
              <w:rPr>
                <w:rFonts w:ascii="Arial" w:hAnsi="Arial" w:cs="Arial"/>
                <w:b/>
                <w:i/>
              </w:rPr>
              <w:t>Morning)</w:t>
            </w:r>
          </w:p>
        </w:tc>
        <w:tc>
          <w:tcPr>
            <w:tcW w:w="5031" w:type="dxa"/>
            <w:shd w:val="clear" w:color="auto" w:fill="F6C700"/>
          </w:tcPr>
          <w:p w:rsidR="00446E27" w:rsidRPr="000221EC" w:rsidRDefault="00446E27" w:rsidP="00025700">
            <w:pPr>
              <w:jc w:val="center"/>
              <w:rPr>
                <w:rFonts w:ascii="Arial" w:hAnsi="Arial" w:cs="Arial"/>
                <w:b/>
              </w:rPr>
            </w:pPr>
            <w:r w:rsidRPr="000221EC">
              <w:rPr>
                <w:rFonts w:ascii="Arial" w:hAnsi="Arial" w:cs="Arial"/>
                <w:b/>
              </w:rPr>
              <w:t>Friday 12 December</w:t>
            </w:r>
          </w:p>
          <w:p w:rsidR="00446E27" w:rsidRPr="000221EC" w:rsidRDefault="00446E27" w:rsidP="00025700">
            <w:pPr>
              <w:jc w:val="center"/>
              <w:rPr>
                <w:rFonts w:ascii="Arial" w:hAnsi="Arial" w:cs="Arial"/>
                <w:b/>
              </w:rPr>
            </w:pPr>
            <w:r w:rsidRPr="000221EC">
              <w:rPr>
                <w:rFonts w:ascii="Arial" w:hAnsi="Arial" w:cs="Arial"/>
                <w:b/>
              </w:rPr>
              <w:t>RETREAT DAY 3  - (</w:t>
            </w:r>
            <w:r w:rsidRPr="000221EC">
              <w:rPr>
                <w:rFonts w:ascii="Arial" w:hAnsi="Arial" w:cs="Arial"/>
                <w:b/>
                <w:i/>
              </w:rPr>
              <w:t>Morning)</w:t>
            </w:r>
          </w:p>
        </w:tc>
      </w:tr>
      <w:tr w:rsidR="00446E27" w:rsidRPr="000221EC" w:rsidTr="00025700">
        <w:trPr>
          <w:trHeight w:val="7307"/>
        </w:trPr>
        <w:tc>
          <w:tcPr>
            <w:tcW w:w="4928" w:type="dxa"/>
            <w:tcBorders>
              <w:bottom w:val="single" w:sz="4" w:space="0" w:color="auto"/>
            </w:tcBorders>
          </w:tcPr>
          <w:p w:rsidR="00446E27" w:rsidRPr="000221EC" w:rsidRDefault="00446E27" w:rsidP="00025700">
            <w:pPr>
              <w:spacing w:before="240"/>
              <w:rPr>
                <w:rFonts w:ascii="Arial" w:hAnsi="Arial" w:cs="Arial"/>
                <w:b/>
                <w:color w:val="548DD4" w:themeColor="text2" w:themeTint="99"/>
                <w:spacing w:val="-8"/>
                <w:sz w:val="28"/>
                <w:szCs w:val="28"/>
              </w:rPr>
            </w:pPr>
            <w:r w:rsidRPr="000221EC">
              <w:rPr>
                <w:rFonts w:ascii="Arial" w:hAnsi="Arial" w:cs="Arial"/>
                <w:b/>
              </w:rPr>
              <w:t xml:space="preserve">8:30: </w:t>
            </w:r>
            <w:r w:rsidRPr="000221EC">
              <w:rPr>
                <w:rFonts w:ascii="Arial" w:hAnsi="Arial" w:cs="Arial"/>
                <w:b/>
                <w:color w:val="548DD4" w:themeColor="text2" w:themeTint="99"/>
                <w:spacing w:val="-8"/>
                <w:sz w:val="28"/>
                <w:szCs w:val="28"/>
              </w:rPr>
              <w:t xml:space="preserve">Quick Introductions Setting the scene </w:t>
            </w:r>
          </w:p>
          <w:p w:rsidR="00446E27" w:rsidRPr="000221EC" w:rsidRDefault="00446E27" w:rsidP="00446E27">
            <w:pPr>
              <w:pStyle w:val="ListParagraph"/>
              <w:numPr>
                <w:ilvl w:val="0"/>
                <w:numId w:val="26"/>
              </w:numPr>
              <w:spacing w:before="120"/>
              <w:ind w:left="567" w:firstLine="0"/>
              <w:rPr>
                <w:rFonts w:ascii="Arial" w:hAnsi="Arial" w:cs="Arial"/>
              </w:rPr>
            </w:pPr>
            <w:r w:rsidRPr="000221EC">
              <w:rPr>
                <w:rFonts w:ascii="Arial" w:hAnsi="Arial" w:cs="Arial"/>
              </w:rPr>
              <w:t>Welcome –Eva Muller</w:t>
            </w:r>
          </w:p>
          <w:p w:rsidR="00446E27" w:rsidRPr="000221EC" w:rsidRDefault="00446E27" w:rsidP="00446E27">
            <w:pPr>
              <w:pStyle w:val="ListParagraph"/>
              <w:numPr>
                <w:ilvl w:val="0"/>
                <w:numId w:val="26"/>
              </w:numPr>
              <w:ind w:left="567" w:firstLine="0"/>
              <w:rPr>
                <w:rFonts w:ascii="Arial" w:hAnsi="Arial" w:cs="Arial"/>
              </w:rPr>
            </w:pPr>
            <w:r w:rsidRPr="000221EC">
              <w:rPr>
                <w:rFonts w:ascii="Arial" w:hAnsi="Arial" w:cs="Arial"/>
              </w:rPr>
              <w:t>Brief global update (Jeff)</w:t>
            </w:r>
          </w:p>
          <w:p w:rsidR="00446E27" w:rsidRPr="000221EC" w:rsidRDefault="00446E27" w:rsidP="00025700">
            <w:pPr>
              <w:spacing w:before="120"/>
              <w:rPr>
                <w:rFonts w:ascii="Arial" w:hAnsi="Arial" w:cs="Arial"/>
                <w:b/>
              </w:rPr>
            </w:pPr>
            <w:r w:rsidRPr="000221EC">
              <w:rPr>
                <w:rFonts w:ascii="Arial" w:hAnsi="Arial" w:cs="Arial"/>
                <w:b/>
                <w:noProof/>
                <w:lang w:val="en-US"/>
              </w:rPr>
              <mc:AlternateContent>
                <mc:Choice Requires="wps">
                  <w:drawing>
                    <wp:anchor distT="0" distB="0" distL="114300" distR="114300" simplePos="0" relativeHeight="251667456" behindDoc="0" locked="0" layoutInCell="1" allowOverlap="1" wp14:anchorId="21262C44" wp14:editId="507CDE4E">
                      <wp:simplePos x="0" y="0"/>
                      <wp:positionH relativeFrom="column">
                        <wp:posOffset>399967</wp:posOffset>
                      </wp:positionH>
                      <wp:positionV relativeFrom="paragraph">
                        <wp:posOffset>63500</wp:posOffset>
                      </wp:positionV>
                      <wp:extent cx="228600" cy="200025"/>
                      <wp:effectExtent l="0" t="0" r="19050" b="28575"/>
                      <wp:wrapNone/>
                      <wp:docPr id="8" name="Sun 8"/>
                      <wp:cNvGraphicFramePr/>
                      <a:graphic xmlns:a="http://schemas.openxmlformats.org/drawingml/2006/main">
                        <a:graphicData uri="http://schemas.microsoft.com/office/word/2010/wordprocessingShape">
                          <wps:wsp>
                            <wps:cNvSpPr/>
                            <wps:spPr>
                              <a:xfrm>
                                <a:off x="0" y="0"/>
                                <a:ext cx="228600" cy="200025"/>
                              </a:xfrm>
                              <a:prstGeom prst="sun">
                                <a:avLst/>
                              </a:prstGeom>
                              <a:solidFill>
                                <a:srgbClr val="00B050"/>
                              </a:solidFill>
                              <a:ln>
                                <a:solidFill>
                                  <a:srgbClr val="008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8" o:spid="_x0000_s1026" type="#_x0000_t183" style="position:absolute;margin-left:31.5pt;margin-top:5pt;width:18pt;height:15.7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" fillcolor="#00b050" strokecolor="green" strokeweight="2pt"/>
                  </w:pict>
                </mc:Fallback>
              </mc:AlternateContent>
            </w:r>
            <w:r w:rsidRPr="000221EC">
              <w:rPr>
                <w:rFonts w:ascii="Arial" w:hAnsi="Arial" w:cs="Arial"/>
                <w:b/>
              </w:rPr>
              <w:t xml:space="preserve">9:00 </w:t>
            </w:r>
            <w:r w:rsidRPr="000221EC">
              <w:rPr>
                <w:rFonts w:ascii="Arial" w:hAnsi="Arial" w:cs="Arial"/>
                <w:b/>
                <w:color w:val="008000"/>
                <w:szCs w:val="24"/>
              </w:rPr>
              <w:t xml:space="preserve">           Ice breaking exercise </w:t>
            </w:r>
            <w:r w:rsidRPr="000221EC">
              <w:rPr>
                <w:rFonts w:ascii="Arial" w:hAnsi="Arial" w:cs="Arial"/>
              </w:rPr>
              <w:t>(Anna)</w:t>
            </w:r>
          </w:p>
          <w:p w:rsidR="00446E27" w:rsidRPr="000221EC" w:rsidRDefault="00446E27" w:rsidP="00025700">
            <w:pPr>
              <w:spacing w:before="120"/>
              <w:rPr>
                <w:rFonts w:ascii="Arial" w:hAnsi="Arial" w:cs="Arial"/>
              </w:rPr>
            </w:pPr>
            <w:r w:rsidRPr="000221EC">
              <w:rPr>
                <w:rFonts w:ascii="Arial" w:hAnsi="Arial" w:cs="Arial"/>
                <w:b/>
              </w:rPr>
              <w:t xml:space="preserve">9:30:  </w:t>
            </w:r>
            <w:r w:rsidRPr="000221EC">
              <w:rPr>
                <w:rFonts w:ascii="Arial" w:hAnsi="Arial" w:cs="Arial"/>
                <w:b/>
                <w:color w:val="548DD4" w:themeColor="text2" w:themeTint="99"/>
                <w:sz w:val="28"/>
                <w:szCs w:val="28"/>
              </w:rPr>
              <w:t>Country updates</w:t>
            </w:r>
            <w:r w:rsidRPr="000221EC">
              <w:rPr>
                <w:rFonts w:ascii="Arial" w:hAnsi="Arial" w:cs="Arial"/>
                <w:color w:val="4F81BD" w:themeColor="accent1"/>
              </w:rPr>
              <w:t xml:space="preserve"> </w:t>
            </w:r>
            <w:r w:rsidRPr="000221EC">
              <w:rPr>
                <w:rFonts w:ascii="Arial" w:hAnsi="Arial" w:cs="Arial"/>
                <w:color w:val="4F81BD" w:themeColor="accent1"/>
              </w:rPr>
              <w:br/>
            </w:r>
            <w:r w:rsidRPr="000221EC">
              <w:rPr>
                <w:rFonts w:ascii="Arial" w:hAnsi="Arial" w:cs="Arial"/>
              </w:rPr>
              <w:t>(Chair: Zoraya) (6 countries)</w:t>
            </w:r>
            <w:r w:rsidRPr="000221EC">
              <w:rPr>
                <w:rFonts w:ascii="Arial" w:hAnsi="Arial" w:cs="Arial"/>
              </w:rPr>
              <w:br/>
              <w:t>Presentation  and discussion (30 min. per country)</w:t>
            </w:r>
          </w:p>
          <w:p w:rsidR="00446E27" w:rsidRPr="000221EC" w:rsidRDefault="00446E27" w:rsidP="00446E27">
            <w:pPr>
              <w:pStyle w:val="ListParagraph"/>
              <w:numPr>
                <w:ilvl w:val="0"/>
                <w:numId w:val="27"/>
              </w:numPr>
              <w:spacing w:before="120"/>
              <w:ind w:left="714" w:hanging="357"/>
              <w:rPr>
                <w:rFonts w:ascii="Arial" w:hAnsi="Arial" w:cs="Arial"/>
              </w:rPr>
            </w:pPr>
            <w:r w:rsidRPr="000221EC">
              <w:rPr>
                <w:rFonts w:ascii="Arial" w:hAnsi="Arial" w:cs="Arial"/>
              </w:rPr>
              <w:t xml:space="preserve">Current Status (by pillars) </w:t>
            </w:r>
          </w:p>
          <w:p w:rsidR="00446E27" w:rsidRPr="000221EC" w:rsidRDefault="00446E27" w:rsidP="00446E27">
            <w:pPr>
              <w:pStyle w:val="ListParagraph"/>
              <w:numPr>
                <w:ilvl w:val="0"/>
                <w:numId w:val="27"/>
              </w:numPr>
              <w:spacing w:before="120" w:after="200" w:line="276" w:lineRule="auto"/>
              <w:ind w:left="714" w:hanging="357"/>
              <w:rPr>
                <w:rFonts w:ascii="Arial" w:hAnsi="Arial" w:cs="Arial"/>
              </w:rPr>
            </w:pPr>
            <w:r w:rsidRPr="000221EC">
              <w:rPr>
                <w:rFonts w:ascii="Arial" w:hAnsi="Arial" w:cs="Arial"/>
              </w:rPr>
              <w:t xml:space="preserve">Challenges </w:t>
            </w:r>
          </w:p>
          <w:p w:rsidR="00446E27" w:rsidRPr="000221EC" w:rsidRDefault="00446E27" w:rsidP="00446E27">
            <w:pPr>
              <w:pStyle w:val="ListParagraph"/>
              <w:numPr>
                <w:ilvl w:val="0"/>
                <w:numId w:val="27"/>
              </w:numPr>
              <w:spacing w:before="120" w:after="200" w:line="276" w:lineRule="auto"/>
              <w:ind w:left="714" w:hanging="357"/>
              <w:rPr>
                <w:rFonts w:ascii="Arial" w:hAnsi="Arial" w:cs="Arial"/>
              </w:rPr>
            </w:pPr>
            <w:r w:rsidRPr="000221EC">
              <w:rPr>
                <w:rFonts w:ascii="Arial" w:hAnsi="Arial" w:cs="Arial"/>
              </w:rPr>
              <w:t>Learning</w:t>
            </w:r>
          </w:p>
          <w:p w:rsidR="00446E27" w:rsidRPr="000221EC" w:rsidRDefault="00446E27" w:rsidP="00446E27">
            <w:pPr>
              <w:pStyle w:val="ListParagraph"/>
              <w:numPr>
                <w:ilvl w:val="0"/>
                <w:numId w:val="27"/>
              </w:numPr>
              <w:spacing w:before="120" w:after="200" w:line="276" w:lineRule="auto"/>
              <w:ind w:left="714" w:hanging="357"/>
              <w:rPr>
                <w:rFonts w:ascii="Arial" w:hAnsi="Arial" w:cs="Arial"/>
              </w:rPr>
            </w:pPr>
            <w:r w:rsidRPr="000221EC">
              <w:rPr>
                <w:rFonts w:ascii="Arial" w:hAnsi="Arial" w:cs="Arial"/>
              </w:rPr>
              <w:t>Needs and Opportunities</w:t>
            </w:r>
          </w:p>
          <w:p w:rsidR="00446E27" w:rsidRPr="000221EC" w:rsidRDefault="00446E27" w:rsidP="00446E27">
            <w:pPr>
              <w:pStyle w:val="ListParagraph"/>
              <w:numPr>
                <w:ilvl w:val="0"/>
                <w:numId w:val="27"/>
              </w:numPr>
              <w:spacing w:before="120" w:after="200" w:line="276" w:lineRule="auto"/>
              <w:ind w:left="714" w:hanging="357"/>
              <w:rPr>
                <w:rFonts w:ascii="Arial" w:hAnsi="Arial" w:cs="Arial"/>
              </w:rPr>
            </w:pPr>
            <w:r w:rsidRPr="000221EC">
              <w:rPr>
                <w:rFonts w:ascii="Arial" w:hAnsi="Arial" w:cs="Arial"/>
              </w:rPr>
              <w:t>Peer Discussion</w:t>
            </w:r>
            <w:r w:rsidRPr="000221EC">
              <w:rPr>
                <w:rFonts w:ascii="Arial" w:hAnsi="Arial" w:cs="Arial"/>
              </w:rPr>
              <w:br/>
            </w:r>
          </w:p>
          <w:p w:rsidR="00446E27" w:rsidRPr="000221EC" w:rsidRDefault="00446E27" w:rsidP="00446E27">
            <w:pPr>
              <w:pStyle w:val="ListParagraph"/>
              <w:numPr>
                <w:ilvl w:val="0"/>
                <w:numId w:val="28"/>
              </w:numPr>
              <w:spacing w:before="120"/>
              <w:ind w:hanging="210"/>
              <w:rPr>
                <w:rFonts w:ascii="Arial" w:hAnsi="Arial" w:cs="Arial"/>
              </w:rPr>
            </w:pPr>
            <w:r w:rsidRPr="000221EC">
              <w:rPr>
                <w:rFonts w:ascii="Arial" w:hAnsi="Arial" w:cs="Arial"/>
              </w:rPr>
              <w:t>Gambia – Kanimang</w:t>
            </w:r>
          </w:p>
          <w:p w:rsidR="00446E27" w:rsidRPr="000221EC" w:rsidRDefault="00446E27" w:rsidP="00446E27">
            <w:pPr>
              <w:pStyle w:val="ListParagraph"/>
              <w:numPr>
                <w:ilvl w:val="0"/>
                <w:numId w:val="28"/>
              </w:numPr>
              <w:ind w:hanging="207"/>
              <w:rPr>
                <w:rFonts w:ascii="Arial" w:hAnsi="Arial" w:cs="Arial"/>
              </w:rPr>
            </w:pPr>
            <w:r w:rsidRPr="000221EC">
              <w:rPr>
                <w:rFonts w:ascii="Arial" w:hAnsi="Arial" w:cs="Arial"/>
              </w:rPr>
              <w:t>Liberia – Kolly (by skype)</w:t>
            </w:r>
          </w:p>
          <w:p w:rsidR="00446E27" w:rsidRPr="000221EC" w:rsidRDefault="00446E27" w:rsidP="00446E27">
            <w:pPr>
              <w:pStyle w:val="ListParagraph"/>
              <w:numPr>
                <w:ilvl w:val="0"/>
                <w:numId w:val="28"/>
              </w:numPr>
              <w:ind w:hanging="207"/>
              <w:rPr>
                <w:rFonts w:ascii="Arial" w:hAnsi="Arial" w:cs="Arial"/>
              </w:rPr>
            </w:pPr>
            <w:r w:rsidRPr="000221EC">
              <w:rPr>
                <w:rFonts w:ascii="Arial" w:hAnsi="Arial" w:cs="Arial"/>
              </w:rPr>
              <w:t>Guatemala – Ogden</w:t>
            </w:r>
          </w:p>
          <w:p w:rsidR="00446E27" w:rsidRPr="000221EC" w:rsidRDefault="00446E27" w:rsidP="00446E27">
            <w:pPr>
              <w:pStyle w:val="ListParagraph"/>
              <w:numPr>
                <w:ilvl w:val="0"/>
                <w:numId w:val="28"/>
              </w:numPr>
              <w:ind w:hanging="207"/>
              <w:rPr>
                <w:rFonts w:ascii="Arial" w:hAnsi="Arial" w:cs="Arial"/>
              </w:rPr>
            </w:pPr>
            <w:r w:rsidRPr="000221EC">
              <w:rPr>
                <w:rFonts w:ascii="Arial" w:hAnsi="Arial" w:cs="Arial"/>
              </w:rPr>
              <w:t>Nicaragua – Leonardo</w:t>
            </w:r>
          </w:p>
          <w:p w:rsidR="00446E27" w:rsidRPr="000221EC" w:rsidRDefault="00446E27" w:rsidP="00446E27">
            <w:pPr>
              <w:pStyle w:val="ListParagraph"/>
              <w:numPr>
                <w:ilvl w:val="0"/>
                <w:numId w:val="28"/>
              </w:numPr>
              <w:ind w:hanging="207"/>
              <w:rPr>
                <w:rFonts w:ascii="Arial" w:hAnsi="Arial" w:cs="Arial"/>
              </w:rPr>
            </w:pPr>
            <w:r w:rsidRPr="000221EC">
              <w:rPr>
                <w:rFonts w:ascii="Arial" w:hAnsi="Arial" w:cs="Arial"/>
              </w:rPr>
              <w:t>Myanmar – ATZ</w:t>
            </w:r>
          </w:p>
          <w:p w:rsidR="00446E27" w:rsidRPr="000221EC" w:rsidRDefault="00446E27" w:rsidP="00446E27">
            <w:pPr>
              <w:pStyle w:val="ListParagraph"/>
              <w:numPr>
                <w:ilvl w:val="0"/>
                <w:numId w:val="28"/>
              </w:numPr>
              <w:ind w:hanging="207"/>
              <w:rPr>
                <w:rFonts w:ascii="Arial" w:hAnsi="Arial" w:cs="Arial"/>
              </w:rPr>
            </w:pPr>
            <w:r w:rsidRPr="000221EC">
              <w:rPr>
                <w:rFonts w:ascii="Arial" w:hAnsi="Arial" w:cs="Arial"/>
              </w:rPr>
              <w:t>Nepal – Sony</w:t>
            </w:r>
          </w:p>
          <w:p w:rsidR="00446E27" w:rsidRPr="000221EC" w:rsidRDefault="00446E27" w:rsidP="00025700">
            <w:pPr>
              <w:rPr>
                <w:rFonts w:ascii="Arial" w:hAnsi="Arial" w:cs="Arial"/>
              </w:rPr>
            </w:pPr>
          </w:p>
        </w:tc>
        <w:tc>
          <w:tcPr>
            <w:tcW w:w="4819" w:type="dxa"/>
            <w:tcBorders>
              <w:bottom w:val="single" w:sz="4" w:space="0" w:color="auto"/>
            </w:tcBorders>
          </w:tcPr>
          <w:p w:rsidR="00446E27" w:rsidRPr="000221EC" w:rsidRDefault="00446E27" w:rsidP="00025700">
            <w:pPr>
              <w:spacing w:before="240"/>
              <w:rPr>
                <w:rFonts w:ascii="Arial" w:hAnsi="Arial" w:cs="Arial"/>
                <w:b/>
                <w:color w:val="548DD4" w:themeColor="text2" w:themeTint="99"/>
                <w:sz w:val="28"/>
                <w:szCs w:val="28"/>
              </w:rPr>
            </w:pPr>
            <w:r w:rsidRPr="000221EC">
              <w:rPr>
                <w:rFonts w:ascii="Arial" w:hAnsi="Arial" w:cs="Arial"/>
                <w:b/>
              </w:rPr>
              <w:t>8:30:</w:t>
            </w:r>
            <w:r w:rsidRPr="000221EC">
              <w:rPr>
                <w:rFonts w:ascii="Arial" w:hAnsi="Arial" w:cs="Arial"/>
                <w:b/>
                <w:sz w:val="32"/>
                <w:szCs w:val="28"/>
              </w:rPr>
              <w:t xml:space="preserve"> </w:t>
            </w:r>
            <w:r w:rsidRPr="000221EC">
              <w:rPr>
                <w:rFonts w:ascii="Arial" w:hAnsi="Arial" w:cs="Arial"/>
                <w:b/>
                <w:color w:val="548DD4" w:themeColor="text2" w:themeTint="99"/>
                <w:sz w:val="28"/>
                <w:szCs w:val="28"/>
              </w:rPr>
              <w:t xml:space="preserve">Implementation of the M&amp;L </w:t>
            </w:r>
          </w:p>
          <w:p w:rsidR="00446E27" w:rsidRPr="000221EC" w:rsidRDefault="00446E27" w:rsidP="00025700">
            <w:pPr>
              <w:ind w:left="547"/>
              <w:rPr>
                <w:rFonts w:ascii="Arial" w:hAnsi="Arial" w:cs="Arial"/>
                <w:i/>
                <w:color w:val="548DD4" w:themeColor="text2" w:themeTint="99"/>
              </w:rPr>
            </w:pPr>
            <w:r w:rsidRPr="000221EC">
              <w:rPr>
                <w:rFonts w:ascii="Arial" w:hAnsi="Arial" w:cs="Arial"/>
                <w:i/>
                <w:color w:val="548DD4" w:themeColor="text2" w:themeTint="99"/>
              </w:rPr>
              <w:t>facilitated by Duncan and Anna</w:t>
            </w:r>
          </w:p>
          <w:p w:rsidR="00446E27" w:rsidRPr="000221EC" w:rsidRDefault="00446E27" w:rsidP="00446E27">
            <w:pPr>
              <w:pStyle w:val="ListParagraph"/>
              <w:numPr>
                <w:ilvl w:val="0"/>
                <w:numId w:val="26"/>
              </w:numPr>
              <w:spacing w:before="120"/>
              <w:ind w:left="460" w:hanging="284"/>
              <w:rPr>
                <w:rFonts w:ascii="Arial" w:hAnsi="Arial" w:cs="Arial"/>
              </w:rPr>
            </w:pPr>
            <w:r w:rsidRPr="000221EC">
              <w:rPr>
                <w:rFonts w:ascii="Arial" w:hAnsi="Arial" w:cs="Arial"/>
              </w:rPr>
              <w:t>Introduction to M&amp;L system – Duncan Macqueen (20 min)</w:t>
            </w:r>
          </w:p>
          <w:p w:rsidR="00446E27" w:rsidRPr="000221EC" w:rsidRDefault="00446E27" w:rsidP="00446E27">
            <w:pPr>
              <w:pStyle w:val="ListParagraph"/>
              <w:numPr>
                <w:ilvl w:val="0"/>
                <w:numId w:val="26"/>
              </w:numPr>
              <w:ind w:left="459" w:hanging="284"/>
              <w:rPr>
                <w:rFonts w:ascii="Arial" w:hAnsi="Arial" w:cs="Arial"/>
              </w:rPr>
            </w:pPr>
            <w:r w:rsidRPr="000221EC">
              <w:rPr>
                <w:rFonts w:ascii="Arial" w:hAnsi="Arial" w:cs="Arial"/>
              </w:rPr>
              <w:t>Process, roles and responsibilities within M&amp;L system – Anna Bolin (20 min)</w:t>
            </w:r>
          </w:p>
          <w:p w:rsidR="00446E27" w:rsidRPr="000221EC" w:rsidRDefault="00446E27" w:rsidP="00446E27">
            <w:pPr>
              <w:pStyle w:val="ListParagraph"/>
              <w:numPr>
                <w:ilvl w:val="0"/>
                <w:numId w:val="26"/>
              </w:numPr>
              <w:ind w:left="459" w:hanging="284"/>
              <w:rPr>
                <w:rFonts w:ascii="Arial" w:hAnsi="Arial" w:cs="Arial"/>
              </w:rPr>
            </w:pPr>
            <w:r w:rsidRPr="000221EC">
              <w:rPr>
                <w:rFonts w:ascii="Arial" w:hAnsi="Arial" w:cs="Arial"/>
              </w:rPr>
              <w:t>Example of M&amp;L processes to date from Myanmar and Gambia – Duncan &amp; Anna with inputs from ATZ and Kanimang. (40 min)</w:t>
            </w:r>
          </w:p>
          <w:p w:rsidR="00446E27" w:rsidRPr="000221EC" w:rsidRDefault="00446E27" w:rsidP="00446E27">
            <w:pPr>
              <w:pStyle w:val="ListParagraph"/>
              <w:numPr>
                <w:ilvl w:val="0"/>
                <w:numId w:val="26"/>
              </w:numPr>
              <w:ind w:left="459" w:hanging="284"/>
              <w:rPr>
                <w:rFonts w:ascii="Arial" w:hAnsi="Arial" w:cs="Arial"/>
              </w:rPr>
            </w:pPr>
            <w:r w:rsidRPr="000221EC">
              <w:rPr>
                <w:rFonts w:ascii="Arial" w:hAnsi="Arial" w:cs="Arial"/>
              </w:rPr>
              <w:t>Discussion of M&amp;L common procedures and templates – Plenary discussion (40 min)</w:t>
            </w:r>
          </w:p>
          <w:p w:rsidR="00446E27" w:rsidRPr="000221EC" w:rsidRDefault="00446E27" w:rsidP="00446E27">
            <w:pPr>
              <w:pStyle w:val="ListParagraph"/>
              <w:numPr>
                <w:ilvl w:val="0"/>
                <w:numId w:val="26"/>
              </w:numPr>
              <w:ind w:left="459" w:hanging="284"/>
              <w:rPr>
                <w:rFonts w:ascii="Arial" w:hAnsi="Arial" w:cs="Arial"/>
              </w:rPr>
            </w:pPr>
            <w:r w:rsidRPr="000221EC">
              <w:rPr>
                <w:rFonts w:ascii="Arial" w:hAnsi="Arial" w:cs="Arial"/>
              </w:rPr>
              <w:t>Next steps and support needs for 2015 – Working groups / report backs  (60 min)</w:t>
            </w:r>
          </w:p>
        </w:tc>
        <w:tc>
          <w:tcPr>
            <w:tcW w:w="5031" w:type="dxa"/>
            <w:tcBorders>
              <w:bottom w:val="single" w:sz="4" w:space="0" w:color="auto"/>
            </w:tcBorders>
          </w:tcPr>
          <w:p w:rsidR="00446E27" w:rsidRPr="000221EC" w:rsidRDefault="00446E27" w:rsidP="00025700">
            <w:pPr>
              <w:spacing w:before="240"/>
              <w:ind w:left="601" w:hanging="601"/>
              <w:rPr>
                <w:rFonts w:ascii="Arial" w:hAnsi="Arial" w:cs="Arial"/>
                <w:b/>
                <w:color w:val="548DD4" w:themeColor="text2" w:themeTint="99"/>
                <w:sz w:val="28"/>
                <w:szCs w:val="28"/>
              </w:rPr>
            </w:pPr>
            <w:r w:rsidRPr="000221EC">
              <w:rPr>
                <w:rFonts w:ascii="Arial" w:hAnsi="Arial" w:cs="Arial"/>
                <w:b/>
              </w:rPr>
              <w:t>8:30:</w:t>
            </w:r>
            <w:r w:rsidRPr="000221EC">
              <w:rPr>
                <w:rFonts w:ascii="Arial" w:hAnsi="Arial" w:cs="Arial"/>
                <w:b/>
                <w:sz w:val="32"/>
                <w:szCs w:val="28"/>
              </w:rPr>
              <w:t xml:space="preserve"> </w:t>
            </w:r>
            <w:r w:rsidRPr="000221EC">
              <w:rPr>
                <w:rFonts w:ascii="Arial" w:hAnsi="Arial" w:cs="Arial"/>
                <w:b/>
                <w:color w:val="548DD4" w:themeColor="text2" w:themeTint="99"/>
                <w:sz w:val="28"/>
                <w:szCs w:val="28"/>
              </w:rPr>
              <w:t>Operational and Administrative Issues</w:t>
            </w:r>
          </w:p>
          <w:p w:rsidR="00446E27" w:rsidRPr="000221EC" w:rsidRDefault="00446E27" w:rsidP="00446E27">
            <w:pPr>
              <w:pStyle w:val="ListParagraph"/>
              <w:numPr>
                <w:ilvl w:val="0"/>
                <w:numId w:val="26"/>
              </w:numPr>
              <w:spacing w:before="120"/>
              <w:ind w:left="595" w:hanging="357"/>
              <w:rPr>
                <w:rFonts w:ascii="Arial" w:hAnsi="Arial" w:cs="Arial"/>
              </w:rPr>
            </w:pPr>
            <w:r w:rsidRPr="000221EC">
              <w:rPr>
                <w:rFonts w:ascii="Arial" w:hAnsi="Arial" w:cs="Arial"/>
              </w:rPr>
              <w:t xml:space="preserve">Role of Facilitators – Team discussion – Jeff et al (30 min) </w:t>
            </w:r>
          </w:p>
          <w:p w:rsidR="00446E27" w:rsidRPr="000221EC" w:rsidRDefault="00446E27" w:rsidP="00446E27">
            <w:pPr>
              <w:pStyle w:val="ListParagraph"/>
              <w:numPr>
                <w:ilvl w:val="0"/>
                <w:numId w:val="26"/>
              </w:numPr>
              <w:ind w:left="597"/>
              <w:rPr>
                <w:rFonts w:ascii="Arial" w:hAnsi="Arial" w:cs="Arial"/>
              </w:rPr>
            </w:pPr>
            <w:proofErr w:type="spellStart"/>
            <w:r w:rsidRPr="000221EC">
              <w:rPr>
                <w:rFonts w:ascii="Arial" w:hAnsi="Arial" w:cs="Arial"/>
              </w:rPr>
              <w:t>LoA</w:t>
            </w:r>
            <w:proofErr w:type="spellEnd"/>
            <w:r w:rsidRPr="000221EC">
              <w:rPr>
                <w:rFonts w:ascii="Arial" w:hAnsi="Arial" w:cs="Arial"/>
              </w:rPr>
              <w:t xml:space="preserve"> process – Ulrika and Jeff (30 min)</w:t>
            </w:r>
          </w:p>
          <w:p w:rsidR="00446E27" w:rsidRPr="000221EC" w:rsidRDefault="00446E27" w:rsidP="00446E27">
            <w:pPr>
              <w:pStyle w:val="ListParagraph"/>
              <w:numPr>
                <w:ilvl w:val="0"/>
                <w:numId w:val="26"/>
              </w:numPr>
              <w:ind w:left="597"/>
              <w:rPr>
                <w:rFonts w:ascii="Arial" w:hAnsi="Arial" w:cs="Arial"/>
              </w:rPr>
            </w:pPr>
            <w:r w:rsidRPr="000221EC">
              <w:rPr>
                <w:rFonts w:ascii="Arial" w:hAnsi="Arial" w:cs="Arial"/>
              </w:rPr>
              <w:t>Administrative issues (FBAs, TAs) – Zoraya and Elin (30 min)</w:t>
            </w:r>
          </w:p>
          <w:p w:rsidR="00446E27" w:rsidRPr="000221EC" w:rsidRDefault="00446E27" w:rsidP="00446E27">
            <w:pPr>
              <w:pStyle w:val="ListParagraph"/>
              <w:numPr>
                <w:ilvl w:val="0"/>
                <w:numId w:val="26"/>
              </w:numPr>
              <w:ind w:left="597"/>
              <w:rPr>
                <w:rFonts w:ascii="Arial" w:hAnsi="Arial" w:cs="Arial"/>
              </w:rPr>
            </w:pPr>
            <w:r w:rsidRPr="000221EC">
              <w:rPr>
                <w:rFonts w:ascii="Arial" w:hAnsi="Arial" w:cs="Arial"/>
              </w:rPr>
              <w:t>Communications and reporting (News, Monthly Report – Marguerite, Sophie and Jhony) (30 min)</w:t>
            </w:r>
          </w:p>
          <w:p w:rsidR="00446E27" w:rsidRPr="000221EC" w:rsidRDefault="00446E27" w:rsidP="00446E27">
            <w:pPr>
              <w:pStyle w:val="ListParagraph"/>
              <w:numPr>
                <w:ilvl w:val="0"/>
                <w:numId w:val="26"/>
              </w:numPr>
              <w:ind w:left="597"/>
              <w:rPr>
                <w:rFonts w:ascii="Arial" w:hAnsi="Arial" w:cs="Arial"/>
              </w:rPr>
            </w:pPr>
            <w:r w:rsidRPr="000221EC">
              <w:rPr>
                <w:rFonts w:ascii="Arial" w:hAnsi="Arial" w:cs="Arial"/>
              </w:rPr>
              <w:t>FORIS – Marguerite and Luca (20 min)</w:t>
            </w:r>
          </w:p>
          <w:p w:rsidR="00446E27" w:rsidRPr="000221EC" w:rsidRDefault="00446E27" w:rsidP="00025700">
            <w:pPr>
              <w:spacing w:before="120"/>
              <w:ind w:left="680" w:hanging="680"/>
              <w:rPr>
                <w:rFonts w:ascii="Arial" w:hAnsi="Arial" w:cs="Arial"/>
              </w:rPr>
            </w:pPr>
            <w:r w:rsidRPr="000221EC">
              <w:rPr>
                <w:rFonts w:ascii="Arial" w:hAnsi="Arial" w:cs="Arial"/>
                <w:b/>
              </w:rPr>
              <w:t>11:30</w:t>
            </w:r>
            <w:r w:rsidRPr="000221EC">
              <w:rPr>
                <w:rFonts w:ascii="Arial" w:hAnsi="Arial" w:cs="Arial"/>
              </w:rPr>
              <w:t xml:space="preserve">  Team  Reflections on the Retreat and  Output</w:t>
            </w:r>
            <w:r w:rsidRPr="000221EC">
              <w:rPr>
                <w:rFonts w:ascii="Arial" w:hAnsi="Arial" w:cs="Arial"/>
              </w:rPr>
              <w:br/>
              <w:t xml:space="preserve">(Jeff </w:t>
            </w:r>
            <w:proofErr w:type="spellStart"/>
            <w:r w:rsidRPr="000221EC">
              <w:rPr>
                <w:rFonts w:ascii="Arial" w:hAnsi="Arial" w:cs="Arial"/>
              </w:rPr>
              <w:t>etal</w:t>
            </w:r>
            <w:proofErr w:type="spellEnd"/>
            <w:r w:rsidRPr="000221EC">
              <w:rPr>
                <w:rFonts w:ascii="Arial" w:hAnsi="Arial" w:cs="Arial"/>
              </w:rPr>
              <w:t>)</w:t>
            </w:r>
          </w:p>
          <w:p w:rsidR="00446E27" w:rsidRPr="000221EC" w:rsidRDefault="00446E27" w:rsidP="00025700">
            <w:pPr>
              <w:rPr>
                <w:rFonts w:ascii="Arial" w:hAnsi="Arial" w:cs="Arial"/>
              </w:rPr>
            </w:pPr>
          </w:p>
          <w:p w:rsidR="00446E27" w:rsidRPr="000221EC" w:rsidRDefault="00446E27" w:rsidP="00025700">
            <w:pPr>
              <w:rPr>
                <w:rFonts w:ascii="Arial" w:hAnsi="Arial" w:cs="Arial"/>
              </w:rPr>
            </w:pPr>
          </w:p>
          <w:p w:rsidR="00446E27" w:rsidRPr="000221EC" w:rsidRDefault="00446E27" w:rsidP="00025700">
            <w:pPr>
              <w:rPr>
                <w:rFonts w:ascii="Arial" w:hAnsi="Arial" w:cs="Arial"/>
              </w:rPr>
            </w:pPr>
            <w:r w:rsidRPr="000221EC">
              <w:rPr>
                <w:rFonts w:ascii="Arial" w:hAnsi="Arial" w:cs="Arial"/>
                <w:b/>
                <w:color w:val="548DD4" w:themeColor="text2" w:themeTint="99"/>
                <w:sz w:val="28"/>
                <w:szCs w:val="28"/>
              </w:rPr>
              <w:t xml:space="preserve">       </w:t>
            </w:r>
          </w:p>
        </w:tc>
      </w:tr>
      <w:tr w:rsidR="00446E27" w:rsidRPr="000221EC" w:rsidTr="00025700">
        <w:tc>
          <w:tcPr>
            <w:tcW w:w="4928" w:type="dxa"/>
            <w:shd w:val="clear" w:color="auto" w:fill="C1DC96"/>
          </w:tcPr>
          <w:p w:rsidR="00446E27" w:rsidRPr="000221EC" w:rsidRDefault="00446E27" w:rsidP="00025700">
            <w:pPr>
              <w:rPr>
                <w:rFonts w:ascii="Arial" w:hAnsi="Arial" w:cs="Arial"/>
                <w:i/>
              </w:rPr>
            </w:pPr>
            <w:r w:rsidRPr="000221EC">
              <w:rPr>
                <w:rFonts w:ascii="Arial" w:hAnsi="Arial" w:cs="Arial"/>
                <w:b/>
              </w:rPr>
              <w:t xml:space="preserve">12:30: </w:t>
            </w:r>
            <w:r w:rsidRPr="000221EC">
              <w:rPr>
                <w:rFonts w:ascii="Arial" w:hAnsi="Arial" w:cs="Arial"/>
                <w:i/>
              </w:rPr>
              <w:t>Lunch</w:t>
            </w:r>
          </w:p>
        </w:tc>
        <w:tc>
          <w:tcPr>
            <w:tcW w:w="4819" w:type="dxa"/>
            <w:shd w:val="clear" w:color="auto" w:fill="9FC3EF"/>
          </w:tcPr>
          <w:p w:rsidR="00446E27" w:rsidRPr="000221EC" w:rsidRDefault="00446E27" w:rsidP="00025700">
            <w:pPr>
              <w:rPr>
                <w:rFonts w:ascii="Arial" w:hAnsi="Arial" w:cs="Arial"/>
              </w:rPr>
            </w:pPr>
            <w:r w:rsidRPr="000221EC">
              <w:rPr>
                <w:rFonts w:ascii="Arial" w:hAnsi="Arial" w:cs="Arial"/>
                <w:b/>
              </w:rPr>
              <w:t>12:30</w:t>
            </w:r>
            <w:r w:rsidRPr="000221EC">
              <w:rPr>
                <w:rFonts w:ascii="Arial" w:hAnsi="Arial" w:cs="Arial"/>
              </w:rPr>
              <w:t>:  Lunch</w:t>
            </w:r>
          </w:p>
        </w:tc>
        <w:tc>
          <w:tcPr>
            <w:tcW w:w="5031" w:type="dxa"/>
            <w:shd w:val="clear" w:color="auto" w:fill="F6C700"/>
          </w:tcPr>
          <w:p w:rsidR="00446E27" w:rsidRPr="000221EC" w:rsidRDefault="00446E27" w:rsidP="00025700">
            <w:pPr>
              <w:rPr>
                <w:rFonts w:ascii="Arial" w:hAnsi="Arial" w:cs="Arial"/>
              </w:rPr>
            </w:pPr>
            <w:r w:rsidRPr="000221EC">
              <w:rPr>
                <w:rFonts w:ascii="Arial" w:hAnsi="Arial" w:cs="Arial"/>
                <w:b/>
              </w:rPr>
              <w:t>12:30:</w:t>
            </w:r>
            <w:r w:rsidRPr="000221EC">
              <w:rPr>
                <w:rFonts w:ascii="Arial" w:hAnsi="Arial" w:cs="Arial"/>
              </w:rPr>
              <w:t xml:space="preserve">  Lunch</w:t>
            </w:r>
          </w:p>
        </w:tc>
      </w:tr>
      <w:tr w:rsidR="00446E27" w:rsidRPr="000221EC" w:rsidTr="00446E27">
        <w:tc>
          <w:tcPr>
            <w:tcW w:w="4928" w:type="dxa"/>
          </w:tcPr>
          <w:p w:rsidR="000221EC" w:rsidRDefault="000221EC" w:rsidP="00025700">
            <w:pPr>
              <w:jc w:val="center"/>
              <w:rPr>
                <w:rFonts w:ascii="Arial" w:hAnsi="Arial" w:cs="Arial"/>
                <w:b/>
              </w:rPr>
            </w:pPr>
          </w:p>
          <w:p w:rsidR="00446E27" w:rsidRPr="000221EC" w:rsidRDefault="00446E27" w:rsidP="00025700">
            <w:pPr>
              <w:jc w:val="center"/>
              <w:rPr>
                <w:rFonts w:ascii="Arial" w:hAnsi="Arial" w:cs="Arial"/>
                <w:b/>
              </w:rPr>
            </w:pPr>
            <w:r w:rsidRPr="000221EC">
              <w:rPr>
                <w:rFonts w:ascii="Arial" w:hAnsi="Arial" w:cs="Arial"/>
                <w:b/>
              </w:rPr>
              <w:lastRenderedPageBreak/>
              <w:t>Wednesday 10 December</w:t>
            </w:r>
          </w:p>
          <w:p w:rsidR="00446E27" w:rsidRPr="000221EC" w:rsidRDefault="00446E27" w:rsidP="00025700">
            <w:pPr>
              <w:jc w:val="center"/>
              <w:rPr>
                <w:rFonts w:ascii="Arial" w:hAnsi="Arial" w:cs="Arial"/>
                <w:b/>
              </w:rPr>
            </w:pPr>
            <w:r w:rsidRPr="000221EC">
              <w:rPr>
                <w:rFonts w:ascii="Arial" w:hAnsi="Arial" w:cs="Arial"/>
                <w:b/>
              </w:rPr>
              <w:t>RETREAT DAY 1 - (</w:t>
            </w:r>
            <w:r w:rsidRPr="000221EC">
              <w:rPr>
                <w:rFonts w:ascii="Arial" w:hAnsi="Arial" w:cs="Arial"/>
                <w:b/>
                <w:i/>
              </w:rPr>
              <w:t>Afternoon)</w:t>
            </w:r>
          </w:p>
        </w:tc>
        <w:tc>
          <w:tcPr>
            <w:tcW w:w="4819" w:type="dxa"/>
          </w:tcPr>
          <w:p w:rsidR="000221EC" w:rsidRDefault="000221EC" w:rsidP="00025700">
            <w:pPr>
              <w:jc w:val="center"/>
              <w:rPr>
                <w:rFonts w:ascii="Arial" w:hAnsi="Arial" w:cs="Arial"/>
                <w:b/>
              </w:rPr>
            </w:pPr>
          </w:p>
          <w:p w:rsidR="00446E27" w:rsidRPr="000221EC" w:rsidRDefault="00446E27" w:rsidP="00025700">
            <w:pPr>
              <w:jc w:val="center"/>
              <w:rPr>
                <w:rFonts w:ascii="Arial" w:hAnsi="Arial" w:cs="Arial"/>
                <w:b/>
              </w:rPr>
            </w:pPr>
            <w:r w:rsidRPr="000221EC">
              <w:rPr>
                <w:rFonts w:ascii="Arial" w:hAnsi="Arial" w:cs="Arial"/>
                <w:b/>
              </w:rPr>
              <w:lastRenderedPageBreak/>
              <w:t>Thursday 11 December</w:t>
            </w:r>
          </w:p>
          <w:p w:rsidR="00446E27" w:rsidRPr="000221EC" w:rsidRDefault="00446E27" w:rsidP="00025700">
            <w:pPr>
              <w:jc w:val="center"/>
              <w:rPr>
                <w:rFonts w:ascii="Arial" w:hAnsi="Arial" w:cs="Arial"/>
                <w:b/>
                <w:color w:val="FF0000"/>
              </w:rPr>
            </w:pPr>
            <w:r w:rsidRPr="000221EC">
              <w:rPr>
                <w:rFonts w:ascii="Arial" w:hAnsi="Arial" w:cs="Arial"/>
                <w:b/>
              </w:rPr>
              <w:t>RETREAT DAY 2- (</w:t>
            </w:r>
            <w:r w:rsidRPr="000221EC">
              <w:rPr>
                <w:rFonts w:ascii="Arial" w:hAnsi="Arial" w:cs="Arial"/>
                <w:b/>
                <w:i/>
              </w:rPr>
              <w:t>Afternoon)</w:t>
            </w:r>
          </w:p>
        </w:tc>
        <w:tc>
          <w:tcPr>
            <w:tcW w:w="5031" w:type="dxa"/>
          </w:tcPr>
          <w:p w:rsidR="000221EC" w:rsidRDefault="000221EC" w:rsidP="00025700">
            <w:pPr>
              <w:jc w:val="center"/>
              <w:rPr>
                <w:rFonts w:ascii="Arial" w:hAnsi="Arial" w:cs="Arial"/>
                <w:b/>
              </w:rPr>
            </w:pPr>
          </w:p>
          <w:p w:rsidR="00446E27" w:rsidRPr="000221EC" w:rsidRDefault="00446E27" w:rsidP="00025700">
            <w:pPr>
              <w:jc w:val="center"/>
              <w:rPr>
                <w:rFonts w:ascii="Arial" w:hAnsi="Arial" w:cs="Arial"/>
                <w:b/>
              </w:rPr>
            </w:pPr>
            <w:r w:rsidRPr="000221EC">
              <w:rPr>
                <w:rFonts w:ascii="Arial" w:hAnsi="Arial" w:cs="Arial"/>
                <w:b/>
              </w:rPr>
              <w:lastRenderedPageBreak/>
              <w:t>Friday 12 December</w:t>
            </w:r>
          </w:p>
          <w:p w:rsidR="00446E27" w:rsidRPr="000221EC" w:rsidRDefault="00446E27" w:rsidP="00025700">
            <w:pPr>
              <w:jc w:val="center"/>
              <w:rPr>
                <w:rFonts w:ascii="Arial" w:hAnsi="Arial" w:cs="Arial"/>
                <w:b/>
              </w:rPr>
            </w:pPr>
            <w:r w:rsidRPr="000221EC">
              <w:rPr>
                <w:rFonts w:ascii="Arial" w:hAnsi="Arial" w:cs="Arial"/>
                <w:b/>
              </w:rPr>
              <w:t>RETREAT DAY 3 - (</w:t>
            </w:r>
            <w:r w:rsidRPr="000221EC">
              <w:rPr>
                <w:rFonts w:ascii="Arial" w:hAnsi="Arial" w:cs="Arial"/>
                <w:b/>
                <w:i/>
              </w:rPr>
              <w:t>Afternoon)</w:t>
            </w:r>
          </w:p>
        </w:tc>
      </w:tr>
      <w:tr w:rsidR="00446E27" w:rsidRPr="000221EC" w:rsidTr="00446E27">
        <w:trPr>
          <w:trHeight w:val="276"/>
        </w:trPr>
        <w:tc>
          <w:tcPr>
            <w:tcW w:w="4928" w:type="dxa"/>
            <w:vMerge w:val="restart"/>
          </w:tcPr>
          <w:p w:rsidR="00446E27" w:rsidRPr="000221EC" w:rsidRDefault="00446E27" w:rsidP="00025700">
            <w:pPr>
              <w:spacing w:before="240"/>
              <w:rPr>
                <w:rFonts w:ascii="Arial" w:hAnsi="Arial" w:cs="Arial"/>
              </w:rPr>
            </w:pPr>
            <w:r w:rsidRPr="000221EC">
              <w:rPr>
                <w:rFonts w:ascii="Arial" w:hAnsi="Arial" w:cs="Arial"/>
                <w:b/>
              </w:rPr>
              <w:lastRenderedPageBreak/>
              <w:t xml:space="preserve">13:30: </w:t>
            </w:r>
            <w:r w:rsidRPr="000221EC">
              <w:rPr>
                <w:rFonts w:ascii="Arial" w:hAnsi="Arial" w:cs="Arial"/>
                <w:b/>
                <w:color w:val="548DD4" w:themeColor="text2" w:themeTint="99"/>
                <w:sz w:val="28"/>
                <w:szCs w:val="28"/>
              </w:rPr>
              <w:t>Country updates</w:t>
            </w:r>
            <w:r w:rsidRPr="000221EC">
              <w:rPr>
                <w:rFonts w:ascii="Arial" w:hAnsi="Arial" w:cs="Arial"/>
                <w:b/>
                <w:color w:val="548DD4" w:themeColor="text2" w:themeTint="99"/>
                <w:sz w:val="28"/>
                <w:szCs w:val="28"/>
              </w:rPr>
              <w:br/>
            </w:r>
            <w:r w:rsidRPr="000221EC">
              <w:rPr>
                <w:rFonts w:ascii="Arial" w:hAnsi="Arial" w:cs="Arial"/>
              </w:rPr>
              <w:t xml:space="preserve">(Chair: Ulrika) (4 countries)- Presentation and discussion  (30 min. per country) </w:t>
            </w:r>
          </w:p>
          <w:p w:rsidR="00446E27" w:rsidRPr="000221EC" w:rsidRDefault="00446E27" w:rsidP="00025700">
            <w:pPr>
              <w:spacing w:before="120"/>
              <w:ind w:left="425"/>
              <w:rPr>
                <w:rFonts w:ascii="Arial" w:hAnsi="Arial" w:cs="Arial"/>
              </w:rPr>
            </w:pPr>
            <w:r w:rsidRPr="000221EC">
              <w:rPr>
                <w:rFonts w:ascii="Arial" w:hAnsi="Arial" w:cs="Arial"/>
              </w:rPr>
              <w:t>1.</w:t>
            </w:r>
            <w:r w:rsidRPr="000221EC">
              <w:rPr>
                <w:rFonts w:ascii="Arial" w:hAnsi="Arial" w:cs="Arial"/>
              </w:rPr>
              <w:tab/>
              <w:t xml:space="preserve">Current Status (by pillars) </w:t>
            </w:r>
          </w:p>
          <w:p w:rsidR="00446E27" w:rsidRPr="000221EC" w:rsidRDefault="00446E27" w:rsidP="00025700">
            <w:pPr>
              <w:ind w:left="426"/>
              <w:rPr>
                <w:rFonts w:ascii="Arial" w:hAnsi="Arial" w:cs="Arial"/>
              </w:rPr>
            </w:pPr>
            <w:r w:rsidRPr="000221EC">
              <w:rPr>
                <w:rFonts w:ascii="Arial" w:hAnsi="Arial" w:cs="Arial"/>
              </w:rPr>
              <w:t>2.</w:t>
            </w:r>
            <w:r w:rsidRPr="000221EC">
              <w:rPr>
                <w:rFonts w:ascii="Arial" w:hAnsi="Arial" w:cs="Arial"/>
              </w:rPr>
              <w:tab/>
              <w:t xml:space="preserve">Challenges </w:t>
            </w:r>
          </w:p>
          <w:p w:rsidR="00446E27" w:rsidRPr="000221EC" w:rsidRDefault="00446E27" w:rsidP="00025700">
            <w:pPr>
              <w:ind w:left="426"/>
              <w:rPr>
                <w:rFonts w:ascii="Arial" w:hAnsi="Arial" w:cs="Arial"/>
              </w:rPr>
            </w:pPr>
            <w:r w:rsidRPr="000221EC">
              <w:rPr>
                <w:rFonts w:ascii="Arial" w:hAnsi="Arial" w:cs="Arial"/>
              </w:rPr>
              <w:t>3.</w:t>
            </w:r>
            <w:r w:rsidRPr="000221EC">
              <w:rPr>
                <w:rFonts w:ascii="Arial" w:hAnsi="Arial" w:cs="Arial"/>
              </w:rPr>
              <w:tab/>
              <w:t>Learning</w:t>
            </w:r>
          </w:p>
          <w:p w:rsidR="00446E27" w:rsidRPr="000221EC" w:rsidRDefault="00446E27" w:rsidP="00025700">
            <w:pPr>
              <w:ind w:left="426"/>
              <w:rPr>
                <w:rFonts w:ascii="Arial" w:hAnsi="Arial" w:cs="Arial"/>
              </w:rPr>
            </w:pPr>
            <w:r w:rsidRPr="000221EC">
              <w:rPr>
                <w:rFonts w:ascii="Arial" w:hAnsi="Arial" w:cs="Arial"/>
              </w:rPr>
              <w:t>4.</w:t>
            </w:r>
            <w:r w:rsidRPr="000221EC">
              <w:rPr>
                <w:rFonts w:ascii="Arial" w:hAnsi="Arial" w:cs="Arial"/>
              </w:rPr>
              <w:tab/>
              <w:t>Needs and Opportunities</w:t>
            </w:r>
          </w:p>
          <w:p w:rsidR="00446E27" w:rsidRPr="000221EC" w:rsidRDefault="00446E27" w:rsidP="00025700">
            <w:pPr>
              <w:ind w:left="426"/>
              <w:rPr>
                <w:rFonts w:ascii="Arial" w:hAnsi="Arial" w:cs="Arial"/>
              </w:rPr>
            </w:pPr>
            <w:r w:rsidRPr="000221EC">
              <w:rPr>
                <w:rFonts w:ascii="Arial" w:hAnsi="Arial" w:cs="Arial"/>
              </w:rPr>
              <w:t>5.</w:t>
            </w:r>
            <w:r w:rsidRPr="000221EC">
              <w:rPr>
                <w:rFonts w:ascii="Arial" w:hAnsi="Arial" w:cs="Arial"/>
              </w:rPr>
              <w:tab/>
              <w:t>Peer Discussion</w:t>
            </w:r>
          </w:p>
          <w:p w:rsidR="00446E27" w:rsidRPr="000221EC" w:rsidRDefault="00446E27" w:rsidP="00025700">
            <w:pPr>
              <w:rPr>
                <w:rFonts w:ascii="Arial" w:hAnsi="Arial" w:cs="Arial"/>
              </w:rPr>
            </w:pPr>
          </w:p>
          <w:p w:rsidR="00446E27" w:rsidRPr="000221EC" w:rsidRDefault="00446E27" w:rsidP="00446E27">
            <w:pPr>
              <w:pStyle w:val="ListParagraph"/>
              <w:numPr>
                <w:ilvl w:val="0"/>
                <w:numId w:val="29"/>
              </w:numPr>
              <w:ind w:hanging="207"/>
              <w:rPr>
                <w:rFonts w:ascii="Arial" w:hAnsi="Arial" w:cs="Arial"/>
              </w:rPr>
            </w:pPr>
            <w:r w:rsidRPr="000221EC">
              <w:rPr>
                <w:rFonts w:ascii="Arial" w:hAnsi="Arial" w:cs="Arial"/>
              </w:rPr>
              <w:t>Vietnam – Thuy (Y Voan – by skype?)</w:t>
            </w:r>
          </w:p>
          <w:p w:rsidR="00446E27" w:rsidRPr="000221EC" w:rsidRDefault="00446E27" w:rsidP="00446E27">
            <w:pPr>
              <w:pStyle w:val="ListParagraph"/>
              <w:numPr>
                <w:ilvl w:val="0"/>
                <w:numId w:val="29"/>
              </w:numPr>
              <w:ind w:hanging="207"/>
              <w:rPr>
                <w:rFonts w:ascii="Arial" w:hAnsi="Arial" w:cs="Arial"/>
              </w:rPr>
            </w:pPr>
            <w:r w:rsidRPr="000221EC">
              <w:rPr>
                <w:rFonts w:ascii="Arial" w:hAnsi="Arial" w:cs="Arial"/>
              </w:rPr>
              <w:t>Bolivia – Boris</w:t>
            </w:r>
          </w:p>
          <w:p w:rsidR="00446E27" w:rsidRPr="000221EC" w:rsidRDefault="00446E27" w:rsidP="00446E27">
            <w:pPr>
              <w:pStyle w:val="ListParagraph"/>
              <w:numPr>
                <w:ilvl w:val="0"/>
                <w:numId w:val="29"/>
              </w:numPr>
              <w:ind w:hanging="207"/>
              <w:rPr>
                <w:rFonts w:ascii="Arial" w:hAnsi="Arial" w:cs="Arial"/>
              </w:rPr>
            </w:pPr>
            <w:r w:rsidRPr="000221EC">
              <w:rPr>
                <w:rFonts w:ascii="Arial" w:hAnsi="Arial" w:cs="Arial"/>
              </w:rPr>
              <w:t>Zambia – Makweti</w:t>
            </w:r>
          </w:p>
          <w:p w:rsidR="00446E27" w:rsidRPr="000221EC" w:rsidRDefault="00446E27" w:rsidP="00446E27">
            <w:pPr>
              <w:pStyle w:val="ListParagraph"/>
              <w:numPr>
                <w:ilvl w:val="0"/>
                <w:numId w:val="29"/>
              </w:numPr>
              <w:ind w:hanging="207"/>
              <w:rPr>
                <w:rFonts w:ascii="Arial" w:hAnsi="Arial" w:cs="Arial"/>
              </w:rPr>
            </w:pPr>
            <w:r w:rsidRPr="000221EC">
              <w:rPr>
                <w:rFonts w:ascii="Arial" w:hAnsi="Arial" w:cs="Arial"/>
              </w:rPr>
              <w:t xml:space="preserve">Kenya – Philip </w:t>
            </w:r>
          </w:p>
          <w:p w:rsidR="00446E27" w:rsidRPr="000221EC" w:rsidRDefault="00446E27" w:rsidP="00025700">
            <w:pPr>
              <w:spacing w:before="120"/>
              <w:ind w:left="709" w:hanging="709"/>
              <w:rPr>
                <w:rFonts w:ascii="Arial" w:hAnsi="Arial" w:cs="Arial"/>
              </w:rPr>
            </w:pPr>
            <w:r w:rsidRPr="000221EC">
              <w:rPr>
                <w:rFonts w:ascii="Arial" w:hAnsi="Arial" w:cs="Arial"/>
                <w:b/>
              </w:rPr>
              <w:t xml:space="preserve">15:30: </w:t>
            </w:r>
            <w:r w:rsidRPr="000221EC">
              <w:rPr>
                <w:rFonts w:ascii="Arial" w:hAnsi="Arial" w:cs="Arial"/>
                <w:b/>
                <w:color w:val="548DD4" w:themeColor="text2" w:themeTint="99"/>
                <w:sz w:val="28"/>
                <w:szCs w:val="28"/>
              </w:rPr>
              <w:t>Global and regional update</w:t>
            </w:r>
            <w:r w:rsidRPr="000221EC">
              <w:rPr>
                <w:rFonts w:ascii="Arial" w:hAnsi="Arial" w:cs="Arial"/>
                <w:b/>
                <w:color w:val="548DD4" w:themeColor="text2" w:themeTint="99"/>
                <w:sz w:val="28"/>
                <w:szCs w:val="28"/>
              </w:rPr>
              <w:br/>
            </w:r>
            <w:r w:rsidRPr="000221EC">
              <w:rPr>
                <w:rFonts w:ascii="Arial" w:hAnsi="Arial" w:cs="Arial"/>
              </w:rPr>
              <w:t>(Chris and Pauline) (20 min+ 15 min)</w:t>
            </w:r>
          </w:p>
          <w:p w:rsidR="00446E27" w:rsidRPr="000221EC" w:rsidRDefault="00446E27" w:rsidP="00025700">
            <w:pPr>
              <w:rPr>
                <w:rFonts w:ascii="Arial" w:hAnsi="Arial" w:cs="Arial"/>
              </w:rPr>
            </w:pPr>
          </w:p>
          <w:p w:rsidR="00446E27" w:rsidRPr="000221EC" w:rsidRDefault="00446E27" w:rsidP="00025700">
            <w:pPr>
              <w:rPr>
                <w:rFonts w:ascii="Arial" w:hAnsi="Arial" w:cs="Arial"/>
                <w:b/>
                <w:sz w:val="28"/>
                <w:szCs w:val="28"/>
                <w:lang w:val="fr-FR"/>
              </w:rPr>
            </w:pPr>
            <w:r w:rsidRPr="000221EC">
              <w:rPr>
                <w:rFonts w:ascii="Arial" w:hAnsi="Arial" w:cs="Arial"/>
                <w:b/>
                <w:lang w:val="fr-FR"/>
              </w:rPr>
              <w:t xml:space="preserve">16:30 </w:t>
            </w:r>
            <w:r w:rsidRPr="000221EC">
              <w:rPr>
                <w:rFonts w:ascii="Arial" w:hAnsi="Arial" w:cs="Arial"/>
                <w:b/>
                <w:color w:val="548DD4" w:themeColor="text2" w:themeTint="99"/>
                <w:sz w:val="28"/>
                <w:szCs w:val="28"/>
                <w:lang w:val="fr-FR"/>
              </w:rPr>
              <w:t xml:space="preserve">Training update </w:t>
            </w:r>
            <w:r w:rsidRPr="000221EC">
              <w:rPr>
                <w:rFonts w:ascii="Arial" w:hAnsi="Arial" w:cs="Arial"/>
                <w:lang w:val="fr-FR"/>
              </w:rPr>
              <w:t>(Sophie et al)</w:t>
            </w:r>
          </w:p>
          <w:p w:rsidR="00446E27" w:rsidRPr="000221EC" w:rsidRDefault="00446E27" w:rsidP="00025700">
            <w:pPr>
              <w:rPr>
                <w:rFonts w:ascii="Arial" w:hAnsi="Arial" w:cs="Arial"/>
                <w:b/>
                <w:color w:val="548DD4" w:themeColor="text2" w:themeTint="99"/>
                <w:sz w:val="28"/>
                <w:szCs w:val="28"/>
                <w:lang w:val="fr-FR"/>
              </w:rPr>
            </w:pPr>
          </w:p>
          <w:p w:rsidR="00446E27" w:rsidRPr="000221EC" w:rsidRDefault="00446E27" w:rsidP="00025700">
            <w:pPr>
              <w:ind w:left="644" w:hanging="644"/>
              <w:rPr>
                <w:rFonts w:ascii="Arial" w:hAnsi="Arial" w:cs="Arial"/>
                <w:b/>
                <w:color w:val="548DD4" w:themeColor="text2" w:themeTint="99"/>
              </w:rPr>
            </w:pPr>
            <w:r w:rsidRPr="000221EC">
              <w:rPr>
                <w:rFonts w:ascii="Arial" w:hAnsi="Arial" w:cs="Arial"/>
                <w:b/>
                <w:noProof/>
                <w:color w:val="008000"/>
                <w:szCs w:val="24"/>
                <w:lang w:val="en-US"/>
              </w:rPr>
              <w:drawing>
                <wp:anchor distT="0" distB="0" distL="114300" distR="114300" simplePos="0" relativeHeight="251669504" behindDoc="1" locked="0" layoutInCell="1" allowOverlap="1" wp14:anchorId="6169399D" wp14:editId="1CD42FBA">
                  <wp:simplePos x="0" y="0"/>
                  <wp:positionH relativeFrom="column">
                    <wp:posOffset>85090</wp:posOffset>
                  </wp:positionH>
                  <wp:positionV relativeFrom="paragraph">
                    <wp:posOffset>537210</wp:posOffset>
                  </wp:positionV>
                  <wp:extent cx="255905" cy="225425"/>
                  <wp:effectExtent l="0" t="0" r="0" b="317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55905" cy="225425"/>
                          </a:xfrm>
                          <a:prstGeom prst="rect">
                            <a:avLst/>
                          </a:prstGeom>
                          <a:noFill/>
                        </pic:spPr>
                      </pic:pic>
                    </a:graphicData>
                  </a:graphic>
                  <wp14:sizeRelH relativeFrom="page">
                    <wp14:pctWidth>0</wp14:pctWidth>
                  </wp14:sizeRelH>
                  <wp14:sizeRelV relativeFrom="page">
                    <wp14:pctHeight>0</wp14:pctHeight>
                  </wp14:sizeRelV>
                </wp:anchor>
              </w:drawing>
            </w:r>
            <w:r w:rsidRPr="000221EC">
              <w:rPr>
                <w:rFonts w:ascii="Arial" w:hAnsi="Arial" w:cs="Arial"/>
                <w:b/>
              </w:rPr>
              <w:t>17:00</w:t>
            </w:r>
            <w:r w:rsidRPr="000221EC">
              <w:rPr>
                <w:rFonts w:ascii="Arial" w:hAnsi="Arial" w:cs="Arial"/>
                <w:b/>
                <w:sz w:val="28"/>
                <w:szCs w:val="28"/>
              </w:rPr>
              <w:t xml:space="preserve"> </w:t>
            </w:r>
            <w:r w:rsidRPr="000221EC">
              <w:rPr>
                <w:rFonts w:ascii="Arial" w:hAnsi="Arial" w:cs="Arial"/>
                <w:b/>
                <w:color w:val="548DD4" w:themeColor="text2" w:themeTint="99"/>
                <w:sz w:val="28"/>
                <w:szCs w:val="28"/>
              </w:rPr>
              <w:t>Communications and Learning</w:t>
            </w:r>
            <w:r w:rsidRPr="000221EC">
              <w:rPr>
                <w:rFonts w:ascii="Arial" w:hAnsi="Arial" w:cs="Arial"/>
              </w:rPr>
              <w:t xml:space="preserve"> </w:t>
            </w:r>
            <w:r w:rsidRPr="000221EC">
              <w:rPr>
                <w:rFonts w:ascii="Arial" w:hAnsi="Arial" w:cs="Arial"/>
              </w:rPr>
              <w:br/>
            </w:r>
            <w:r w:rsidRPr="000221EC">
              <w:rPr>
                <w:rFonts w:ascii="Arial" w:hAnsi="Arial" w:cs="Arial"/>
                <w:spacing w:val="-6"/>
              </w:rPr>
              <w:t>(Duncan,</w:t>
            </w:r>
            <w:r w:rsidRPr="000221EC">
              <w:rPr>
                <w:rFonts w:ascii="Arial" w:hAnsi="Arial" w:cs="Arial"/>
                <w:spacing w:val="-6"/>
                <w:sz w:val="18"/>
              </w:rPr>
              <w:t xml:space="preserve"> </w:t>
            </w:r>
            <w:r w:rsidRPr="000221EC">
              <w:rPr>
                <w:rFonts w:ascii="Arial" w:hAnsi="Arial" w:cs="Arial"/>
                <w:spacing w:val="-6"/>
              </w:rPr>
              <w:t>Anna,</w:t>
            </w:r>
            <w:r w:rsidRPr="000221EC">
              <w:rPr>
                <w:rFonts w:ascii="Arial" w:hAnsi="Arial" w:cs="Arial"/>
                <w:spacing w:val="-6"/>
                <w:sz w:val="18"/>
              </w:rPr>
              <w:t xml:space="preserve"> </w:t>
            </w:r>
            <w:r w:rsidRPr="000221EC">
              <w:rPr>
                <w:rFonts w:ascii="Arial" w:hAnsi="Arial" w:cs="Arial"/>
                <w:spacing w:val="-6"/>
              </w:rPr>
              <w:t>Marguerite,</w:t>
            </w:r>
            <w:r w:rsidRPr="000221EC">
              <w:rPr>
                <w:rFonts w:ascii="Arial" w:hAnsi="Arial" w:cs="Arial"/>
                <w:spacing w:val="-6"/>
                <w:sz w:val="18"/>
              </w:rPr>
              <w:t xml:space="preserve"> </w:t>
            </w:r>
            <w:r w:rsidRPr="000221EC">
              <w:rPr>
                <w:rFonts w:ascii="Arial" w:hAnsi="Arial" w:cs="Arial"/>
                <w:spacing w:val="-6"/>
              </w:rPr>
              <w:t>Marco and Elena)</w:t>
            </w:r>
            <w:r w:rsidRPr="000221EC">
              <w:rPr>
                <w:rFonts w:ascii="Arial" w:hAnsi="Arial" w:cs="Arial"/>
                <w:b/>
                <w:color w:val="548DD4" w:themeColor="text2" w:themeTint="99"/>
              </w:rPr>
              <w:t xml:space="preserve"> </w:t>
            </w:r>
            <w:r w:rsidRPr="000221EC">
              <w:rPr>
                <w:rFonts w:ascii="Arial" w:hAnsi="Arial" w:cs="Arial"/>
                <w:b/>
                <w:color w:val="548DD4" w:themeColor="text2" w:themeTint="99"/>
              </w:rPr>
              <w:br/>
            </w:r>
            <w:r w:rsidRPr="000221EC">
              <w:rPr>
                <w:rFonts w:ascii="Arial" w:hAnsi="Arial" w:cs="Arial"/>
                <w:b/>
                <w:color w:val="548DD4" w:themeColor="text2" w:themeTint="99"/>
              </w:rPr>
              <w:br/>
            </w:r>
            <w:r w:rsidRPr="000221EC">
              <w:rPr>
                <w:rFonts w:ascii="Arial" w:hAnsi="Arial" w:cs="Arial"/>
                <w:b/>
                <w:color w:val="008000"/>
                <w:szCs w:val="24"/>
              </w:rPr>
              <w:t xml:space="preserve">Getting to know each other </w:t>
            </w:r>
            <w:r w:rsidRPr="000221EC">
              <w:rPr>
                <w:rFonts w:ascii="Arial" w:hAnsi="Arial" w:cs="Arial"/>
                <w:b/>
              </w:rPr>
              <w:t>(Marguerite)</w:t>
            </w:r>
          </w:p>
        </w:tc>
        <w:tc>
          <w:tcPr>
            <w:tcW w:w="4819" w:type="dxa"/>
            <w:vMerge w:val="restart"/>
          </w:tcPr>
          <w:p w:rsidR="00446E27" w:rsidRPr="000221EC" w:rsidRDefault="00446E27" w:rsidP="00025700">
            <w:pPr>
              <w:spacing w:before="240"/>
              <w:ind w:left="742" w:hanging="742"/>
              <w:rPr>
                <w:rFonts w:ascii="Arial" w:hAnsi="Arial" w:cs="Arial"/>
                <w:b/>
                <w:color w:val="548DD4" w:themeColor="text2" w:themeTint="99"/>
                <w:sz w:val="28"/>
                <w:szCs w:val="28"/>
              </w:rPr>
            </w:pPr>
            <w:r w:rsidRPr="000221EC">
              <w:rPr>
                <w:rFonts w:ascii="Arial" w:hAnsi="Arial" w:cs="Arial"/>
                <w:b/>
              </w:rPr>
              <w:t>13:30:</w:t>
            </w:r>
            <w:r w:rsidRPr="000221EC">
              <w:rPr>
                <w:rFonts w:ascii="Arial" w:hAnsi="Arial" w:cs="Arial"/>
                <w:b/>
                <w:sz w:val="28"/>
                <w:szCs w:val="28"/>
              </w:rPr>
              <w:t xml:space="preserve"> </w:t>
            </w:r>
            <w:r w:rsidRPr="000221EC">
              <w:rPr>
                <w:rFonts w:ascii="Arial" w:hAnsi="Arial" w:cs="Arial"/>
                <w:b/>
                <w:color w:val="548DD4" w:themeColor="text2" w:themeTint="99"/>
                <w:sz w:val="28"/>
                <w:szCs w:val="28"/>
              </w:rPr>
              <w:t>How to move forward together?</w:t>
            </w:r>
            <w:r w:rsidRPr="000221EC">
              <w:rPr>
                <w:rFonts w:ascii="Arial" w:hAnsi="Arial" w:cs="Arial"/>
                <w:b/>
                <w:color w:val="548DD4" w:themeColor="text2" w:themeTint="99"/>
                <w:sz w:val="28"/>
                <w:szCs w:val="28"/>
              </w:rPr>
              <w:br/>
            </w:r>
            <w:r w:rsidRPr="000221EC">
              <w:rPr>
                <w:rFonts w:ascii="Arial" w:hAnsi="Arial" w:cs="Arial"/>
                <w:i/>
                <w:color w:val="548DD4" w:themeColor="text2" w:themeTint="99"/>
              </w:rPr>
              <w:t xml:space="preserve">FFF implementation and 2015 </w:t>
            </w:r>
            <w:proofErr w:type="spellStart"/>
            <w:r w:rsidRPr="000221EC">
              <w:rPr>
                <w:rFonts w:ascii="Arial" w:hAnsi="Arial" w:cs="Arial"/>
                <w:i/>
                <w:color w:val="548DD4" w:themeColor="text2" w:themeTint="99"/>
              </w:rPr>
              <w:t>Workplan</w:t>
            </w:r>
            <w:proofErr w:type="spellEnd"/>
          </w:p>
          <w:p w:rsidR="00446E27" w:rsidRPr="000221EC" w:rsidRDefault="00446E27" w:rsidP="00446E27">
            <w:pPr>
              <w:pStyle w:val="ListParagraph"/>
              <w:numPr>
                <w:ilvl w:val="0"/>
                <w:numId w:val="26"/>
              </w:numPr>
              <w:spacing w:before="120"/>
              <w:ind w:left="602" w:hanging="284"/>
              <w:rPr>
                <w:rFonts w:ascii="Arial" w:hAnsi="Arial" w:cs="Arial"/>
              </w:rPr>
            </w:pPr>
            <w:r w:rsidRPr="000221EC">
              <w:rPr>
                <w:rFonts w:ascii="Arial" w:hAnsi="Arial" w:cs="Arial"/>
              </w:rPr>
              <w:t>Small grant allocation procedures and plans– Sophie, Jhony and Erik (30 min)</w:t>
            </w:r>
          </w:p>
          <w:p w:rsidR="00446E27" w:rsidRPr="000221EC" w:rsidRDefault="00446E27" w:rsidP="00446E27">
            <w:pPr>
              <w:pStyle w:val="ListParagraph"/>
              <w:numPr>
                <w:ilvl w:val="0"/>
                <w:numId w:val="26"/>
              </w:numPr>
              <w:ind w:left="601" w:hanging="284"/>
              <w:rPr>
                <w:rFonts w:ascii="Arial" w:hAnsi="Arial" w:cs="Arial"/>
              </w:rPr>
            </w:pPr>
            <w:r w:rsidRPr="000221EC">
              <w:rPr>
                <w:rFonts w:ascii="Arial" w:hAnsi="Arial" w:cs="Arial"/>
              </w:rPr>
              <w:t>Training programs – Sophie (30 min)</w:t>
            </w:r>
          </w:p>
          <w:p w:rsidR="00446E27" w:rsidRPr="000221EC" w:rsidRDefault="00446E27" w:rsidP="00446E27">
            <w:pPr>
              <w:pStyle w:val="ListParagraph"/>
              <w:numPr>
                <w:ilvl w:val="0"/>
                <w:numId w:val="26"/>
              </w:numPr>
              <w:ind w:left="601" w:hanging="284"/>
              <w:rPr>
                <w:rFonts w:ascii="Arial" w:hAnsi="Arial" w:cs="Arial"/>
                <w:i/>
              </w:rPr>
            </w:pPr>
            <w:r w:rsidRPr="000221EC">
              <w:rPr>
                <w:rFonts w:ascii="Arial" w:hAnsi="Arial" w:cs="Arial"/>
              </w:rPr>
              <w:t>Exchange visits in 2015- All (30 min)</w:t>
            </w:r>
          </w:p>
          <w:p w:rsidR="00446E27" w:rsidRPr="000221EC" w:rsidRDefault="00446E27" w:rsidP="00446E27">
            <w:pPr>
              <w:pStyle w:val="ListParagraph"/>
              <w:numPr>
                <w:ilvl w:val="0"/>
                <w:numId w:val="26"/>
              </w:numPr>
              <w:ind w:left="601" w:hanging="284"/>
              <w:rPr>
                <w:rFonts w:ascii="Arial" w:hAnsi="Arial" w:cs="Arial"/>
              </w:rPr>
            </w:pPr>
            <w:r w:rsidRPr="000221EC">
              <w:rPr>
                <w:rFonts w:ascii="Arial" w:hAnsi="Arial" w:cs="Arial"/>
              </w:rPr>
              <w:t>From Kenya to WFC – Jeff and Erik (30 min)</w:t>
            </w:r>
          </w:p>
          <w:p w:rsidR="00446E27" w:rsidRPr="000221EC" w:rsidRDefault="00446E27" w:rsidP="00446E27">
            <w:pPr>
              <w:pStyle w:val="ListParagraph"/>
              <w:numPr>
                <w:ilvl w:val="0"/>
                <w:numId w:val="26"/>
              </w:numPr>
              <w:ind w:left="601" w:hanging="284"/>
              <w:rPr>
                <w:rFonts w:ascii="Arial" w:hAnsi="Arial" w:cs="Arial"/>
              </w:rPr>
            </w:pPr>
            <w:r w:rsidRPr="000221EC">
              <w:rPr>
                <w:rFonts w:ascii="Arial" w:hAnsi="Arial" w:cs="Arial"/>
              </w:rPr>
              <w:t>Regional and Global – Chris and Pauline</w:t>
            </w:r>
            <w:r w:rsidRPr="000221EC">
              <w:rPr>
                <w:rFonts w:ascii="Arial" w:hAnsi="Arial" w:cs="Arial"/>
              </w:rPr>
              <w:br/>
              <w:t>(30 min)</w:t>
            </w:r>
          </w:p>
          <w:p w:rsidR="00446E27" w:rsidRPr="000221EC" w:rsidRDefault="00446E27" w:rsidP="00446E27">
            <w:pPr>
              <w:pStyle w:val="ListParagraph"/>
              <w:numPr>
                <w:ilvl w:val="0"/>
                <w:numId w:val="26"/>
              </w:numPr>
              <w:ind w:left="601" w:hanging="284"/>
              <w:rPr>
                <w:rFonts w:ascii="Arial" w:hAnsi="Arial" w:cs="Arial"/>
              </w:rPr>
            </w:pPr>
            <w:r w:rsidRPr="000221EC">
              <w:rPr>
                <w:rFonts w:ascii="Arial" w:hAnsi="Arial" w:cs="Arial"/>
              </w:rPr>
              <w:t>How to share learning?- Duncan and Anna (30 Min)</w:t>
            </w:r>
          </w:p>
          <w:p w:rsidR="00446E27" w:rsidRPr="000221EC" w:rsidRDefault="00446E27" w:rsidP="00446E27">
            <w:pPr>
              <w:pStyle w:val="ListParagraph"/>
              <w:numPr>
                <w:ilvl w:val="0"/>
                <w:numId w:val="26"/>
              </w:numPr>
              <w:ind w:left="601" w:hanging="284"/>
              <w:rPr>
                <w:rFonts w:ascii="Arial" w:hAnsi="Arial" w:cs="Arial"/>
              </w:rPr>
            </w:pPr>
            <w:r w:rsidRPr="000221EC">
              <w:rPr>
                <w:rFonts w:ascii="Arial" w:hAnsi="Arial" w:cs="Arial"/>
              </w:rPr>
              <w:t xml:space="preserve"> Communications  (country to HQ, between countries, with partners) – Marguerite</w:t>
            </w:r>
            <w:r w:rsidRPr="000221EC">
              <w:rPr>
                <w:rFonts w:ascii="Arial" w:hAnsi="Arial" w:cs="Arial"/>
              </w:rPr>
              <w:br/>
              <w:t>(30 min)</w:t>
            </w:r>
          </w:p>
          <w:p w:rsidR="00446E27" w:rsidRPr="000221EC" w:rsidRDefault="00446E27" w:rsidP="00446E27">
            <w:pPr>
              <w:pStyle w:val="ListParagraph"/>
              <w:numPr>
                <w:ilvl w:val="0"/>
                <w:numId w:val="26"/>
              </w:numPr>
              <w:ind w:left="601" w:hanging="284"/>
              <w:rPr>
                <w:rFonts w:ascii="Arial" w:hAnsi="Arial" w:cs="Arial"/>
              </w:rPr>
            </w:pPr>
            <w:r w:rsidRPr="000221EC">
              <w:rPr>
                <w:rFonts w:ascii="Arial" w:hAnsi="Arial" w:cs="Arial"/>
              </w:rPr>
              <w:t>Working with other partners (WE Effect, Tropenbos, RECOFT-C, donor programmes) (30 min)</w:t>
            </w:r>
          </w:p>
          <w:p w:rsidR="00446E27" w:rsidRPr="000221EC" w:rsidRDefault="00446E27" w:rsidP="00025700">
            <w:pPr>
              <w:pStyle w:val="ListParagraph"/>
              <w:ind w:left="360"/>
              <w:rPr>
                <w:rFonts w:ascii="Arial" w:hAnsi="Arial" w:cs="Arial"/>
                <w:i/>
              </w:rPr>
            </w:pPr>
          </w:p>
          <w:p w:rsidR="00446E27" w:rsidRPr="000221EC" w:rsidRDefault="00446E27" w:rsidP="00025700">
            <w:pPr>
              <w:pStyle w:val="ListParagraph"/>
              <w:ind w:left="360"/>
              <w:rPr>
                <w:rFonts w:ascii="Arial" w:hAnsi="Arial" w:cs="Arial"/>
                <w:i/>
              </w:rPr>
            </w:pPr>
          </w:p>
        </w:tc>
        <w:tc>
          <w:tcPr>
            <w:tcW w:w="5031" w:type="dxa"/>
            <w:vMerge w:val="restart"/>
          </w:tcPr>
          <w:p w:rsidR="00446E27" w:rsidRPr="000221EC" w:rsidRDefault="00446E27" w:rsidP="00025700">
            <w:pPr>
              <w:spacing w:before="240"/>
              <w:ind w:left="680" w:hanging="680"/>
              <w:rPr>
                <w:rFonts w:ascii="Arial" w:hAnsi="Arial" w:cs="Arial"/>
                <w:b/>
              </w:rPr>
            </w:pPr>
            <w:r w:rsidRPr="000221EC">
              <w:rPr>
                <w:rFonts w:ascii="Arial" w:hAnsi="Arial" w:cs="Arial"/>
                <w:b/>
              </w:rPr>
              <w:t xml:space="preserve">14:00  </w:t>
            </w:r>
            <w:r w:rsidRPr="000221EC">
              <w:rPr>
                <w:rFonts w:ascii="Arial" w:hAnsi="Arial" w:cs="Arial"/>
                <w:b/>
                <w:color w:val="548DD4" w:themeColor="text2" w:themeTint="99"/>
                <w:sz w:val="28"/>
                <w:szCs w:val="28"/>
              </w:rPr>
              <w:t>Interaction with FAO Programmes</w:t>
            </w:r>
            <w:r w:rsidRPr="000221EC">
              <w:rPr>
                <w:rFonts w:ascii="Arial" w:hAnsi="Arial" w:cs="Arial"/>
                <w:b/>
                <w:color w:val="548DD4" w:themeColor="text2" w:themeTint="99"/>
                <w:sz w:val="28"/>
                <w:szCs w:val="28"/>
              </w:rPr>
              <w:br/>
            </w:r>
            <w:r w:rsidRPr="000221EC">
              <w:rPr>
                <w:rFonts w:ascii="Arial" w:hAnsi="Arial" w:cs="Arial"/>
                <w:b/>
                <w:color w:val="548DD4" w:themeColor="text2" w:themeTint="99"/>
              </w:rPr>
              <w:t xml:space="preserve">Forestry Room </w:t>
            </w:r>
          </w:p>
          <w:p w:rsidR="00446E27" w:rsidRPr="000221EC" w:rsidRDefault="00446E27" w:rsidP="00025700">
            <w:pPr>
              <w:spacing w:before="120"/>
              <w:rPr>
                <w:rFonts w:ascii="Arial" w:hAnsi="Arial" w:cs="Arial"/>
              </w:rPr>
            </w:pPr>
            <w:r w:rsidRPr="000221EC">
              <w:rPr>
                <w:rFonts w:ascii="Arial" w:hAnsi="Arial" w:cs="Arial"/>
                <w:b/>
              </w:rPr>
              <w:t>14:00</w:t>
            </w:r>
            <w:r w:rsidRPr="000221EC">
              <w:rPr>
                <w:rFonts w:ascii="Arial" w:hAnsi="Arial" w:cs="Arial"/>
              </w:rPr>
              <w:t xml:space="preserve">  FLEGT </w:t>
            </w:r>
          </w:p>
          <w:p w:rsidR="00446E27" w:rsidRPr="000221EC" w:rsidRDefault="00446E27" w:rsidP="00025700">
            <w:pPr>
              <w:spacing w:before="120"/>
              <w:rPr>
                <w:rFonts w:ascii="Arial" w:hAnsi="Arial" w:cs="Arial"/>
              </w:rPr>
            </w:pPr>
            <w:r w:rsidRPr="000221EC">
              <w:rPr>
                <w:rFonts w:ascii="Arial" w:hAnsi="Arial" w:cs="Arial"/>
                <w:b/>
              </w:rPr>
              <w:t>14:30</w:t>
            </w:r>
            <w:r w:rsidRPr="000221EC">
              <w:rPr>
                <w:rFonts w:ascii="Arial" w:hAnsi="Arial" w:cs="Arial"/>
              </w:rPr>
              <w:t xml:space="preserve">  Social Forestry  Team</w:t>
            </w:r>
          </w:p>
          <w:p w:rsidR="00446E27" w:rsidRPr="000221EC" w:rsidRDefault="00446E27" w:rsidP="00025700">
            <w:pPr>
              <w:spacing w:before="120"/>
              <w:rPr>
                <w:rFonts w:ascii="Arial" w:hAnsi="Arial" w:cs="Arial"/>
              </w:rPr>
            </w:pPr>
            <w:r w:rsidRPr="000221EC">
              <w:rPr>
                <w:rFonts w:ascii="Arial" w:hAnsi="Arial" w:cs="Arial"/>
                <w:b/>
              </w:rPr>
              <w:t>15:00</w:t>
            </w:r>
            <w:r w:rsidRPr="000221EC">
              <w:rPr>
                <w:rFonts w:ascii="Arial" w:hAnsi="Arial" w:cs="Arial"/>
              </w:rPr>
              <w:t xml:space="preserve">  SO3 1.1 – Carol Djeddah</w:t>
            </w:r>
          </w:p>
          <w:p w:rsidR="00446E27" w:rsidRPr="000221EC" w:rsidRDefault="00446E27" w:rsidP="00025700">
            <w:pPr>
              <w:spacing w:before="120"/>
              <w:rPr>
                <w:rFonts w:ascii="Arial" w:hAnsi="Arial" w:cs="Arial"/>
              </w:rPr>
            </w:pPr>
            <w:r w:rsidRPr="000221EC">
              <w:rPr>
                <w:rFonts w:ascii="Arial" w:hAnsi="Arial" w:cs="Arial"/>
                <w:b/>
              </w:rPr>
              <w:t>15:30</w:t>
            </w:r>
            <w:r w:rsidRPr="000221EC">
              <w:rPr>
                <w:rFonts w:ascii="Arial" w:hAnsi="Arial" w:cs="Arial"/>
              </w:rPr>
              <w:t xml:space="preserve"> TBD</w:t>
            </w:r>
          </w:p>
          <w:p w:rsidR="00446E27" w:rsidRPr="000221EC" w:rsidRDefault="00446E27" w:rsidP="00025700">
            <w:pPr>
              <w:spacing w:before="120"/>
              <w:rPr>
                <w:rFonts w:ascii="Arial" w:hAnsi="Arial" w:cs="Arial"/>
                <w:b/>
              </w:rPr>
            </w:pPr>
            <w:r w:rsidRPr="000221EC">
              <w:rPr>
                <w:rFonts w:ascii="Arial" w:hAnsi="Arial" w:cs="Arial"/>
                <w:b/>
              </w:rPr>
              <w:t>16:00</w:t>
            </w:r>
            <w:r w:rsidRPr="000221EC">
              <w:rPr>
                <w:rFonts w:ascii="Arial" w:hAnsi="Arial" w:cs="Arial"/>
              </w:rPr>
              <w:t xml:space="preserve"> Closing</w:t>
            </w:r>
          </w:p>
          <w:p w:rsidR="00446E27" w:rsidRPr="000221EC" w:rsidRDefault="00446E27" w:rsidP="000221EC">
            <w:pPr>
              <w:spacing w:before="120"/>
              <w:ind w:left="743" w:hanging="743"/>
              <w:rPr>
                <w:rFonts w:ascii="Arial" w:hAnsi="Arial" w:cs="Arial"/>
                <w:b/>
                <w:color w:val="548DD4" w:themeColor="text2" w:themeTint="99"/>
                <w:sz w:val="28"/>
                <w:szCs w:val="28"/>
              </w:rPr>
            </w:pPr>
            <w:r w:rsidRPr="000221EC">
              <w:rPr>
                <w:rFonts w:ascii="Arial" w:hAnsi="Arial" w:cs="Arial"/>
                <w:b/>
              </w:rPr>
              <w:t>16:30</w:t>
            </w:r>
            <w:r w:rsidRPr="000221EC">
              <w:rPr>
                <w:rFonts w:ascii="Arial" w:hAnsi="Arial" w:cs="Arial"/>
              </w:rPr>
              <w:t xml:space="preserve">  </w:t>
            </w:r>
            <w:r w:rsidRPr="000221EC">
              <w:rPr>
                <w:rFonts w:ascii="Arial" w:hAnsi="Arial" w:cs="Arial"/>
                <w:b/>
                <w:color w:val="548DD4" w:themeColor="text2" w:themeTint="99"/>
                <w:sz w:val="32"/>
                <w:szCs w:val="28"/>
              </w:rPr>
              <w:t xml:space="preserve"> </w:t>
            </w:r>
            <w:r w:rsidRPr="000221EC">
              <w:rPr>
                <w:rFonts w:ascii="Arial" w:hAnsi="Arial" w:cs="Arial"/>
                <w:b/>
                <w:color w:val="548DD4" w:themeColor="text2" w:themeTint="99"/>
                <w:sz w:val="28"/>
                <w:szCs w:val="28"/>
              </w:rPr>
              <w:t>Individual</w:t>
            </w:r>
            <w:r w:rsidRPr="000221EC">
              <w:rPr>
                <w:rFonts w:ascii="Arial" w:hAnsi="Arial" w:cs="Arial"/>
                <w:b/>
                <w:color w:val="FF0000"/>
              </w:rPr>
              <w:t xml:space="preserve"> </w:t>
            </w:r>
            <w:r w:rsidRPr="000221EC">
              <w:rPr>
                <w:rFonts w:ascii="Arial" w:hAnsi="Arial" w:cs="Arial"/>
                <w:b/>
                <w:color w:val="548DD4" w:themeColor="text2" w:themeTint="99"/>
                <w:sz w:val="28"/>
                <w:szCs w:val="28"/>
              </w:rPr>
              <w:t xml:space="preserve">meetings  </w:t>
            </w:r>
          </w:p>
          <w:p w:rsidR="00446E27" w:rsidRPr="000221EC" w:rsidRDefault="00446E27" w:rsidP="00025700">
            <w:pPr>
              <w:pStyle w:val="ListParagraph"/>
              <w:rPr>
                <w:rFonts w:ascii="Arial" w:hAnsi="Arial" w:cs="Arial"/>
              </w:rPr>
            </w:pPr>
          </w:p>
        </w:tc>
      </w:tr>
      <w:tr w:rsidR="00446E27" w:rsidRPr="000221EC" w:rsidTr="00446E27">
        <w:trPr>
          <w:trHeight w:val="533"/>
        </w:trPr>
        <w:tc>
          <w:tcPr>
            <w:tcW w:w="4928" w:type="dxa"/>
            <w:vMerge/>
          </w:tcPr>
          <w:p w:rsidR="00446E27" w:rsidRPr="000221EC" w:rsidRDefault="00446E27" w:rsidP="00025700">
            <w:pPr>
              <w:spacing w:before="240"/>
              <w:rPr>
                <w:rFonts w:ascii="Arial" w:hAnsi="Arial" w:cs="Arial"/>
                <w:b/>
              </w:rPr>
            </w:pPr>
          </w:p>
        </w:tc>
        <w:tc>
          <w:tcPr>
            <w:tcW w:w="4819" w:type="dxa"/>
            <w:vMerge/>
          </w:tcPr>
          <w:p w:rsidR="00446E27" w:rsidRPr="000221EC" w:rsidRDefault="00446E27" w:rsidP="00025700">
            <w:pPr>
              <w:spacing w:before="240"/>
              <w:rPr>
                <w:rFonts w:ascii="Arial" w:hAnsi="Arial" w:cs="Arial"/>
                <w:b/>
              </w:rPr>
            </w:pPr>
          </w:p>
        </w:tc>
        <w:tc>
          <w:tcPr>
            <w:tcW w:w="5031" w:type="dxa"/>
            <w:vMerge/>
          </w:tcPr>
          <w:p w:rsidR="00446E27" w:rsidRPr="000221EC" w:rsidRDefault="00446E27" w:rsidP="00025700">
            <w:pPr>
              <w:rPr>
                <w:rFonts w:ascii="Arial" w:hAnsi="Arial" w:cs="Arial"/>
                <w:b/>
              </w:rPr>
            </w:pPr>
          </w:p>
        </w:tc>
      </w:tr>
      <w:tr w:rsidR="00446E27" w:rsidRPr="000221EC" w:rsidTr="00446E27">
        <w:trPr>
          <w:trHeight w:val="6476"/>
        </w:trPr>
        <w:tc>
          <w:tcPr>
            <w:tcW w:w="4928" w:type="dxa"/>
            <w:vMerge/>
          </w:tcPr>
          <w:p w:rsidR="00446E27" w:rsidRPr="000221EC" w:rsidRDefault="00446E27" w:rsidP="00025700">
            <w:pPr>
              <w:rPr>
                <w:rFonts w:ascii="Arial" w:hAnsi="Arial" w:cs="Arial"/>
                <w:b/>
                <w:color w:val="548DD4" w:themeColor="text2" w:themeTint="99"/>
              </w:rPr>
            </w:pPr>
          </w:p>
        </w:tc>
        <w:tc>
          <w:tcPr>
            <w:tcW w:w="4819" w:type="dxa"/>
            <w:vMerge/>
          </w:tcPr>
          <w:p w:rsidR="00446E27" w:rsidRPr="000221EC" w:rsidRDefault="00446E27" w:rsidP="00025700">
            <w:pPr>
              <w:rPr>
                <w:rFonts w:ascii="Arial" w:hAnsi="Arial" w:cs="Arial"/>
              </w:rPr>
            </w:pPr>
          </w:p>
        </w:tc>
        <w:tc>
          <w:tcPr>
            <w:tcW w:w="5031" w:type="dxa"/>
            <w:vMerge/>
          </w:tcPr>
          <w:p w:rsidR="00446E27" w:rsidRPr="000221EC" w:rsidRDefault="00446E27" w:rsidP="00025700">
            <w:pPr>
              <w:rPr>
                <w:rFonts w:ascii="Arial" w:hAnsi="Arial" w:cs="Arial"/>
              </w:rPr>
            </w:pPr>
          </w:p>
        </w:tc>
      </w:tr>
      <w:tr w:rsidR="00446E27" w:rsidRPr="000221EC" w:rsidTr="00446E27">
        <w:trPr>
          <w:trHeight w:val="274"/>
        </w:trPr>
        <w:tc>
          <w:tcPr>
            <w:tcW w:w="4928" w:type="dxa"/>
          </w:tcPr>
          <w:p w:rsidR="00446E27" w:rsidRPr="000221EC" w:rsidRDefault="00446E27" w:rsidP="00025700">
            <w:pPr>
              <w:rPr>
                <w:rFonts w:ascii="Arial" w:hAnsi="Arial" w:cs="Arial"/>
                <w:b/>
              </w:rPr>
            </w:pPr>
            <w:r w:rsidRPr="000221EC">
              <w:rPr>
                <w:rFonts w:ascii="Arial" w:hAnsi="Arial" w:cs="Arial"/>
                <w:b/>
              </w:rPr>
              <w:t>19:30: GROUP DINNER</w:t>
            </w:r>
          </w:p>
        </w:tc>
        <w:tc>
          <w:tcPr>
            <w:tcW w:w="4819" w:type="dxa"/>
            <w:vMerge/>
          </w:tcPr>
          <w:p w:rsidR="00446E27" w:rsidRPr="000221EC" w:rsidRDefault="00446E27" w:rsidP="00025700">
            <w:pPr>
              <w:rPr>
                <w:rFonts w:ascii="Arial" w:hAnsi="Arial" w:cs="Arial"/>
                <w:b/>
                <w:color w:val="FF0000"/>
              </w:rPr>
            </w:pPr>
          </w:p>
        </w:tc>
        <w:tc>
          <w:tcPr>
            <w:tcW w:w="5031" w:type="dxa"/>
            <w:vMerge/>
          </w:tcPr>
          <w:p w:rsidR="00446E27" w:rsidRPr="000221EC" w:rsidRDefault="00446E27" w:rsidP="00025700">
            <w:pPr>
              <w:rPr>
                <w:rFonts w:ascii="Arial" w:hAnsi="Arial" w:cs="Arial"/>
              </w:rPr>
            </w:pPr>
          </w:p>
        </w:tc>
      </w:tr>
    </w:tbl>
    <w:p w:rsidR="00D014BD" w:rsidRDefault="00D014BD">
      <w:pPr>
        <w:rPr>
          <w:rFonts w:ascii="Arial" w:hAnsi="Arial" w:cs="Arial"/>
          <w:sz w:val="22"/>
          <w:lang w:val="en-US"/>
        </w:rPr>
        <w:sectPr w:rsidR="00D014BD" w:rsidSect="00D014BD">
          <w:pgSz w:w="16840" w:h="11907" w:orient="landscape" w:code="9"/>
          <w:pgMar w:top="1418" w:right="1418" w:bottom="1418" w:left="1276" w:header="709" w:footer="709" w:gutter="0"/>
          <w:cols w:space="708"/>
          <w:docGrid w:linePitch="360"/>
        </w:sectPr>
      </w:pPr>
    </w:p>
    <w:p w:rsidR="00C63FD1" w:rsidRPr="004C785E" w:rsidRDefault="00C63FD1" w:rsidP="000221EC">
      <w:pPr>
        <w:rPr>
          <w:rFonts w:ascii="Arial" w:hAnsi="Arial" w:cs="Arial"/>
          <w:sz w:val="22"/>
          <w:lang w:val="en-US"/>
        </w:rPr>
      </w:pPr>
    </w:p>
    <w:sectPr w:rsidR="00C63FD1" w:rsidRPr="004C785E" w:rsidSect="00D014BD">
      <w:pgSz w:w="11907" w:h="16840" w:code="9"/>
      <w:pgMar w:top="1418" w:right="1418" w:bottom="1276"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A1031"/>
    <w:multiLevelType w:val="hybridMultilevel"/>
    <w:tmpl w:val="36B07582"/>
    <w:lvl w:ilvl="0" w:tplc="D5908FA8">
      <w:start w:val="1"/>
      <w:numFmt w:val="bullet"/>
      <w:lvlText w:val=""/>
      <w:lvlJc w:val="left"/>
      <w:pPr>
        <w:ind w:left="720" w:hanging="360"/>
      </w:pPr>
      <w:rPr>
        <w:rFonts w:ascii="Wingdings" w:hAnsi="Wingdings"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835FA1"/>
    <w:multiLevelType w:val="hybridMultilevel"/>
    <w:tmpl w:val="C91CE5EC"/>
    <w:lvl w:ilvl="0" w:tplc="100C0001">
      <w:start w:val="1"/>
      <w:numFmt w:val="bullet"/>
      <w:lvlText w:val=""/>
      <w:lvlJc w:val="left"/>
      <w:pPr>
        <w:ind w:left="2289" w:hanging="360"/>
      </w:pPr>
      <w:rPr>
        <w:rFonts w:ascii="Symbol" w:hAnsi="Symbol" w:hint="default"/>
      </w:rPr>
    </w:lvl>
    <w:lvl w:ilvl="1" w:tplc="100C0003" w:tentative="1">
      <w:start w:val="1"/>
      <w:numFmt w:val="bullet"/>
      <w:lvlText w:val="o"/>
      <w:lvlJc w:val="left"/>
      <w:pPr>
        <w:ind w:left="3009" w:hanging="360"/>
      </w:pPr>
      <w:rPr>
        <w:rFonts w:ascii="Courier New" w:hAnsi="Courier New" w:cs="Courier New" w:hint="default"/>
      </w:rPr>
    </w:lvl>
    <w:lvl w:ilvl="2" w:tplc="100C0005" w:tentative="1">
      <w:start w:val="1"/>
      <w:numFmt w:val="bullet"/>
      <w:lvlText w:val=""/>
      <w:lvlJc w:val="left"/>
      <w:pPr>
        <w:ind w:left="3729" w:hanging="360"/>
      </w:pPr>
      <w:rPr>
        <w:rFonts w:ascii="Wingdings" w:hAnsi="Wingdings" w:hint="default"/>
      </w:rPr>
    </w:lvl>
    <w:lvl w:ilvl="3" w:tplc="100C0001" w:tentative="1">
      <w:start w:val="1"/>
      <w:numFmt w:val="bullet"/>
      <w:lvlText w:val=""/>
      <w:lvlJc w:val="left"/>
      <w:pPr>
        <w:ind w:left="4449" w:hanging="360"/>
      </w:pPr>
      <w:rPr>
        <w:rFonts w:ascii="Symbol" w:hAnsi="Symbol" w:hint="default"/>
      </w:rPr>
    </w:lvl>
    <w:lvl w:ilvl="4" w:tplc="100C0003" w:tentative="1">
      <w:start w:val="1"/>
      <w:numFmt w:val="bullet"/>
      <w:lvlText w:val="o"/>
      <w:lvlJc w:val="left"/>
      <w:pPr>
        <w:ind w:left="5169" w:hanging="360"/>
      </w:pPr>
      <w:rPr>
        <w:rFonts w:ascii="Courier New" w:hAnsi="Courier New" w:cs="Courier New" w:hint="default"/>
      </w:rPr>
    </w:lvl>
    <w:lvl w:ilvl="5" w:tplc="100C0005" w:tentative="1">
      <w:start w:val="1"/>
      <w:numFmt w:val="bullet"/>
      <w:lvlText w:val=""/>
      <w:lvlJc w:val="left"/>
      <w:pPr>
        <w:ind w:left="5889" w:hanging="360"/>
      </w:pPr>
      <w:rPr>
        <w:rFonts w:ascii="Wingdings" w:hAnsi="Wingdings" w:hint="default"/>
      </w:rPr>
    </w:lvl>
    <w:lvl w:ilvl="6" w:tplc="100C0001" w:tentative="1">
      <w:start w:val="1"/>
      <w:numFmt w:val="bullet"/>
      <w:lvlText w:val=""/>
      <w:lvlJc w:val="left"/>
      <w:pPr>
        <w:ind w:left="6609" w:hanging="360"/>
      </w:pPr>
      <w:rPr>
        <w:rFonts w:ascii="Symbol" w:hAnsi="Symbol" w:hint="default"/>
      </w:rPr>
    </w:lvl>
    <w:lvl w:ilvl="7" w:tplc="100C0003" w:tentative="1">
      <w:start w:val="1"/>
      <w:numFmt w:val="bullet"/>
      <w:lvlText w:val="o"/>
      <w:lvlJc w:val="left"/>
      <w:pPr>
        <w:ind w:left="7329" w:hanging="360"/>
      </w:pPr>
      <w:rPr>
        <w:rFonts w:ascii="Courier New" w:hAnsi="Courier New" w:cs="Courier New" w:hint="default"/>
      </w:rPr>
    </w:lvl>
    <w:lvl w:ilvl="8" w:tplc="100C0005" w:tentative="1">
      <w:start w:val="1"/>
      <w:numFmt w:val="bullet"/>
      <w:lvlText w:val=""/>
      <w:lvlJc w:val="left"/>
      <w:pPr>
        <w:ind w:left="8049" w:hanging="360"/>
      </w:pPr>
      <w:rPr>
        <w:rFonts w:ascii="Wingdings" w:hAnsi="Wingdings" w:hint="default"/>
      </w:rPr>
    </w:lvl>
  </w:abstractNum>
  <w:abstractNum w:abstractNumId="2">
    <w:nsid w:val="0D7207E6"/>
    <w:multiLevelType w:val="hybridMultilevel"/>
    <w:tmpl w:val="1652C690"/>
    <w:lvl w:ilvl="0" w:tplc="5F8C08E8">
      <w:start w:val="10"/>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386561"/>
    <w:multiLevelType w:val="hybridMultilevel"/>
    <w:tmpl w:val="A1EC43AA"/>
    <w:lvl w:ilvl="0" w:tplc="DFA2002E">
      <w:numFmt w:val="bullet"/>
      <w:lvlText w:val="-"/>
      <w:lvlJc w:val="left"/>
      <w:pPr>
        <w:tabs>
          <w:tab w:val="num" w:pos="720"/>
        </w:tabs>
        <w:ind w:left="720" w:hanging="360"/>
      </w:pPr>
      <w:rPr>
        <w:rFonts w:ascii="Times New Roman" w:eastAsia="Times New Roman" w:hAnsi="Times New Roman" w:cs="Times New Roman" w:hint="default"/>
      </w:rPr>
    </w:lvl>
    <w:lvl w:ilvl="1" w:tplc="08090001">
      <w:start w:val="1"/>
      <w:numFmt w:val="bullet"/>
      <w:lvlText w:val=""/>
      <w:lvlJc w:val="left"/>
      <w:pPr>
        <w:tabs>
          <w:tab w:val="num" w:pos="1800"/>
        </w:tabs>
        <w:ind w:left="1800" w:hanging="360"/>
      </w:pPr>
      <w:rPr>
        <w:rFonts w:ascii="Symbol" w:hAnsi="Symbol"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
    <w:nsid w:val="132531AB"/>
    <w:multiLevelType w:val="hybridMultilevel"/>
    <w:tmpl w:val="5E0EC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183A96"/>
    <w:multiLevelType w:val="hybridMultilevel"/>
    <w:tmpl w:val="935CD06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nsid w:val="17FE28EF"/>
    <w:multiLevelType w:val="hybridMultilevel"/>
    <w:tmpl w:val="5A307D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0244EBE"/>
    <w:multiLevelType w:val="hybridMultilevel"/>
    <w:tmpl w:val="1A0C9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850484"/>
    <w:multiLevelType w:val="hybridMultilevel"/>
    <w:tmpl w:val="ED98A702"/>
    <w:lvl w:ilvl="0" w:tplc="33140588">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257D59B3"/>
    <w:multiLevelType w:val="hybridMultilevel"/>
    <w:tmpl w:val="08368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F429AB"/>
    <w:multiLevelType w:val="hybridMultilevel"/>
    <w:tmpl w:val="6292DE20"/>
    <w:lvl w:ilvl="0" w:tplc="100C0001">
      <w:start w:val="1"/>
      <w:numFmt w:val="bullet"/>
      <w:lvlText w:val=""/>
      <w:lvlJc w:val="left"/>
      <w:pPr>
        <w:ind w:left="1146" w:hanging="360"/>
      </w:pPr>
      <w:rPr>
        <w:rFonts w:ascii="Symbol" w:hAnsi="Symbol" w:hint="default"/>
      </w:rPr>
    </w:lvl>
    <w:lvl w:ilvl="1" w:tplc="100C0003" w:tentative="1">
      <w:start w:val="1"/>
      <w:numFmt w:val="bullet"/>
      <w:lvlText w:val="o"/>
      <w:lvlJc w:val="left"/>
      <w:pPr>
        <w:ind w:left="1866" w:hanging="360"/>
      </w:pPr>
      <w:rPr>
        <w:rFonts w:ascii="Courier New" w:hAnsi="Courier New" w:cs="Courier New" w:hint="default"/>
      </w:rPr>
    </w:lvl>
    <w:lvl w:ilvl="2" w:tplc="100C0005" w:tentative="1">
      <w:start w:val="1"/>
      <w:numFmt w:val="bullet"/>
      <w:lvlText w:val=""/>
      <w:lvlJc w:val="left"/>
      <w:pPr>
        <w:ind w:left="2586" w:hanging="360"/>
      </w:pPr>
      <w:rPr>
        <w:rFonts w:ascii="Wingdings" w:hAnsi="Wingdings" w:hint="default"/>
      </w:rPr>
    </w:lvl>
    <w:lvl w:ilvl="3" w:tplc="100C0001" w:tentative="1">
      <w:start w:val="1"/>
      <w:numFmt w:val="bullet"/>
      <w:lvlText w:val=""/>
      <w:lvlJc w:val="left"/>
      <w:pPr>
        <w:ind w:left="3306" w:hanging="360"/>
      </w:pPr>
      <w:rPr>
        <w:rFonts w:ascii="Symbol" w:hAnsi="Symbol" w:hint="default"/>
      </w:rPr>
    </w:lvl>
    <w:lvl w:ilvl="4" w:tplc="100C0003" w:tentative="1">
      <w:start w:val="1"/>
      <w:numFmt w:val="bullet"/>
      <w:lvlText w:val="o"/>
      <w:lvlJc w:val="left"/>
      <w:pPr>
        <w:ind w:left="4026" w:hanging="360"/>
      </w:pPr>
      <w:rPr>
        <w:rFonts w:ascii="Courier New" w:hAnsi="Courier New" w:cs="Courier New" w:hint="default"/>
      </w:rPr>
    </w:lvl>
    <w:lvl w:ilvl="5" w:tplc="100C0005" w:tentative="1">
      <w:start w:val="1"/>
      <w:numFmt w:val="bullet"/>
      <w:lvlText w:val=""/>
      <w:lvlJc w:val="left"/>
      <w:pPr>
        <w:ind w:left="4746" w:hanging="360"/>
      </w:pPr>
      <w:rPr>
        <w:rFonts w:ascii="Wingdings" w:hAnsi="Wingdings" w:hint="default"/>
      </w:rPr>
    </w:lvl>
    <w:lvl w:ilvl="6" w:tplc="100C0001" w:tentative="1">
      <w:start w:val="1"/>
      <w:numFmt w:val="bullet"/>
      <w:lvlText w:val=""/>
      <w:lvlJc w:val="left"/>
      <w:pPr>
        <w:ind w:left="5466" w:hanging="360"/>
      </w:pPr>
      <w:rPr>
        <w:rFonts w:ascii="Symbol" w:hAnsi="Symbol" w:hint="default"/>
      </w:rPr>
    </w:lvl>
    <w:lvl w:ilvl="7" w:tplc="100C0003" w:tentative="1">
      <w:start w:val="1"/>
      <w:numFmt w:val="bullet"/>
      <w:lvlText w:val="o"/>
      <w:lvlJc w:val="left"/>
      <w:pPr>
        <w:ind w:left="6186" w:hanging="360"/>
      </w:pPr>
      <w:rPr>
        <w:rFonts w:ascii="Courier New" w:hAnsi="Courier New" w:cs="Courier New" w:hint="default"/>
      </w:rPr>
    </w:lvl>
    <w:lvl w:ilvl="8" w:tplc="100C0005" w:tentative="1">
      <w:start w:val="1"/>
      <w:numFmt w:val="bullet"/>
      <w:lvlText w:val=""/>
      <w:lvlJc w:val="left"/>
      <w:pPr>
        <w:ind w:left="6906" w:hanging="360"/>
      </w:pPr>
      <w:rPr>
        <w:rFonts w:ascii="Wingdings" w:hAnsi="Wingdings" w:hint="default"/>
      </w:rPr>
    </w:lvl>
  </w:abstractNum>
  <w:abstractNum w:abstractNumId="11">
    <w:nsid w:val="2E1106BF"/>
    <w:multiLevelType w:val="hybridMultilevel"/>
    <w:tmpl w:val="DFAE9350"/>
    <w:lvl w:ilvl="0" w:tplc="100C0001">
      <w:start w:val="1"/>
      <w:numFmt w:val="bullet"/>
      <w:lvlText w:val=""/>
      <w:lvlJc w:val="left"/>
      <w:pPr>
        <w:ind w:left="1146" w:hanging="360"/>
      </w:pPr>
      <w:rPr>
        <w:rFonts w:ascii="Symbol" w:hAnsi="Symbol" w:hint="default"/>
      </w:rPr>
    </w:lvl>
    <w:lvl w:ilvl="1" w:tplc="100C0003" w:tentative="1">
      <w:start w:val="1"/>
      <w:numFmt w:val="bullet"/>
      <w:lvlText w:val="o"/>
      <w:lvlJc w:val="left"/>
      <w:pPr>
        <w:ind w:left="1866" w:hanging="360"/>
      </w:pPr>
      <w:rPr>
        <w:rFonts w:ascii="Courier New" w:hAnsi="Courier New" w:cs="Courier New" w:hint="default"/>
      </w:rPr>
    </w:lvl>
    <w:lvl w:ilvl="2" w:tplc="100C0005" w:tentative="1">
      <w:start w:val="1"/>
      <w:numFmt w:val="bullet"/>
      <w:lvlText w:val=""/>
      <w:lvlJc w:val="left"/>
      <w:pPr>
        <w:ind w:left="2586" w:hanging="360"/>
      </w:pPr>
      <w:rPr>
        <w:rFonts w:ascii="Wingdings" w:hAnsi="Wingdings" w:hint="default"/>
      </w:rPr>
    </w:lvl>
    <w:lvl w:ilvl="3" w:tplc="100C0001" w:tentative="1">
      <w:start w:val="1"/>
      <w:numFmt w:val="bullet"/>
      <w:lvlText w:val=""/>
      <w:lvlJc w:val="left"/>
      <w:pPr>
        <w:ind w:left="3306" w:hanging="360"/>
      </w:pPr>
      <w:rPr>
        <w:rFonts w:ascii="Symbol" w:hAnsi="Symbol" w:hint="default"/>
      </w:rPr>
    </w:lvl>
    <w:lvl w:ilvl="4" w:tplc="100C0003" w:tentative="1">
      <w:start w:val="1"/>
      <w:numFmt w:val="bullet"/>
      <w:lvlText w:val="o"/>
      <w:lvlJc w:val="left"/>
      <w:pPr>
        <w:ind w:left="4026" w:hanging="360"/>
      </w:pPr>
      <w:rPr>
        <w:rFonts w:ascii="Courier New" w:hAnsi="Courier New" w:cs="Courier New" w:hint="default"/>
      </w:rPr>
    </w:lvl>
    <w:lvl w:ilvl="5" w:tplc="100C0005" w:tentative="1">
      <w:start w:val="1"/>
      <w:numFmt w:val="bullet"/>
      <w:lvlText w:val=""/>
      <w:lvlJc w:val="left"/>
      <w:pPr>
        <w:ind w:left="4746" w:hanging="360"/>
      </w:pPr>
      <w:rPr>
        <w:rFonts w:ascii="Wingdings" w:hAnsi="Wingdings" w:hint="default"/>
      </w:rPr>
    </w:lvl>
    <w:lvl w:ilvl="6" w:tplc="100C0001" w:tentative="1">
      <w:start w:val="1"/>
      <w:numFmt w:val="bullet"/>
      <w:lvlText w:val=""/>
      <w:lvlJc w:val="left"/>
      <w:pPr>
        <w:ind w:left="5466" w:hanging="360"/>
      </w:pPr>
      <w:rPr>
        <w:rFonts w:ascii="Symbol" w:hAnsi="Symbol" w:hint="default"/>
      </w:rPr>
    </w:lvl>
    <w:lvl w:ilvl="7" w:tplc="100C0003" w:tentative="1">
      <w:start w:val="1"/>
      <w:numFmt w:val="bullet"/>
      <w:lvlText w:val="o"/>
      <w:lvlJc w:val="left"/>
      <w:pPr>
        <w:ind w:left="6186" w:hanging="360"/>
      </w:pPr>
      <w:rPr>
        <w:rFonts w:ascii="Courier New" w:hAnsi="Courier New" w:cs="Courier New" w:hint="default"/>
      </w:rPr>
    </w:lvl>
    <w:lvl w:ilvl="8" w:tplc="100C0005" w:tentative="1">
      <w:start w:val="1"/>
      <w:numFmt w:val="bullet"/>
      <w:lvlText w:val=""/>
      <w:lvlJc w:val="left"/>
      <w:pPr>
        <w:ind w:left="6906" w:hanging="360"/>
      </w:pPr>
      <w:rPr>
        <w:rFonts w:ascii="Wingdings" w:hAnsi="Wingdings" w:hint="default"/>
      </w:rPr>
    </w:lvl>
  </w:abstractNum>
  <w:abstractNum w:abstractNumId="12">
    <w:nsid w:val="2EBB066C"/>
    <w:multiLevelType w:val="hybridMultilevel"/>
    <w:tmpl w:val="2CDC81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FAA5888"/>
    <w:multiLevelType w:val="hybridMultilevel"/>
    <w:tmpl w:val="63226DA4"/>
    <w:lvl w:ilvl="0" w:tplc="5F8C08E8">
      <w:start w:val="10"/>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6746B6"/>
    <w:multiLevelType w:val="hybridMultilevel"/>
    <w:tmpl w:val="EE7A4D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2FD546D"/>
    <w:multiLevelType w:val="hybridMultilevel"/>
    <w:tmpl w:val="52AC2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772CBA"/>
    <w:multiLevelType w:val="hybridMultilevel"/>
    <w:tmpl w:val="08EC9C3A"/>
    <w:lvl w:ilvl="0" w:tplc="100C0001">
      <w:start w:val="1"/>
      <w:numFmt w:val="bullet"/>
      <w:lvlText w:val=""/>
      <w:lvlJc w:val="left"/>
      <w:pPr>
        <w:ind w:left="1146" w:hanging="360"/>
      </w:pPr>
      <w:rPr>
        <w:rFonts w:ascii="Symbol" w:hAnsi="Symbol" w:hint="default"/>
      </w:rPr>
    </w:lvl>
    <w:lvl w:ilvl="1" w:tplc="100C0003" w:tentative="1">
      <w:start w:val="1"/>
      <w:numFmt w:val="bullet"/>
      <w:lvlText w:val="o"/>
      <w:lvlJc w:val="left"/>
      <w:pPr>
        <w:ind w:left="1866" w:hanging="360"/>
      </w:pPr>
      <w:rPr>
        <w:rFonts w:ascii="Courier New" w:hAnsi="Courier New" w:cs="Courier New" w:hint="default"/>
      </w:rPr>
    </w:lvl>
    <w:lvl w:ilvl="2" w:tplc="100C0005" w:tentative="1">
      <w:start w:val="1"/>
      <w:numFmt w:val="bullet"/>
      <w:lvlText w:val=""/>
      <w:lvlJc w:val="left"/>
      <w:pPr>
        <w:ind w:left="2586" w:hanging="360"/>
      </w:pPr>
      <w:rPr>
        <w:rFonts w:ascii="Wingdings" w:hAnsi="Wingdings" w:hint="default"/>
      </w:rPr>
    </w:lvl>
    <w:lvl w:ilvl="3" w:tplc="100C0001" w:tentative="1">
      <w:start w:val="1"/>
      <w:numFmt w:val="bullet"/>
      <w:lvlText w:val=""/>
      <w:lvlJc w:val="left"/>
      <w:pPr>
        <w:ind w:left="3306" w:hanging="360"/>
      </w:pPr>
      <w:rPr>
        <w:rFonts w:ascii="Symbol" w:hAnsi="Symbol" w:hint="default"/>
      </w:rPr>
    </w:lvl>
    <w:lvl w:ilvl="4" w:tplc="100C0003" w:tentative="1">
      <w:start w:val="1"/>
      <w:numFmt w:val="bullet"/>
      <w:lvlText w:val="o"/>
      <w:lvlJc w:val="left"/>
      <w:pPr>
        <w:ind w:left="4026" w:hanging="360"/>
      </w:pPr>
      <w:rPr>
        <w:rFonts w:ascii="Courier New" w:hAnsi="Courier New" w:cs="Courier New" w:hint="default"/>
      </w:rPr>
    </w:lvl>
    <w:lvl w:ilvl="5" w:tplc="100C0005" w:tentative="1">
      <w:start w:val="1"/>
      <w:numFmt w:val="bullet"/>
      <w:lvlText w:val=""/>
      <w:lvlJc w:val="left"/>
      <w:pPr>
        <w:ind w:left="4746" w:hanging="360"/>
      </w:pPr>
      <w:rPr>
        <w:rFonts w:ascii="Wingdings" w:hAnsi="Wingdings" w:hint="default"/>
      </w:rPr>
    </w:lvl>
    <w:lvl w:ilvl="6" w:tplc="100C0001" w:tentative="1">
      <w:start w:val="1"/>
      <w:numFmt w:val="bullet"/>
      <w:lvlText w:val=""/>
      <w:lvlJc w:val="left"/>
      <w:pPr>
        <w:ind w:left="5466" w:hanging="360"/>
      </w:pPr>
      <w:rPr>
        <w:rFonts w:ascii="Symbol" w:hAnsi="Symbol" w:hint="default"/>
      </w:rPr>
    </w:lvl>
    <w:lvl w:ilvl="7" w:tplc="100C0003" w:tentative="1">
      <w:start w:val="1"/>
      <w:numFmt w:val="bullet"/>
      <w:lvlText w:val="o"/>
      <w:lvlJc w:val="left"/>
      <w:pPr>
        <w:ind w:left="6186" w:hanging="360"/>
      </w:pPr>
      <w:rPr>
        <w:rFonts w:ascii="Courier New" w:hAnsi="Courier New" w:cs="Courier New" w:hint="default"/>
      </w:rPr>
    </w:lvl>
    <w:lvl w:ilvl="8" w:tplc="100C0005" w:tentative="1">
      <w:start w:val="1"/>
      <w:numFmt w:val="bullet"/>
      <w:lvlText w:val=""/>
      <w:lvlJc w:val="left"/>
      <w:pPr>
        <w:ind w:left="6906" w:hanging="360"/>
      </w:pPr>
      <w:rPr>
        <w:rFonts w:ascii="Wingdings" w:hAnsi="Wingdings" w:hint="default"/>
      </w:rPr>
    </w:lvl>
  </w:abstractNum>
  <w:abstractNum w:abstractNumId="17">
    <w:nsid w:val="35C22262"/>
    <w:multiLevelType w:val="hybridMultilevel"/>
    <w:tmpl w:val="A38EE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7E2AFE"/>
    <w:multiLevelType w:val="hybridMultilevel"/>
    <w:tmpl w:val="B8F4F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D81D94"/>
    <w:multiLevelType w:val="hybridMultilevel"/>
    <w:tmpl w:val="C1F21CD2"/>
    <w:lvl w:ilvl="0" w:tplc="E34800A8">
      <w:start w:val="1"/>
      <w:numFmt w:val="bullet"/>
      <w:lvlText w:val="-"/>
      <w:lvlJc w:val="left"/>
      <w:pPr>
        <w:tabs>
          <w:tab w:val="num" w:pos="720"/>
        </w:tabs>
        <w:ind w:left="720" w:hanging="360"/>
      </w:pPr>
      <w:rPr>
        <w:rFonts w:ascii="Times New Roman" w:hAnsi="Times New Roman" w:hint="default"/>
      </w:rPr>
    </w:lvl>
    <w:lvl w:ilvl="1" w:tplc="86C0F532" w:tentative="1">
      <w:start w:val="1"/>
      <w:numFmt w:val="bullet"/>
      <w:lvlText w:val="-"/>
      <w:lvlJc w:val="left"/>
      <w:pPr>
        <w:tabs>
          <w:tab w:val="num" w:pos="1440"/>
        </w:tabs>
        <w:ind w:left="1440" w:hanging="360"/>
      </w:pPr>
      <w:rPr>
        <w:rFonts w:ascii="Times New Roman" w:hAnsi="Times New Roman" w:hint="default"/>
      </w:rPr>
    </w:lvl>
    <w:lvl w:ilvl="2" w:tplc="43986EAA" w:tentative="1">
      <w:start w:val="1"/>
      <w:numFmt w:val="bullet"/>
      <w:lvlText w:val="-"/>
      <w:lvlJc w:val="left"/>
      <w:pPr>
        <w:tabs>
          <w:tab w:val="num" w:pos="2160"/>
        </w:tabs>
        <w:ind w:left="2160" w:hanging="360"/>
      </w:pPr>
      <w:rPr>
        <w:rFonts w:ascii="Times New Roman" w:hAnsi="Times New Roman" w:hint="default"/>
      </w:rPr>
    </w:lvl>
    <w:lvl w:ilvl="3" w:tplc="0C7E86E2" w:tentative="1">
      <w:start w:val="1"/>
      <w:numFmt w:val="bullet"/>
      <w:lvlText w:val="-"/>
      <w:lvlJc w:val="left"/>
      <w:pPr>
        <w:tabs>
          <w:tab w:val="num" w:pos="2880"/>
        </w:tabs>
        <w:ind w:left="2880" w:hanging="360"/>
      </w:pPr>
      <w:rPr>
        <w:rFonts w:ascii="Times New Roman" w:hAnsi="Times New Roman" w:hint="default"/>
      </w:rPr>
    </w:lvl>
    <w:lvl w:ilvl="4" w:tplc="2E5A958C" w:tentative="1">
      <w:start w:val="1"/>
      <w:numFmt w:val="bullet"/>
      <w:lvlText w:val="-"/>
      <w:lvlJc w:val="left"/>
      <w:pPr>
        <w:tabs>
          <w:tab w:val="num" w:pos="3600"/>
        </w:tabs>
        <w:ind w:left="3600" w:hanging="360"/>
      </w:pPr>
      <w:rPr>
        <w:rFonts w:ascii="Times New Roman" w:hAnsi="Times New Roman" w:hint="default"/>
      </w:rPr>
    </w:lvl>
    <w:lvl w:ilvl="5" w:tplc="A0D20EA8" w:tentative="1">
      <w:start w:val="1"/>
      <w:numFmt w:val="bullet"/>
      <w:lvlText w:val="-"/>
      <w:lvlJc w:val="left"/>
      <w:pPr>
        <w:tabs>
          <w:tab w:val="num" w:pos="4320"/>
        </w:tabs>
        <w:ind w:left="4320" w:hanging="360"/>
      </w:pPr>
      <w:rPr>
        <w:rFonts w:ascii="Times New Roman" w:hAnsi="Times New Roman" w:hint="default"/>
      </w:rPr>
    </w:lvl>
    <w:lvl w:ilvl="6" w:tplc="80744AEC" w:tentative="1">
      <w:start w:val="1"/>
      <w:numFmt w:val="bullet"/>
      <w:lvlText w:val="-"/>
      <w:lvlJc w:val="left"/>
      <w:pPr>
        <w:tabs>
          <w:tab w:val="num" w:pos="5040"/>
        </w:tabs>
        <w:ind w:left="5040" w:hanging="360"/>
      </w:pPr>
      <w:rPr>
        <w:rFonts w:ascii="Times New Roman" w:hAnsi="Times New Roman" w:hint="default"/>
      </w:rPr>
    </w:lvl>
    <w:lvl w:ilvl="7" w:tplc="C9764606" w:tentative="1">
      <w:start w:val="1"/>
      <w:numFmt w:val="bullet"/>
      <w:lvlText w:val="-"/>
      <w:lvlJc w:val="left"/>
      <w:pPr>
        <w:tabs>
          <w:tab w:val="num" w:pos="5760"/>
        </w:tabs>
        <w:ind w:left="5760" w:hanging="360"/>
      </w:pPr>
      <w:rPr>
        <w:rFonts w:ascii="Times New Roman" w:hAnsi="Times New Roman" w:hint="default"/>
      </w:rPr>
    </w:lvl>
    <w:lvl w:ilvl="8" w:tplc="DFAC4F4C" w:tentative="1">
      <w:start w:val="1"/>
      <w:numFmt w:val="bullet"/>
      <w:lvlText w:val="-"/>
      <w:lvlJc w:val="left"/>
      <w:pPr>
        <w:tabs>
          <w:tab w:val="num" w:pos="6480"/>
        </w:tabs>
        <w:ind w:left="6480" w:hanging="360"/>
      </w:pPr>
      <w:rPr>
        <w:rFonts w:ascii="Times New Roman" w:hAnsi="Times New Roman" w:hint="default"/>
      </w:rPr>
    </w:lvl>
  </w:abstractNum>
  <w:abstractNum w:abstractNumId="20">
    <w:nsid w:val="38846485"/>
    <w:multiLevelType w:val="hybridMultilevel"/>
    <w:tmpl w:val="F5B84E4C"/>
    <w:lvl w:ilvl="0" w:tplc="1FD47612">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3A9A5715"/>
    <w:multiLevelType w:val="hybridMultilevel"/>
    <w:tmpl w:val="2A2EB34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nsid w:val="3F12441F"/>
    <w:multiLevelType w:val="hybridMultilevel"/>
    <w:tmpl w:val="270C6F3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3">
    <w:nsid w:val="401D515E"/>
    <w:multiLevelType w:val="hybridMultilevel"/>
    <w:tmpl w:val="A3244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BD45367"/>
    <w:multiLevelType w:val="hybridMultilevel"/>
    <w:tmpl w:val="9C32D848"/>
    <w:lvl w:ilvl="0" w:tplc="100C0001">
      <w:start w:val="1"/>
      <w:numFmt w:val="bullet"/>
      <w:lvlText w:val=""/>
      <w:lvlJc w:val="left"/>
      <w:pPr>
        <w:ind w:left="927" w:hanging="360"/>
      </w:pPr>
      <w:rPr>
        <w:rFonts w:ascii="Symbol" w:hAnsi="Symbol"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DC11A05"/>
    <w:multiLevelType w:val="hybridMultilevel"/>
    <w:tmpl w:val="63505FFA"/>
    <w:lvl w:ilvl="0" w:tplc="100C0001">
      <w:start w:val="1"/>
      <w:numFmt w:val="bullet"/>
      <w:lvlText w:val=""/>
      <w:lvlJc w:val="left"/>
      <w:pPr>
        <w:ind w:left="1287" w:hanging="720"/>
      </w:pPr>
      <w:rPr>
        <w:rFonts w:ascii="Symbol" w:hAnsi="Symbol"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5A2B6BD3"/>
    <w:multiLevelType w:val="hybridMultilevel"/>
    <w:tmpl w:val="B0F06740"/>
    <w:lvl w:ilvl="0" w:tplc="100C0001">
      <w:start w:val="1"/>
      <w:numFmt w:val="bullet"/>
      <w:lvlText w:val=""/>
      <w:lvlJc w:val="left"/>
      <w:pPr>
        <w:ind w:left="1146" w:hanging="360"/>
      </w:pPr>
      <w:rPr>
        <w:rFonts w:ascii="Symbol" w:hAnsi="Symbol" w:hint="default"/>
      </w:rPr>
    </w:lvl>
    <w:lvl w:ilvl="1" w:tplc="100C0003" w:tentative="1">
      <w:start w:val="1"/>
      <w:numFmt w:val="bullet"/>
      <w:lvlText w:val="o"/>
      <w:lvlJc w:val="left"/>
      <w:pPr>
        <w:ind w:left="1866" w:hanging="360"/>
      </w:pPr>
      <w:rPr>
        <w:rFonts w:ascii="Courier New" w:hAnsi="Courier New" w:cs="Courier New" w:hint="default"/>
      </w:rPr>
    </w:lvl>
    <w:lvl w:ilvl="2" w:tplc="100C0005" w:tentative="1">
      <w:start w:val="1"/>
      <w:numFmt w:val="bullet"/>
      <w:lvlText w:val=""/>
      <w:lvlJc w:val="left"/>
      <w:pPr>
        <w:ind w:left="2586" w:hanging="360"/>
      </w:pPr>
      <w:rPr>
        <w:rFonts w:ascii="Wingdings" w:hAnsi="Wingdings" w:hint="default"/>
      </w:rPr>
    </w:lvl>
    <w:lvl w:ilvl="3" w:tplc="100C0001" w:tentative="1">
      <w:start w:val="1"/>
      <w:numFmt w:val="bullet"/>
      <w:lvlText w:val=""/>
      <w:lvlJc w:val="left"/>
      <w:pPr>
        <w:ind w:left="3306" w:hanging="360"/>
      </w:pPr>
      <w:rPr>
        <w:rFonts w:ascii="Symbol" w:hAnsi="Symbol" w:hint="default"/>
      </w:rPr>
    </w:lvl>
    <w:lvl w:ilvl="4" w:tplc="100C0003" w:tentative="1">
      <w:start w:val="1"/>
      <w:numFmt w:val="bullet"/>
      <w:lvlText w:val="o"/>
      <w:lvlJc w:val="left"/>
      <w:pPr>
        <w:ind w:left="4026" w:hanging="360"/>
      </w:pPr>
      <w:rPr>
        <w:rFonts w:ascii="Courier New" w:hAnsi="Courier New" w:cs="Courier New" w:hint="default"/>
      </w:rPr>
    </w:lvl>
    <w:lvl w:ilvl="5" w:tplc="100C0005" w:tentative="1">
      <w:start w:val="1"/>
      <w:numFmt w:val="bullet"/>
      <w:lvlText w:val=""/>
      <w:lvlJc w:val="left"/>
      <w:pPr>
        <w:ind w:left="4746" w:hanging="360"/>
      </w:pPr>
      <w:rPr>
        <w:rFonts w:ascii="Wingdings" w:hAnsi="Wingdings" w:hint="default"/>
      </w:rPr>
    </w:lvl>
    <w:lvl w:ilvl="6" w:tplc="100C0001" w:tentative="1">
      <w:start w:val="1"/>
      <w:numFmt w:val="bullet"/>
      <w:lvlText w:val=""/>
      <w:lvlJc w:val="left"/>
      <w:pPr>
        <w:ind w:left="5466" w:hanging="360"/>
      </w:pPr>
      <w:rPr>
        <w:rFonts w:ascii="Symbol" w:hAnsi="Symbol" w:hint="default"/>
      </w:rPr>
    </w:lvl>
    <w:lvl w:ilvl="7" w:tplc="100C0003" w:tentative="1">
      <w:start w:val="1"/>
      <w:numFmt w:val="bullet"/>
      <w:lvlText w:val="o"/>
      <w:lvlJc w:val="left"/>
      <w:pPr>
        <w:ind w:left="6186" w:hanging="360"/>
      </w:pPr>
      <w:rPr>
        <w:rFonts w:ascii="Courier New" w:hAnsi="Courier New" w:cs="Courier New" w:hint="default"/>
      </w:rPr>
    </w:lvl>
    <w:lvl w:ilvl="8" w:tplc="100C0005" w:tentative="1">
      <w:start w:val="1"/>
      <w:numFmt w:val="bullet"/>
      <w:lvlText w:val=""/>
      <w:lvlJc w:val="left"/>
      <w:pPr>
        <w:ind w:left="6906" w:hanging="360"/>
      </w:pPr>
      <w:rPr>
        <w:rFonts w:ascii="Wingdings" w:hAnsi="Wingdings" w:hint="default"/>
      </w:rPr>
    </w:lvl>
  </w:abstractNum>
  <w:abstractNum w:abstractNumId="27">
    <w:nsid w:val="5E940F30"/>
    <w:multiLevelType w:val="hybridMultilevel"/>
    <w:tmpl w:val="B6625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2187F35"/>
    <w:multiLevelType w:val="hybridMultilevel"/>
    <w:tmpl w:val="B18CEB4E"/>
    <w:lvl w:ilvl="0" w:tplc="91284B6C">
      <w:start w:val="1"/>
      <w:numFmt w:val="bullet"/>
      <w:lvlText w:val="•"/>
      <w:lvlJc w:val="left"/>
      <w:pPr>
        <w:tabs>
          <w:tab w:val="num" w:pos="720"/>
        </w:tabs>
        <w:ind w:left="720" w:hanging="360"/>
      </w:pPr>
      <w:rPr>
        <w:rFonts w:ascii="Arial" w:hAnsi="Arial" w:hint="default"/>
      </w:rPr>
    </w:lvl>
    <w:lvl w:ilvl="1" w:tplc="F1EC8D60">
      <w:start w:val="3857"/>
      <w:numFmt w:val="bullet"/>
      <w:lvlText w:val="–"/>
      <w:lvlJc w:val="left"/>
      <w:pPr>
        <w:tabs>
          <w:tab w:val="num" w:pos="1440"/>
        </w:tabs>
        <w:ind w:left="1440" w:hanging="360"/>
      </w:pPr>
      <w:rPr>
        <w:rFonts w:ascii="Arial" w:hAnsi="Arial" w:hint="default"/>
      </w:rPr>
    </w:lvl>
    <w:lvl w:ilvl="2" w:tplc="2D044082" w:tentative="1">
      <w:start w:val="1"/>
      <w:numFmt w:val="bullet"/>
      <w:lvlText w:val="•"/>
      <w:lvlJc w:val="left"/>
      <w:pPr>
        <w:tabs>
          <w:tab w:val="num" w:pos="2160"/>
        </w:tabs>
        <w:ind w:left="2160" w:hanging="360"/>
      </w:pPr>
      <w:rPr>
        <w:rFonts w:ascii="Arial" w:hAnsi="Arial" w:hint="default"/>
      </w:rPr>
    </w:lvl>
    <w:lvl w:ilvl="3" w:tplc="1B90DD62" w:tentative="1">
      <w:start w:val="1"/>
      <w:numFmt w:val="bullet"/>
      <w:lvlText w:val="•"/>
      <w:lvlJc w:val="left"/>
      <w:pPr>
        <w:tabs>
          <w:tab w:val="num" w:pos="2880"/>
        </w:tabs>
        <w:ind w:left="2880" w:hanging="360"/>
      </w:pPr>
      <w:rPr>
        <w:rFonts w:ascii="Arial" w:hAnsi="Arial" w:hint="default"/>
      </w:rPr>
    </w:lvl>
    <w:lvl w:ilvl="4" w:tplc="A9AE2626" w:tentative="1">
      <w:start w:val="1"/>
      <w:numFmt w:val="bullet"/>
      <w:lvlText w:val="•"/>
      <w:lvlJc w:val="left"/>
      <w:pPr>
        <w:tabs>
          <w:tab w:val="num" w:pos="3600"/>
        </w:tabs>
        <w:ind w:left="3600" w:hanging="360"/>
      </w:pPr>
      <w:rPr>
        <w:rFonts w:ascii="Arial" w:hAnsi="Arial" w:hint="default"/>
      </w:rPr>
    </w:lvl>
    <w:lvl w:ilvl="5" w:tplc="048CBC18" w:tentative="1">
      <w:start w:val="1"/>
      <w:numFmt w:val="bullet"/>
      <w:lvlText w:val="•"/>
      <w:lvlJc w:val="left"/>
      <w:pPr>
        <w:tabs>
          <w:tab w:val="num" w:pos="4320"/>
        </w:tabs>
        <w:ind w:left="4320" w:hanging="360"/>
      </w:pPr>
      <w:rPr>
        <w:rFonts w:ascii="Arial" w:hAnsi="Arial" w:hint="default"/>
      </w:rPr>
    </w:lvl>
    <w:lvl w:ilvl="6" w:tplc="82462FC6" w:tentative="1">
      <w:start w:val="1"/>
      <w:numFmt w:val="bullet"/>
      <w:lvlText w:val="•"/>
      <w:lvlJc w:val="left"/>
      <w:pPr>
        <w:tabs>
          <w:tab w:val="num" w:pos="5040"/>
        </w:tabs>
        <w:ind w:left="5040" w:hanging="360"/>
      </w:pPr>
      <w:rPr>
        <w:rFonts w:ascii="Arial" w:hAnsi="Arial" w:hint="default"/>
      </w:rPr>
    </w:lvl>
    <w:lvl w:ilvl="7" w:tplc="18223EC0" w:tentative="1">
      <w:start w:val="1"/>
      <w:numFmt w:val="bullet"/>
      <w:lvlText w:val="•"/>
      <w:lvlJc w:val="left"/>
      <w:pPr>
        <w:tabs>
          <w:tab w:val="num" w:pos="5760"/>
        </w:tabs>
        <w:ind w:left="5760" w:hanging="360"/>
      </w:pPr>
      <w:rPr>
        <w:rFonts w:ascii="Arial" w:hAnsi="Arial" w:hint="default"/>
      </w:rPr>
    </w:lvl>
    <w:lvl w:ilvl="8" w:tplc="DDDCE218" w:tentative="1">
      <w:start w:val="1"/>
      <w:numFmt w:val="bullet"/>
      <w:lvlText w:val="•"/>
      <w:lvlJc w:val="left"/>
      <w:pPr>
        <w:tabs>
          <w:tab w:val="num" w:pos="6480"/>
        </w:tabs>
        <w:ind w:left="6480" w:hanging="360"/>
      </w:pPr>
      <w:rPr>
        <w:rFonts w:ascii="Arial" w:hAnsi="Arial" w:hint="default"/>
      </w:rPr>
    </w:lvl>
  </w:abstractNum>
  <w:abstractNum w:abstractNumId="29">
    <w:nsid w:val="62DF6146"/>
    <w:multiLevelType w:val="hybridMultilevel"/>
    <w:tmpl w:val="F7DA1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BF4915"/>
    <w:multiLevelType w:val="hybridMultilevel"/>
    <w:tmpl w:val="BA3E8E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7CE0CCD"/>
    <w:multiLevelType w:val="hybridMultilevel"/>
    <w:tmpl w:val="B7DE4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AB168E3"/>
    <w:multiLevelType w:val="hybridMultilevel"/>
    <w:tmpl w:val="1876B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CDD3ABD"/>
    <w:multiLevelType w:val="hybridMultilevel"/>
    <w:tmpl w:val="5ACCD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D0517AA"/>
    <w:multiLevelType w:val="hybridMultilevel"/>
    <w:tmpl w:val="08723738"/>
    <w:lvl w:ilvl="0" w:tplc="E078D8E8">
      <w:start w:val="1"/>
      <w:numFmt w:val="bullet"/>
      <w:lvlText w:val="•"/>
      <w:lvlJc w:val="left"/>
      <w:pPr>
        <w:tabs>
          <w:tab w:val="num" w:pos="720"/>
        </w:tabs>
        <w:ind w:left="720" w:hanging="360"/>
      </w:pPr>
      <w:rPr>
        <w:rFonts w:ascii="Arial" w:hAnsi="Arial" w:hint="default"/>
      </w:rPr>
    </w:lvl>
    <w:lvl w:ilvl="1" w:tplc="E796074C" w:tentative="1">
      <w:start w:val="1"/>
      <w:numFmt w:val="bullet"/>
      <w:lvlText w:val="•"/>
      <w:lvlJc w:val="left"/>
      <w:pPr>
        <w:tabs>
          <w:tab w:val="num" w:pos="1440"/>
        </w:tabs>
        <w:ind w:left="1440" w:hanging="360"/>
      </w:pPr>
      <w:rPr>
        <w:rFonts w:ascii="Arial" w:hAnsi="Arial" w:hint="default"/>
      </w:rPr>
    </w:lvl>
    <w:lvl w:ilvl="2" w:tplc="62BC5458" w:tentative="1">
      <w:start w:val="1"/>
      <w:numFmt w:val="bullet"/>
      <w:lvlText w:val="•"/>
      <w:lvlJc w:val="left"/>
      <w:pPr>
        <w:tabs>
          <w:tab w:val="num" w:pos="2160"/>
        </w:tabs>
        <w:ind w:left="2160" w:hanging="360"/>
      </w:pPr>
      <w:rPr>
        <w:rFonts w:ascii="Arial" w:hAnsi="Arial" w:hint="default"/>
      </w:rPr>
    </w:lvl>
    <w:lvl w:ilvl="3" w:tplc="33886F84" w:tentative="1">
      <w:start w:val="1"/>
      <w:numFmt w:val="bullet"/>
      <w:lvlText w:val="•"/>
      <w:lvlJc w:val="left"/>
      <w:pPr>
        <w:tabs>
          <w:tab w:val="num" w:pos="2880"/>
        </w:tabs>
        <w:ind w:left="2880" w:hanging="360"/>
      </w:pPr>
      <w:rPr>
        <w:rFonts w:ascii="Arial" w:hAnsi="Arial" w:hint="default"/>
      </w:rPr>
    </w:lvl>
    <w:lvl w:ilvl="4" w:tplc="9E4438A0" w:tentative="1">
      <w:start w:val="1"/>
      <w:numFmt w:val="bullet"/>
      <w:lvlText w:val="•"/>
      <w:lvlJc w:val="left"/>
      <w:pPr>
        <w:tabs>
          <w:tab w:val="num" w:pos="3600"/>
        </w:tabs>
        <w:ind w:left="3600" w:hanging="360"/>
      </w:pPr>
      <w:rPr>
        <w:rFonts w:ascii="Arial" w:hAnsi="Arial" w:hint="default"/>
      </w:rPr>
    </w:lvl>
    <w:lvl w:ilvl="5" w:tplc="BC0EF060" w:tentative="1">
      <w:start w:val="1"/>
      <w:numFmt w:val="bullet"/>
      <w:lvlText w:val="•"/>
      <w:lvlJc w:val="left"/>
      <w:pPr>
        <w:tabs>
          <w:tab w:val="num" w:pos="4320"/>
        </w:tabs>
        <w:ind w:left="4320" w:hanging="360"/>
      </w:pPr>
      <w:rPr>
        <w:rFonts w:ascii="Arial" w:hAnsi="Arial" w:hint="default"/>
      </w:rPr>
    </w:lvl>
    <w:lvl w:ilvl="6" w:tplc="4AE6A79C" w:tentative="1">
      <w:start w:val="1"/>
      <w:numFmt w:val="bullet"/>
      <w:lvlText w:val="•"/>
      <w:lvlJc w:val="left"/>
      <w:pPr>
        <w:tabs>
          <w:tab w:val="num" w:pos="5040"/>
        </w:tabs>
        <w:ind w:left="5040" w:hanging="360"/>
      </w:pPr>
      <w:rPr>
        <w:rFonts w:ascii="Arial" w:hAnsi="Arial" w:hint="default"/>
      </w:rPr>
    </w:lvl>
    <w:lvl w:ilvl="7" w:tplc="7D022F3C" w:tentative="1">
      <w:start w:val="1"/>
      <w:numFmt w:val="bullet"/>
      <w:lvlText w:val="•"/>
      <w:lvlJc w:val="left"/>
      <w:pPr>
        <w:tabs>
          <w:tab w:val="num" w:pos="5760"/>
        </w:tabs>
        <w:ind w:left="5760" w:hanging="360"/>
      </w:pPr>
      <w:rPr>
        <w:rFonts w:ascii="Arial" w:hAnsi="Arial" w:hint="default"/>
      </w:rPr>
    </w:lvl>
    <w:lvl w:ilvl="8" w:tplc="7E84FB98" w:tentative="1">
      <w:start w:val="1"/>
      <w:numFmt w:val="bullet"/>
      <w:lvlText w:val="•"/>
      <w:lvlJc w:val="left"/>
      <w:pPr>
        <w:tabs>
          <w:tab w:val="num" w:pos="6480"/>
        </w:tabs>
        <w:ind w:left="6480" w:hanging="360"/>
      </w:pPr>
      <w:rPr>
        <w:rFonts w:ascii="Arial" w:hAnsi="Arial" w:hint="default"/>
      </w:rPr>
    </w:lvl>
  </w:abstractNum>
  <w:abstractNum w:abstractNumId="35">
    <w:nsid w:val="709C5590"/>
    <w:multiLevelType w:val="hybridMultilevel"/>
    <w:tmpl w:val="9530DD7E"/>
    <w:lvl w:ilvl="0" w:tplc="B0A05784">
      <w:start w:val="1"/>
      <w:numFmt w:val="bullet"/>
      <w:lvlText w:val="•"/>
      <w:lvlJc w:val="left"/>
      <w:pPr>
        <w:tabs>
          <w:tab w:val="num" w:pos="720"/>
        </w:tabs>
        <w:ind w:left="720" w:hanging="360"/>
      </w:pPr>
      <w:rPr>
        <w:rFonts w:ascii="Arial" w:hAnsi="Arial" w:hint="default"/>
      </w:rPr>
    </w:lvl>
    <w:lvl w:ilvl="1" w:tplc="DECCC85A" w:tentative="1">
      <w:start w:val="1"/>
      <w:numFmt w:val="bullet"/>
      <w:lvlText w:val="•"/>
      <w:lvlJc w:val="left"/>
      <w:pPr>
        <w:tabs>
          <w:tab w:val="num" w:pos="1440"/>
        </w:tabs>
        <w:ind w:left="1440" w:hanging="360"/>
      </w:pPr>
      <w:rPr>
        <w:rFonts w:ascii="Arial" w:hAnsi="Arial" w:hint="default"/>
      </w:rPr>
    </w:lvl>
    <w:lvl w:ilvl="2" w:tplc="BAAC0EE2" w:tentative="1">
      <w:start w:val="1"/>
      <w:numFmt w:val="bullet"/>
      <w:lvlText w:val="•"/>
      <w:lvlJc w:val="left"/>
      <w:pPr>
        <w:tabs>
          <w:tab w:val="num" w:pos="2160"/>
        </w:tabs>
        <w:ind w:left="2160" w:hanging="360"/>
      </w:pPr>
      <w:rPr>
        <w:rFonts w:ascii="Arial" w:hAnsi="Arial" w:hint="default"/>
      </w:rPr>
    </w:lvl>
    <w:lvl w:ilvl="3" w:tplc="55540B68" w:tentative="1">
      <w:start w:val="1"/>
      <w:numFmt w:val="bullet"/>
      <w:lvlText w:val="•"/>
      <w:lvlJc w:val="left"/>
      <w:pPr>
        <w:tabs>
          <w:tab w:val="num" w:pos="2880"/>
        </w:tabs>
        <w:ind w:left="2880" w:hanging="360"/>
      </w:pPr>
      <w:rPr>
        <w:rFonts w:ascii="Arial" w:hAnsi="Arial" w:hint="default"/>
      </w:rPr>
    </w:lvl>
    <w:lvl w:ilvl="4" w:tplc="1846B258" w:tentative="1">
      <w:start w:val="1"/>
      <w:numFmt w:val="bullet"/>
      <w:lvlText w:val="•"/>
      <w:lvlJc w:val="left"/>
      <w:pPr>
        <w:tabs>
          <w:tab w:val="num" w:pos="3600"/>
        </w:tabs>
        <w:ind w:left="3600" w:hanging="360"/>
      </w:pPr>
      <w:rPr>
        <w:rFonts w:ascii="Arial" w:hAnsi="Arial" w:hint="default"/>
      </w:rPr>
    </w:lvl>
    <w:lvl w:ilvl="5" w:tplc="61684164" w:tentative="1">
      <w:start w:val="1"/>
      <w:numFmt w:val="bullet"/>
      <w:lvlText w:val="•"/>
      <w:lvlJc w:val="left"/>
      <w:pPr>
        <w:tabs>
          <w:tab w:val="num" w:pos="4320"/>
        </w:tabs>
        <w:ind w:left="4320" w:hanging="360"/>
      </w:pPr>
      <w:rPr>
        <w:rFonts w:ascii="Arial" w:hAnsi="Arial" w:hint="default"/>
      </w:rPr>
    </w:lvl>
    <w:lvl w:ilvl="6" w:tplc="F61E98BE" w:tentative="1">
      <w:start w:val="1"/>
      <w:numFmt w:val="bullet"/>
      <w:lvlText w:val="•"/>
      <w:lvlJc w:val="left"/>
      <w:pPr>
        <w:tabs>
          <w:tab w:val="num" w:pos="5040"/>
        </w:tabs>
        <w:ind w:left="5040" w:hanging="360"/>
      </w:pPr>
      <w:rPr>
        <w:rFonts w:ascii="Arial" w:hAnsi="Arial" w:hint="default"/>
      </w:rPr>
    </w:lvl>
    <w:lvl w:ilvl="7" w:tplc="1EC60EC6" w:tentative="1">
      <w:start w:val="1"/>
      <w:numFmt w:val="bullet"/>
      <w:lvlText w:val="•"/>
      <w:lvlJc w:val="left"/>
      <w:pPr>
        <w:tabs>
          <w:tab w:val="num" w:pos="5760"/>
        </w:tabs>
        <w:ind w:left="5760" w:hanging="360"/>
      </w:pPr>
      <w:rPr>
        <w:rFonts w:ascii="Arial" w:hAnsi="Arial" w:hint="default"/>
      </w:rPr>
    </w:lvl>
    <w:lvl w:ilvl="8" w:tplc="3216FC32" w:tentative="1">
      <w:start w:val="1"/>
      <w:numFmt w:val="bullet"/>
      <w:lvlText w:val="•"/>
      <w:lvlJc w:val="left"/>
      <w:pPr>
        <w:tabs>
          <w:tab w:val="num" w:pos="6480"/>
        </w:tabs>
        <w:ind w:left="6480" w:hanging="360"/>
      </w:pPr>
      <w:rPr>
        <w:rFonts w:ascii="Arial" w:hAnsi="Arial" w:hint="default"/>
      </w:rPr>
    </w:lvl>
  </w:abstractNum>
  <w:abstractNum w:abstractNumId="36">
    <w:nsid w:val="73445234"/>
    <w:multiLevelType w:val="hybridMultilevel"/>
    <w:tmpl w:val="BA3E8E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FD1A04"/>
    <w:multiLevelType w:val="hybridMultilevel"/>
    <w:tmpl w:val="AE3A68C0"/>
    <w:lvl w:ilvl="0" w:tplc="04090001">
      <w:start w:val="1"/>
      <w:numFmt w:val="bullet"/>
      <w:lvlText w:val=""/>
      <w:lvlJc w:val="left"/>
      <w:pPr>
        <w:ind w:left="720" w:hanging="360"/>
      </w:pPr>
      <w:rPr>
        <w:rFonts w:ascii="Symbol" w:hAnsi="Symbol" w:hint="default"/>
      </w:rPr>
    </w:lvl>
    <w:lvl w:ilvl="1" w:tplc="ECC630D4">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8E39E1"/>
    <w:multiLevelType w:val="hybridMultilevel"/>
    <w:tmpl w:val="4C188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C5D3DFE"/>
    <w:multiLevelType w:val="hybridMultilevel"/>
    <w:tmpl w:val="E6C6D980"/>
    <w:lvl w:ilvl="0" w:tplc="C28AAD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CF05C35"/>
    <w:multiLevelType w:val="hybridMultilevel"/>
    <w:tmpl w:val="1C10D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D5F7196"/>
    <w:multiLevelType w:val="hybridMultilevel"/>
    <w:tmpl w:val="D4BE0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17"/>
  </w:num>
  <w:num w:numId="3">
    <w:abstractNumId w:val="9"/>
  </w:num>
  <w:num w:numId="4">
    <w:abstractNumId w:val="7"/>
  </w:num>
  <w:num w:numId="5">
    <w:abstractNumId w:val="29"/>
  </w:num>
  <w:num w:numId="6">
    <w:abstractNumId w:val="3"/>
  </w:num>
  <w:num w:numId="7">
    <w:abstractNumId w:val="4"/>
  </w:num>
  <w:num w:numId="8">
    <w:abstractNumId w:val="36"/>
  </w:num>
  <w:num w:numId="9">
    <w:abstractNumId w:val="30"/>
  </w:num>
  <w:num w:numId="10">
    <w:abstractNumId w:val="0"/>
  </w:num>
  <w:num w:numId="11">
    <w:abstractNumId w:val="1"/>
  </w:num>
  <w:num w:numId="12">
    <w:abstractNumId w:val="16"/>
  </w:num>
  <w:num w:numId="13">
    <w:abstractNumId w:val="11"/>
  </w:num>
  <w:num w:numId="14">
    <w:abstractNumId w:val="26"/>
  </w:num>
  <w:num w:numId="15">
    <w:abstractNumId w:val="10"/>
  </w:num>
  <w:num w:numId="16">
    <w:abstractNumId w:val="5"/>
  </w:num>
  <w:num w:numId="17">
    <w:abstractNumId w:val="25"/>
  </w:num>
  <w:num w:numId="18">
    <w:abstractNumId w:val="21"/>
  </w:num>
  <w:num w:numId="19">
    <w:abstractNumId w:val="20"/>
  </w:num>
  <w:num w:numId="20">
    <w:abstractNumId w:val="22"/>
  </w:num>
  <w:num w:numId="21">
    <w:abstractNumId w:val="24"/>
  </w:num>
  <w:num w:numId="22">
    <w:abstractNumId w:val="2"/>
  </w:num>
  <w:num w:numId="23">
    <w:abstractNumId w:val="13"/>
  </w:num>
  <w:num w:numId="24">
    <w:abstractNumId w:val="27"/>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14"/>
  </w:num>
  <w:num w:numId="28">
    <w:abstractNumId w:val="41"/>
  </w:num>
  <w:num w:numId="29">
    <w:abstractNumId w:val="23"/>
  </w:num>
  <w:num w:numId="30">
    <w:abstractNumId w:val="35"/>
  </w:num>
  <w:num w:numId="31">
    <w:abstractNumId w:val="19"/>
  </w:num>
  <w:num w:numId="32">
    <w:abstractNumId w:val="6"/>
  </w:num>
  <w:num w:numId="33">
    <w:abstractNumId w:val="37"/>
  </w:num>
  <w:num w:numId="34">
    <w:abstractNumId w:val="28"/>
  </w:num>
  <w:num w:numId="35">
    <w:abstractNumId w:val="33"/>
  </w:num>
  <w:num w:numId="36">
    <w:abstractNumId w:val="8"/>
  </w:num>
  <w:num w:numId="37">
    <w:abstractNumId w:val="34"/>
  </w:num>
  <w:num w:numId="38">
    <w:abstractNumId w:val="40"/>
  </w:num>
  <w:num w:numId="39">
    <w:abstractNumId w:val="18"/>
  </w:num>
  <w:num w:numId="40">
    <w:abstractNumId w:val="12"/>
  </w:num>
  <w:num w:numId="41">
    <w:abstractNumId w:val="32"/>
  </w:num>
  <w:num w:numId="42">
    <w:abstractNumId w:val="38"/>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432"/>
    <w:rsid w:val="000022E5"/>
    <w:rsid w:val="000221EC"/>
    <w:rsid w:val="00025700"/>
    <w:rsid w:val="0003148B"/>
    <w:rsid w:val="00047432"/>
    <w:rsid w:val="00057112"/>
    <w:rsid w:val="00063559"/>
    <w:rsid w:val="000703FE"/>
    <w:rsid w:val="00074EBC"/>
    <w:rsid w:val="0008336A"/>
    <w:rsid w:val="000F22A5"/>
    <w:rsid w:val="0011033E"/>
    <w:rsid w:val="001430C1"/>
    <w:rsid w:val="001C1132"/>
    <w:rsid w:val="001E1203"/>
    <w:rsid w:val="001E43A7"/>
    <w:rsid w:val="0020529C"/>
    <w:rsid w:val="0022317E"/>
    <w:rsid w:val="0023549B"/>
    <w:rsid w:val="00245038"/>
    <w:rsid w:val="00271BBC"/>
    <w:rsid w:val="002A3527"/>
    <w:rsid w:val="002D5B0C"/>
    <w:rsid w:val="00340C42"/>
    <w:rsid w:val="0035148F"/>
    <w:rsid w:val="0036356E"/>
    <w:rsid w:val="003662F5"/>
    <w:rsid w:val="00366531"/>
    <w:rsid w:val="00374BBB"/>
    <w:rsid w:val="003836BF"/>
    <w:rsid w:val="003932A8"/>
    <w:rsid w:val="003B34AE"/>
    <w:rsid w:val="003E6725"/>
    <w:rsid w:val="003F5BCD"/>
    <w:rsid w:val="0044192F"/>
    <w:rsid w:val="00446E27"/>
    <w:rsid w:val="004505A8"/>
    <w:rsid w:val="004758C1"/>
    <w:rsid w:val="00477259"/>
    <w:rsid w:val="004923B5"/>
    <w:rsid w:val="0049437E"/>
    <w:rsid w:val="004A4BEE"/>
    <w:rsid w:val="004C785E"/>
    <w:rsid w:val="004D3232"/>
    <w:rsid w:val="004D42F0"/>
    <w:rsid w:val="005044B9"/>
    <w:rsid w:val="00507FB4"/>
    <w:rsid w:val="005142FB"/>
    <w:rsid w:val="005201AD"/>
    <w:rsid w:val="0055330C"/>
    <w:rsid w:val="005A4137"/>
    <w:rsid w:val="005A60E2"/>
    <w:rsid w:val="005B1E6B"/>
    <w:rsid w:val="005E0F11"/>
    <w:rsid w:val="005E1264"/>
    <w:rsid w:val="005F2082"/>
    <w:rsid w:val="005F7F85"/>
    <w:rsid w:val="006071AA"/>
    <w:rsid w:val="00633B24"/>
    <w:rsid w:val="006855A8"/>
    <w:rsid w:val="006A2098"/>
    <w:rsid w:val="006C6722"/>
    <w:rsid w:val="006C769A"/>
    <w:rsid w:val="006D325A"/>
    <w:rsid w:val="006F2CA7"/>
    <w:rsid w:val="006F5A8B"/>
    <w:rsid w:val="006F5DAF"/>
    <w:rsid w:val="00705221"/>
    <w:rsid w:val="007146BA"/>
    <w:rsid w:val="00720BFE"/>
    <w:rsid w:val="007510BD"/>
    <w:rsid w:val="007A42F7"/>
    <w:rsid w:val="007C492D"/>
    <w:rsid w:val="007D74DD"/>
    <w:rsid w:val="00800973"/>
    <w:rsid w:val="00802430"/>
    <w:rsid w:val="00811188"/>
    <w:rsid w:val="00846FC4"/>
    <w:rsid w:val="0084710E"/>
    <w:rsid w:val="00873335"/>
    <w:rsid w:val="00873BB4"/>
    <w:rsid w:val="00882E69"/>
    <w:rsid w:val="008D16ED"/>
    <w:rsid w:val="008F6617"/>
    <w:rsid w:val="00907C76"/>
    <w:rsid w:val="009426CA"/>
    <w:rsid w:val="00944BDC"/>
    <w:rsid w:val="009555DE"/>
    <w:rsid w:val="009624AB"/>
    <w:rsid w:val="009A4ECB"/>
    <w:rsid w:val="009B7B13"/>
    <w:rsid w:val="009C087B"/>
    <w:rsid w:val="009E1C4A"/>
    <w:rsid w:val="009E21B1"/>
    <w:rsid w:val="009E5DB0"/>
    <w:rsid w:val="009F1B54"/>
    <w:rsid w:val="00A1385F"/>
    <w:rsid w:val="00A47D3A"/>
    <w:rsid w:val="00A51832"/>
    <w:rsid w:val="00A520C8"/>
    <w:rsid w:val="00A62235"/>
    <w:rsid w:val="00A72C9B"/>
    <w:rsid w:val="00A7674E"/>
    <w:rsid w:val="00AB264A"/>
    <w:rsid w:val="00AE0199"/>
    <w:rsid w:val="00AF49AD"/>
    <w:rsid w:val="00B17172"/>
    <w:rsid w:val="00B35B02"/>
    <w:rsid w:val="00B405CA"/>
    <w:rsid w:val="00B921EE"/>
    <w:rsid w:val="00BA0268"/>
    <w:rsid w:val="00BC40D3"/>
    <w:rsid w:val="00BC443F"/>
    <w:rsid w:val="00BC6F7B"/>
    <w:rsid w:val="00C27FE6"/>
    <w:rsid w:val="00C3669D"/>
    <w:rsid w:val="00C63FD1"/>
    <w:rsid w:val="00C70F9D"/>
    <w:rsid w:val="00C936D9"/>
    <w:rsid w:val="00D011AD"/>
    <w:rsid w:val="00D014BD"/>
    <w:rsid w:val="00D13C9B"/>
    <w:rsid w:val="00D26994"/>
    <w:rsid w:val="00D828F5"/>
    <w:rsid w:val="00D97C74"/>
    <w:rsid w:val="00DB22E0"/>
    <w:rsid w:val="00E8659C"/>
    <w:rsid w:val="00E913A5"/>
    <w:rsid w:val="00EB76F7"/>
    <w:rsid w:val="00ED5072"/>
    <w:rsid w:val="00ED7DBA"/>
    <w:rsid w:val="00EE27AA"/>
    <w:rsid w:val="00F02DBB"/>
    <w:rsid w:val="00F348C5"/>
    <w:rsid w:val="00FC7D22"/>
    <w:rsid w:val="00FD3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87B"/>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paragraph" w:styleId="ListParagraph">
    <w:name w:val="List Paragraph"/>
    <w:basedOn w:val="Normal"/>
    <w:uiPriority w:val="34"/>
    <w:qFormat/>
    <w:rsid w:val="00074EBC"/>
    <w:pPr>
      <w:ind w:left="720"/>
      <w:contextualSpacing/>
    </w:pPr>
  </w:style>
  <w:style w:type="table" w:styleId="TableGrid">
    <w:name w:val="Table Grid"/>
    <w:basedOn w:val="TableNormal"/>
    <w:uiPriority w:val="59"/>
    <w:rsid w:val="006D32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865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659C"/>
    <w:rPr>
      <w:rFonts w:ascii="Tahoma" w:hAnsi="Tahoma" w:cs="Tahoma"/>
      <w:sz w:val="16"/>
      <w:szCs w:val="16"/>
      <w:lang w:val="en-GB"/>
    </w:rPr>
  </w:style>
  <w:style w:type="character" w:styleId="Hyperlink">
    <w:name w:val="Hyperlink"/>
    <w:uiPriority w:val="99"/>
    <w:rsid w:val="006C769A"/>
    <w:rPr>
      <w:color w:val="0000FF"/>
      <w:u w:val="single"/>
    </w:rPr>
  </w:style>
  <w:style w:type="paragraph" w:styleId="NoSpacing">
    <w:name w:val="No Spacing"/>
    <w:uiPriority w:val="1"/>
    <w:qFormat/>
    <w:rsid w:val="00D011AD"/>
    <w:pPr>
      <w:spacing w:after="0" w:line="240" w:lineRule="auto"/>
    </w:pPr>
    <w:rPr>
      <w:rFonts w:ascii="Times New Roman" w:hAnsi="Times New Roman"/>
      <w:sz w:val="24"/>
      <w:lang w:val="en-GB"/>
    </w:rPr>
  </w:style>
  <w:style w:type="paragraph" w:styleId="NormalWeb">
    <w:name w:val="Normal (Web)"/>
    <w:basedOn w:val="Normal"/>
    <w:uiPriority w:val="99"/>
    <w:unhideWhenUsed/>
    <w:rsid w:val="002D5B0C"/>
    <w:pPr>
      <w:spacing w:before="100" w:beforeAutospacing="1" w:after="100" w:afterAutospacing="1" w:line="240" w:lineRule="auto"/>
    </w:pPr>
    <w:rPr>
      <w:rFonts w:eastAsia="Times New Roman" w:cs="Times New Roman"/>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87B"/>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paragraph" w:styleId="ListParagraph">
    <w:name w:val="List Paragraph"/>
    <w:basedOn w:val="Normal"/>
    <w:uiPriority w:val="34"/>
    <w:qFormat/>
    <w:rsid w:val="00074EBC"/>
    <w:pPr>
      <w:ind w:left="720"/>
      <w:contextualSpacing/>
    </w:pPr>
  </w:style>
  <w:style w:type="table" w:styleId="TableGrid">
    <w:name w:val="Table Grid"/>
    <w:basedOn w:val="TableNormal"/>
    <w:uiPriority w:val="59"/>
    <w:rsid w:val="006D32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865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659C"/>
    <w:rPr>
      <w:rFonts w:ascii="Tahoma" w:hAnsi="Tahoma" w:cs="Tahoma"/>
      <w:sz w:val="16"/>
      <w:szCs w:val="16"/>
      <w:lang w:val="en-GB"/>
    </w:rPr>
  </w:style>
  <w:style w:type="character" w:styleId="Hyperlink">
    <w:name w:val="Hyperlink"/>
    <w:uiPriority w:val="99"/>
    <w:rsid w:val="006C769A"/>
    <w:rPr>
      <w:color w:val="0000FF"/>
      <w:u w:val="single"/>
    </w:rPr>
  </w:style>
  <w:style w:type="paragraph" w:styleId="NoSpacing">
    <w:name w:val="No Spacing"/>
    <w:uiPriority w:val="1"/>
    <w:qFormat/>
    <w:rsid w:val="00D011AD"/>
    <w:pPr>
      <w:spacing w:after="0" w:line="240" w:lineRule="auto"/>
    </w:pPr>
    <w:rPr>
      <w:rFonts w:ascii="Times New Roman" w:hAnsi="Times New Roman"/>
      <w:sz w:val="24"/>
      <w:lang w:val="en-GB"/>
    </w:rPr>
  </w:style>
  <w:style w:type="paragraph" w:styleId="NormalWeb">
    <w:name w:val="Normal (Web)"/>
    <w:basedOn w:val="Normal"/>
    <w:uiPriority w:val="99"/>
    <w:unhideWhenUsed/>
    <w:rsid w:val="002D5B0C"/>
    <w:pPr>
      <w:spacing w:before="100" w:beforeAutospacing="1" w:after="100" w:afterAutospacing="1" w:line="240" w:lineRule="auto"/>
    </w:pPr>
    <w:rPr>
      <w:rFonts w:eastAsia="Times New Roman" w:cs="Times New Roman"/>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77241">
      <w:bodyDiv w:val="1"/>
      <w:marLeft w:val="0"/>
      <w:marRight w:val="0"/>
      <w:marTop w:val="0"/>
      <w:marBottom w:val="0"/>
      <w:divBdr>
        <w:top w:val="none" w:sz="0" w:space="0" w:color="auto"/>
        <w:left w:val="none" w:sz="0" w:space="0" w:color="auto"/>
        <w:bottom w:val="none" w:sz="0" w:space="0" w:color="auto"/>
        <w:right w:val="none" w:sz="0" w:space="0" w:color="auto"/>
      </w:divBdr>
    </w:div>
    <w:div w:id="214198206">
      <w:bodyDiv w:val="1"/>
      <w:marLeft w:val="0"/>
      <w:marRight w:val="0"/>
      <w:marTop w:val="0"/>
      <w:marBottom w:val="0"/>
      <w:divBdr>
        <w:top w:val="none" w:sz="0" w:space="0" w:color="auto"/>
        <w:left w:val="none" w:sz="0" w:space="0" w:color="auto"/>
        <w:bottom w:val="none" w:sz="0" w:space="0" w:color="auto"/>
        <w:right w:val="none" w:sz="0" w:space="0" w:color="auto"/>
      </w:divBdr>
      <w:divsChild>
        <w:div w:id="2141334790">
          <w:marLeft w:val="547"/>
          <w:marRight w:val="0"/>
          <w:marTop w:val="154"/>
          <w:marBottom w:val="0"/>
          <w:divBdr>
            <w:top w:val="none" w:sz="0" w:space="0" w:color="auto"/>
            <w:left w:val="none" w:sz="0" w:space="0" w:color="auto"/>
            <w:bottom w:val="none" w:sz="0" w:space="0" w:color="auto"/>
            <w:right w:val="none" w:sz="0" w:space="0" w:color="auto"/>
          </w:divBdr>
        </w:div>
        <w:div w:id="1983847583">
          <w:marLeft w:val="547"/>
          <w:marRight w:val="0"/>
          <w:marTop w:val="154"/>
          <w:marBottom w:val="0"/>
          <w:divBdr>
            <w:top w:val="none" w:sz="0" w:space="0" w:color="auto"/>
            <w:left w:val="none" w:sz="0" w:space="0" w:color="auto"/>
            <w:bottom w:val="none" w:sz="0" w:space="0" w:color="auto"/>
            <w:right w:val="none" w:sz="0" w:space="0" w:color="auto"/>
          </w:divBdr>
        </w:div>
      </w:divsChild>
    </w:div>
    <w:div w:id="215049286">
      <w:bodyDiv w:val="1"/>
      <w:marLeft w:val="0"/>
      <w:marRight w:val="0"/>
      <w:marTop w:val="0"/>
      <w:marBottom w:val="0"/>
      <w:divBdr>
        <w:top w:val="none" w:sz="0" w:space="0" w:color="auto"/>
        <w:left w:val="none" w:sz="0" w:space="0" w:color="auto"/>
        <w:bottom w:val="none" w:sz="0" w:space="0" w:color="auto"/>
        <w:right w:val="none" w:sz="0" w:space="0" w:color="auto"/>
      </w:divBdr>
      <w:divsChild>
        <w:div w:id="634067513">
          <w:marLeft w:val="547"/>
          <w:marRight w:val="0"/>
          <w:marTop w:val="115"/>
          <w:marBottom w:val="0"/>
          <w:divBdr>
            <w:top w:val="none" w:sz="0" w:space="0" w:color="auto"/>
            <w:left w:val="none" w:sz="0" w:space="0" w:color="auto"/>
            <w:bottom w:val="none" w:sz="0" w:space="0" w:color="auto"/>
            <w:right w:val="none" w:sz="0" w:space="0" w:color="auto"/>
          </w:divBdr>
        </w:div>
      </w:divsChild>
    </w:div>
    <w:div w:id="314720464">
      <w:bodyDiv w:val="1"/>
      <w:marLeft w:val="0"/>
      <w:marRight w:val="0"/>
      <w:marTop w:val="0"/>
      <w:marBottom w:val="0"/>
      <w:divBdr>
        <w:top w:val="none" w:sz="0" w:space="0" w:color="auto"/>
        <w:left w:val="none" w:sz="0" w:space="0" w:color="auto"/>
        <w:bottom w:val="none" w:sz="0" w:space="0" w:color="auto"/>
        <w:right w:val="none" w:sz="0" w:space="0" w:color="auto"/>
      </w:divBdr>
      <w:divsChild>
        <w:div w:id="51776650">
          <w:marLeft w:val="360"/>
          <w:marRight w:val="0"/>
          <w:marTop w:val="115"/>
          <w:marBottom w:val="0"/>
          <w:divBdr>
            <w:top w:val="none" w:sz="0" w:space="0" w:color="auto"/>
            <w:left w:val="none" w:sz="0" w:space="0" w:color="auto"/>
            <w:bottom w:val="none" w:sz="0" w:space="0" w:color="auto"/>
            <w:right w:val="none" w:sz="0" w:space="0" w:color="auto"/>
          </w:divBdr>
        </w:div>
        <w:div w:id="334040393">
          <w:marLeft w:val="1080"/>
          <w:marRight w:val="0"/>
          <w:marTop w:val="115"/>
          <w:marBottom w:val="0"/>
          <w:divBdr>
            <w:top w:val="none" w:sz="0" w:space="0" w:color="auto"/>
            <w:left w:val="none" w:sz="0" w:space="0" w:color="auto"/>
            <w:bottom w:val="none" w:sz="0" w:space="0" w:color="auto"/>
            <w:right w:val="none" w:sz="0" w:space="0" w:color="auto"/>
          </w:divBdr>
        </w:div>
        <w:div w:id="646983106">
          <w:marLeft w:val="360"/>
          <w:marRight w:val="0"/>
          <w:marTop w:val="115"/>
          <w:marBottom w:val="0"/>
          <w:divBdr>
            <w:top w:val="none" w:sz="0" w:space="0" w:color="auto"/>
            <w:left w:val="none" w:sz="0" w:space="0" w:color="auto"/>
            <w:bottom w:val="none" w:sz="0" w:space="0" w:color="auto"/>
            <w:right w:val="none" w:sz="0" w:space="0" w:color="auto"/>
          </w:divBdr>
        </w:div>
        <w:div w:id="1258177236">
          <w:marLeft w:val="360"/>
          <w:marRight w:val="0"/>
          <w:marTop w:val="115"/>
          <w:marBottom w:val="0"/>
          <w:divBdr>
            <w:top w:val="none" w:sz="0" w:space="0" w:color="auto"/>
            <w:left w:val="none" w:sz="0" w:space="0" w:color="auto"/>
            <w:bottom w:val="none" w:sz="0" w:space="0" w:color="auto"/>
            <w:right w:val="none" w:sz="0" w:space="0" w:color="auto"/>
          </w:divBdr>
        </w:div>
        <w:div w:id="484324808">
          <w:marLeft w:val="360"/>
          <w:marRight w:val="0"/>
          <w:marTop w:val="115"/>
          <w:marBottom w:val="0"/>
          <w:divBdr>
            <w:top w:val="none" w:sz="0" w:space="0" w:color="auto"/>
            <w:left w:val="none" w:sz="0" w:space="0" w:color="auto"/>
            <w:bottom w:val="none" w:sz="0" w:space="0" w:color="auto"/>
            <w:right w:val="none" w:sz="0" w:space="0" w:color="auto"/>
          </w:divBdr>
        </w:div>
        <w:div w:id="1736201320">
          <w:marLeft w:val="360"/>
          <w:marRight w:val="0"/>
          <w:marTop w:val="115"/>
          <w:marBottom w:val="0"/>
          <w:divBdr>
            <w:top w:val="none" w:sz="0" w:space="0" w:color="auto"/>
            <w:left w:val="none" w:sz="0" w:space="0" w:color="auto"/>
            <w:bottom w:val="none" w:sz="0" w:space="0" w:color="auto"/>
            <w:right w:val="none" w:sz="0" w:space="0" w:color="auto"/>
          </w:divBdr>
        </w:div>
        <w:div w:id="1295598664">
          <w:marLeft w:val="360"/>
          <w:marRight w:val="0"/>
          <w:marTop w:val="115"/>
          <w:marBottom w:val="0"/>
          <w:divBdr>
            <w:top w:val="none" w:sz="0" w:space="0" w:color="auto"/>
            <w:left w:val="none" w:sz="0" w:space="0" w:color="auto"/>
            <w:bottom w:val="none" w:sz="0" w:space="0" w:color="auto"/>
            <w:right w:val="none" w:sz="0" w:space="0" w:color="auto"/>
          </w:divBdr>
        </w:div>
      </w:divsChild>
    </w:div>
    <w:div w:id="315690318">
      <w:bodyDiv w:val="1"/>
      <w:marLeft w:val="0"/>
      <w:marRight w:val="0"/>
      <w:marTop w:val="0"/>
      <w:marBottom w:val="0"/>
      <w:divBdr>
        <w:top w:val="none" w:sz="0" w:space="0" w:color="auto"/>
        <w:left w:val="none" w:sz="0" w:space="0" w:color="auto"/>
        <w:bottom w:val="none" w:sz="0" w:space="0" w:color="auto"/>
        <w:right w:val="none" w:sz="0" w:space="0" w:color="auto"/>
      </w:divBdr>
    </w:div>
    <w:div w:id="397048571">
      <w:bodyDiv w:val="1"/>
      <w:marLeft w:val="0"/>
      <w:marRight w:val="0"/>
      <w:marTop w:val="0"/>
      <w:marBottom w:val="0"/>
      <w:divBdr>
        <w:top w:val="none" w:sz="0" w:space="0" w:color="auto"/>
        <w:left w:val="none" w:sz="0" w:space="0" w:color="auto"/>
        <w:bottom w:val="none" w:sz="0" w:space="0" w:color="auto"/>
        <w:right w:val="none" w:sz="0" w:space="0" w:color="auto"/>
      </w:divBdr>
    </w:div>
    <w:div w:id="695080072">
      <w:bodyDiv w:val="1"/>
      <w:marLeft w:val="0"/>
      <w:marRight w:val="0"/>
      <w:marTop w:val="0"/>
      <w:marBottom w:val="0"/>
      <w:divBdr>
        <w:top w:val="none" w:sz="0" w:space="0" w:color="auto"/>
        <w:left w:val="none" w:sz="0" w:space="0" w:color="auto"/>
        <w:bottom w:val="none" w:sz="0" w:space="0" w:color="auto"/>
        <w:right w:val="none" w:sz="0" w:space="0" w:color="auto"/>
      </w:divBdr>
    </w:div>
    <w:div w:id="703402351">
      <w:bodyDiv w:val="1"/>
      <w:marLeft w:val="0"/>
      <w:marRight w:val="0"/>
      <w:marTop w:val="0"/>
      <w:marBottom w:val="0"/>
      <w:divBdr>
        <w:top w:val="none" w:sz="0" w:space="0" w:color="auto"/>
        <w:left w:val="none" w:sz="0" w:space="0" w:color="auto"/>
        <w:bottom w:val="none" w:sz="0" w:space="0" w:color="auto"/>
        <w:right w:val="none" w:sz="0" w:space="0" w:color="auto"/>
      </w:divBdr>
    </w:div>
    <w:div w:id="957177183">
      <w:bodyDiv w:val="1"/>
      <w:marLeft w:val="0"/>
      <w:marRight w:val="0"/>
      <w:marTop w:val="0"/>
      <w:marBottom w:val="0"/>
      <w:divBdr>
        <w:top w:val="none" w:sz="0" w:space="0" w:color="auto"/>
        <w:left w:val="none" w:sz="0" w:space="0" w:color="auto"/>
        <w:bottom w:val="none" w:sz="0" w:space="0" w:color="auto"/>
        <w:right w:val="none" w:sz="0" w:space="0" w:color="auto"/>
      </w:divBdr>
    </w:div>
    <w:div w:id="1066537734">
      <w:bodyDiv w:val="1"/>
      <w:marLeft w:val="0"/>
      <w:marRight w:val="0"/>
      <w:marTop w:val="0"/>
      <w:marBottom w:val="0"/>
      <w:divBdr>
        <w:top w:val="none" w:sz="0" w:space="0" w:color="auto"/>
        <w:left w:val="none" w:sz="0" w:space="0" w:color="auto"/>
        <w:bottom w:val="none" w:sz="0" w:space="0" w:color="auto"/>
        <w:right w:val="none" w:sz="0" w:space="0" w:color="auto"/>
      </w:divBdr>
    </w:div>
    <w:div w:id="1073509906">
      <w:bodyDiv w:val="1"/>
      <w:marLeft w:val="0"/>
      <w:marRight w:val="0"/>
      <w:marTop w:val="0"/>
      <w:marBottom w:val="0"/>
      <w:divBdr>
        <w:top w:val="none" w:sz="0" w:space="0" w:color="auto"/>
        <w:left w:val="none" w:sz="0" w:space="0" w:color="auto"/>
        <w:bottom w:val="none" w:sz="0" w:space="0" w:color="auto"/>
        <w:right w:val="none" w:sz="0" w:space="0" w:color="auto"/>
      </w:divBdr>
    </w:div>
    <w:div w:id="1092701448">
      <w:bodyDiv w:val="1"/>
      <w:marLeft w:val="0"/>
      <w:marRight w:val="0"/>
      <w:marTop w:val="0"/>
      <w:marBottom w:val="0"/>
      <w:divBdr>
        <w:top w:val="none" w:sz="0" w:space="0" w:color="auto"/>
        <w:left w:val="none" w:sz="0" w:space="0" w:color="auto"/>
        <w:bottom w:val="none" w:sz="0" w:space="0" w:color="auto"/>
        <w:right w:val="none" w:sz="0" w:space="0" w:color="auto"/>
      </w:divBdr>
      <w:divsChild>
        <w:div w:id="1771269196">
          <w:marLeft w:val="547"/>
          <w:marRight w:val="0"/>
          <w:marTop w:val="144"/>
          <w:marBottom w:val="0"/>
          <w:divBdr>
            <w:top w:val="none" w:sz="0" w:space="0" w:color="auto"/>
            <w:left w:val="none" w:sz="0" w:space="0" w:color="auto"/>
            <w:bottom w:val="none" w:sz="0" w:space="0" w:color="auto"/>
            <w:right w:val="none" w:sz="0" w:space="0" w:color="auto"/>
          </w:divBdr>
        </w:div>
        <w:div w:id="1480346999">
          <w:marLeft w:val="547"/>
          <w:marRight w:val="0"/>
          <w:marTop w:val="144"/>
          <w:marBottom w:val="0"/>
          <w:divBdr>
            <w:top w:val="none" w:sz="0" w:space="0" w:color="auto"/>
            <w:left w:val="none" w:sz="0" w:space="0" w:color="auto"/>
            <w:bottom w:val="none" w:sz="0" w:space="0" w:color="auto"/>
            <w:right w:val="none" w:sz="0" w:space="0" w:color="auto"/>
          </w:divBdr>
        </w:div>
        <w:div w:id="1145508164">
          <w:marLeft w:val="547"/>
          <w:marRight w:val="0"/>
          <w:marTop w:val="144"/>
          <w:marBottom w:val="0"/>
          <w:divBdr>
            <w:top w:val="none" w:sz="0" w:space="0" w:color="auto"/>
            <w:left w:val="none" w:sz="0" w:space="0" w:color="auto"/>
            <w:bottom w:val="none" w:sz="0" w:space="0" w:color="auto"/>
            <w:right w:val="none" w:sz="0" w:space="0" w:color="auto"/>
          </w:divBdr>
        </w:div>
        <w:div w:id="613488668">
          <w:marLeft w:val="547"/>
          <w:marRight w:val="0"/>
          <w:marTop w:val="144"/>
          <w:marBottom w:val="0"/>
          <w:divBdr>
            <w:top w:val="none" w:sz="0" w:space="0" w:color="auto"/>
            <w:left w:val="none" w:sz="0" w:space="0" w:color="auto"/>
            <w:bottom w:val="none" w:sz="0" w:space="0" w:color="auto"/>
            <w:right w:val="none" w:sz="0" w:space="0" w:color="auto"/>
          </w:divBdr>
        </w:div>
        <w:div w:id="802578941">
          <w:marLeft w:val="547"/>
          <w:marRight w:val="0"/>
          <w:marTop w:val="144"/>
          <w:marBottom w:val="0"/>
          <w:divBdr>
            <w:top w:val="none" w:sz="0" w:space="0" w:color="auto"/>
            <w:left w:val="none" w:sz="0" w:space="0" w:color="auto"/>
            <w:bottom w:val="none" w:sz="0" w:space="0" w:color="auto"/>
            <w:right w:val="none" w:sz="0" w:space="0" w:color="auto"/>
          </w:divBdr>
        </w:div>
      </w:divsChild>
    </w:div>
    <w:div w:id="1137526497">
      <w:bodyDiv w:val="1"/>
      <w:marLeft w:val="0"/>
      <w:marRight w:val="0"/>
      <w:marTop w:val="0"/>
      <w:marBottom w:val="0"/>
      <w:divBdr>
        <w:top w:val="none" w:sz="0" w:space="0" w:color="auto"/>
        <w:left w:val="none" w:sz="0" w:space="0" w:color="auto"/>
        <w:bottom w:val="none" w:sz="0" w:space="0" w:color="auto"/>
        <w:right w:val="none" w:sz="0" w:space="0" w:color="auto"/>
      </w:divBdr>
      <w:divsChild>
        <w:div w:id="1825118146">
          <w:marLeft w:val="576"/>
          <w:marRight w:val="0"/>
          <w:marTop w:val="80"/>
          <w:marBottom w:val="0"/>
          <w:divBdr>
            <w:top w:val="none" w:sz="0" w:space="0" w:color="auto"/>
            <w:left w:val="none" w:sz="0" w:space="0" w:color="auto"/>
            <w:bottom w:val="none" w:sz="0" w:space="0" w:color="auto"/>
            <w:right w:val="none" w:sz="0" w:space="0" w:color="auto"/>
          </w:divBdr>
        </w:div>
        <w:div w:id="1571892414">
          <w:marLeft w:val="576"/>
          <w:marRight w:val="0"/>
          <w:marTop w:val="80"/>
          <w:marBottom w:val="0"/>
          <w:divBdr>
            <w:top w:val="none" w:sz="0" w:space="0" w:color="auto"/>
            <w:left w:val="none" w:sz="0" w:space="0" w:color="auto"/>
            <w:bottom w:val="none" w:sz="0" w:space="0" w:color="auto"/>
            <w:right w:val="none" w:sz="0" w:space="0" w:color="auto"/>
          </w:divBdr>
        </w:div>
        <w:div w:id="561520198">
          <w:marLeft w:val="576"/>
          <w:marRight w:val="0"/>
          <w:marTop w:val="80"/>
          <w:marBottom w:val="0"/>
          <w:divBdr>
            <w:top w:val="none" w:sz="0" w:space="0" w:color="auto"/>
            <w:left w:val="none" w:sz="0" w:space="0" w:color="auto"/>
            <w:bottom w:val="none" w:sz="0" w:space="0" w:color="auto"/>
            <w:right w:val="none" w:sz="0" w:space="0" w:color="auto"/>
          </w:divBdr>
        </w:div>
        <w:div w:id="882211945">
          <w:marLeft w:val="576"/>
          <w:marRight w:val="0"/>
          <w:marTop w:val="80"/>
          <w:marBottom w:val="0"/>
          <w:divBdr>
            <w:top w:val="none" w:sz="0" w:space="0" w:color="auto"/>
            <w:left w:val="none" w:sz="0" w:space="0" w:color="auto"/>
            <w:bottom w:val="none" w:sz="0" w:space="0" w:color="auto"/>
            <w:right w:val="none" w:sz="0" w:space="0" w:color="auto"/>
          </w:divBdr>
        </w:div>
        <w:div w:id="2008821568">
          <w:marLeft w:val="576"/>
          <w:marRight w:val="0"/>
          <w:marTop w:val="80"/>
          <w:marBottom w:val="0"/>
          <w:divBdr>
            <w:top w:val="none" w:sz="0" w:space="0" w:color="auto"/>
            <w:left w:val="none" w:sz="0" w:space="0" w:color="auto"/>
            <w:bottom w:val="none" w:sz="0" w:space="0" w:color="auto"/>
            <w:right w:val="none" w:sz="0" w:space="0" w:color="auto"/>
          </w:divBdr>
        </w:div>
      </w:divsChild>
    </w:div>
    <w:div w:id="1357195030">
      <w:bodyDiv w:val="1"/>
      <w:marLeft w:val="0"/>
      <w:marRight w:val="0"/>
      <w:marTop w:val="0"/>
      <w:marBottom w:val="0"/>
      <w:divBdr>
        <w:top w:val="none" w:sz="0" w:space="0" w:color="auto"/>
        <w:left w:val="none" w:sz="0" w:space="0" w:color="auto"/>
        <w:bottom w:val="none" w:sz="0" w:space="0" w:color="auto"/>
        <w:right w:val="none" w:sz="0" w:space="0" w:color="auto"/>
      </w:divBdr>
      <w:divsChild>
        <w:div w:id="997146436">
          <w:marLeft w:val="547"/>
          <w:marRight w:val="0"/>
          <w:marTop w:val="130"/>
          <w:marBottom w:val="0"/>
          <w:divBdr>
            <w:top w:val="none" w:sz="0" w:space="0" w:color="auto"/>
            <w:left w:val="none" w:sz="0" w:space="0" w:color="auto"/>
            <w:bottom w:val="none" w:sz="0" w:space="0" w:color="auto"/>
            <w:right w:val="none" w:sz="0" w:space="0" w:color="auto"/>
          </w:divBdr>
        </w:div>
        <w:div w:id="698820740">
          <w:marLeft w:val="547"/>
          <w:marRight w:val="0"/>
          <w:marTop w:val="130"/>
          <w:marBottom w:val="0"/>
          <w:divBdr>
            <w:top w:val="none" w:sz="0" w:space="0" w:color="auto"/>
            <w:left w:val="none" w:sz="0" w:space="0" w:color="auto"/>
            <w:bottom w:val="none" w:sz="0" w:space="0" w:color="auto"/>
            <w:right w:val="none" w:sz="0" w:space="0" w:color="auto"/>
          </w:divBdr>
        </w:div>
        <w:div w:id="693919968">
          <w:marLeft w:val="547"/>
          <w:marRight w:val="0"/>
          <w:marTop w:val="130"/>
          <w:marBottom w:val="0"/>
          <w:divBdr>
            <w:top w:val="none" w:sz="0" w:space="0" w:color="auto"/>
            <w:left w:val="none" w:sz="0" w:space="0" w:color="auto"/>
            <w:bottom w:val="none" w:sz="0" w:space="0" w:color="auto"/>
            <w:right w:val="none" w:sz="0" w:space="0" w:color="auto"/>
          </w:divBdr>
        </w:div>
        <w:div w:id="1790511974">
          <w:marLeft w:val="547"/>
          <w:marRight w:val="0"/>
          <w:marTop w:val="130"/>
          <w:marBottom w:val="0"/>
          <w:divBdr>
            <w:top w:val="none" w:sz="0" w:space="0" w:color="auto"/>
            <w:left w:val="none" w:sz="0" w:space="0" w:color="auto"/>
            <w:bottom w:val="none" w:sz="0" w:space="0" w:color="auto"/>
            <w:right w:val="none" w:sz="0" w:space="0" w:color="auto"/>
          </w:divBdr>
        </w:div>
      </w:divsChild>
    </w:div>
    <w:div w:id="1434932004">
      <w:bodyDiv w:val="1"/>
      <w:marLeft w:val="0"/>
      <w:marRight w:val="0"/>
      <w:marTop w:val="0"/>
      <w:marBottom w:val="0"/>
      <w:divBdr>
        <w:top w:val="none" w:sz="0" w:space="0" w:color="auto"/>
        <w:left w:val="none" w:sz="0" w:space="0" w:color="auto"/>
        <w:bottom w:val="none" w:sz="0" w:space="0" w:color="auto"/>
        <w:right w:val="none" w:sz="0" w:space="0" w:color="auto"/>
      </w:divBdr>
    </w:div>
    <w:div w:id="1531072433">
      <w:bodyDiv w:val="1"/>
      <w:marLeft w:val="0"/>
      <w:marRight w:val="0"/>
      <w:marTop w:val="0"/>
      <w:marBottom w:val="0"/>
      <w:divBdr>
        <w:top w:val="none" w:sz="0" w:space="0" w:color="auto"/>
        <w:left w:val="none" w:sz="0" w:space="0" w:color="auto"/>
        <w:bottom w:val="none" w:sz="0" w:space="0" w:color="auto"/>
        <w:right w:val="none" w:sz="0" w:space="0" w:color="auto"/>
      </w:divBdr>
    </w:div>
    <w:div w:id="1608466762">
      <w:bodyDiv w:val="1"/>
      <w:marLeft w:val="0"/>
      <w:marRight w:val="0"/>
      <w:marTop w:val="0"/>
      <w:marBottom w:val="0"/>
      <w:divBdr>
        <w:top w:val="none" w:sz="0" w:space="0" w:color="auto"/>
        <w:left w:val="none" w:sz="0" w:space="0" w:color="auto"/>
        <w:bottom w:val="none" w:sz="0" w:space="0" w:color="auto"/>
        <w:right w:val="none" w:sz="0" w:space="0" w:color="auto"/>
      </w:divBdr>
    </w:div>
    <w:div w:id="1794203473">
      <w:bodyDiv w:val="1"/>
      <w:marLeft w:val="0"/>
      <w:marRight w:val="0"/>
      <w:marTop w:val="0"/>
      <w:marBottom w:val="0"/>
      <w:divBdr>
        <w:top w:val="none" w:sz="0" w:space="0" w:color="auto"/>
        <w:left w:val="none" w:sz="0" w:space="0" w:color="auto"/>
        <w:bottom w:val="none" w:sz="0" w:space="0" w:color="auto"/>
        <w:right w:val="none" w:sz="0" w:space="0" w:color="auto"/>
      </w:divBdr>
    </w:div>
    <w:div w:id="1812601025">
      <w:bodyDiv w:val="1"/>
      <w:marLeft w:val="0"/>
      <w:marRight w:val="0"/>
      <w:marTop w:val="0"/>
      <w:marBottom w:val="0"/>
      <w:divBdr>
        <w:top w:val="none" w:sz="0" w:space="0" w:color="auto"/>
        <w:left w:val="none" w:sz="0" w:space="0" w:color="auto"/>
        <w:bottom w:val="none" w:sz="0" w:space="0" w:color="auto"/>
        <w:right w:val="none" w:sz="0" w:space="0" w:color="auto"/>
      </w:divBdr>
      <w:divsChild>
        <w:div w:id="28377895">
          <w:marLeft w:val="274"/>
          <w:marRight w:val="0"/>
          <w:marTop w:val="86"/>
          <w:marBottom w:val="0"/>
          <w:divBdr>
            <w:top w:val="none" w:sz="0" w:space="0" w:color="auto"/>
            <w:left w:val="none" w:sz="0" w:space="0" w:color="auto"/>
            <w:bottom w:val="none" w:sz="0" w:space="0" w:color="auto"/>
            <w:right w:val="none" w:sz="0" w:space="0" w:color="auto"/>
          </w:divBdr>
        </w:div>
      </w:divsChild>
    </w:div>
    <w:div w:id="1818448081">
      <w:bodyDiv w:val="1"/>
      <w:marLeft w:val="0"/>
      <w:marRight w:val="0"/>
      <w:marTop w:val="0"/>
      <w:marBottom w:val="0"/>
      <w:divBdr>
        <w:top w:val="none" w:sz="0" w:space="0" w:color="auto"/>
        <w:left w:val="none" w:sz="0" w:space="0" w:color="auto"/>
        <w:bottom w:val="none" w:sz="0" w:space="0" w:color="auto"/>
        <w:right w:val="none" w:sz="0" w:space="0" w:color="auto"/>
      </w:divBdr>
      <w:divsChild>
        <w:div w:id="801577778">
          <w:marLeft w:val="547"/>
          <w:marRight w:val="0"/>
          <w:marTop w:val="115"/>
          <w:marBottom w:val="0"/>
          <w:divBdr>
            <w:top w:val="none" w:sz="0" w:space="0" w:color="auto"/>
            <w:left w:val="none" w:sz="0" w:space="0" w:color="auto"/>
            <w:bottom w:val="none" w:sz="0" w:space="0" w:color="auto"/>
            <w:right w:val="none" w:sz="0" w:space="0" w:color="auto"/>
          </w:divBdr>
        </w:div>
      </w:divsChild>
    </w:div>
    <w:div w:id="1956905598">
      <w:bodyDiv w:val="1"/>
      <w:marLeft w:val="0"/>
      <w:marRight w:val="0"/>
      <w:marTop w:val="0"/>
      <w:marBottom w:val="0"/>
      <w:divBdr>
        <w:top w:val="none" w:sz="0" w:space="0" w:color="auto"/>
        <w:left w:val="none" w:sz="0" w:space="0" w:color="auto"/>
        <w:bottom w:val="none" w:sz="0" w:space="0" w:color="auto"/>
        <w:right w:val="none" w:sz="0" w:space="0" w:color="auto"/>
      </w:divBdr>
    </w:div>
    <w:div w:id="1999115586">
      <w:bodyDiv w:val="1"/>
      <w:marLeft w:val="0"/>
      <w:marRight w:val="0"/>
      <w:marTop w:val="0"/>
      <w:marBottom w:val="0"/>
      <w:divBdr>
        <w:top w:val="none" w:sz="0" w:space="0" w:color="auto"/>
        <w:left w:val="none" w:sz="0" w:space="0" w:color="auto"/>
        <w:bottom w:val="none" w:sz="0" w:space="0" w:color="auto"/>
        <w:right w:val="none" w:sz="0" w:space="0" w:color="auto"/>
      </w:divBdr>
    </w:div>
    <w:div w:id="2022704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www.fao.org/partnerships/forest-farm-facility/34515-0a6c4699742399903598c99c51f94ae04.jpg" TargetMode="External"/><Relationship Id="rId13" Type="http://schemas.openxmlformats.org/officeDocument/2006/relationships/image" Target="media/image6.jpeg"/><Relationship Id="rId18" Type="http://schemas.openxmlformats.org/officeDocument/2006/relationships/hyperlink" Target="mailto:duncan.macqueen@iied.org" TargetMode="External"/><Relationship Id="rId26" Type="http://schemas.openxmlformats.org/officeDocument/2006/relationships/hyperlink" Target="mailto:Marco.perri@fao.org" TargetMode="External"/><Relationship Id="rId3" Type="http://schemas.openxmlformats.org/officeDocument/2006/relationships/styles" Target="styles.xml"/><Relationship Id="rId21" Type="http://schemas.openxmlformats.org/officeDocument/2006/relationships/hyperlink" Target="mailto:jhony.zapataandia@fao.org" TargetMode="Externa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hyperlink" Target="mailto:Anna.bolin@iied.org" TargetMode="External"/><Relationship Id="rId25" Type="http://schemas.openxmlformats.org/officeDocument/2006/relationships/hyperlink" Target="mailto:Ulrika.Haggmark@fao.org" TargetMode="External"/><Relationship Id="rId2" Type="http://schemas.openxmlformats.org/officeDocument/2006/relationships/numbering" Target="numbering.xml"/><Relationship Id="rId16" Type="http://schemas.openxmlformats.org/officeDocument/2006/relationships/hyperlink" Target="mailto:Pauline.BUFFLE@iucn.org" TargetMode="External"/><Relationship Id="rId20" Type="http://schemas.openxmlformats.org/officeDocument/2006/relationships/hyperlink" Target="mailto:Jeffrey.Campbell@fao.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hyperlink" Target="mailto:zoraya.gonzalez@fao.org" TargetMode="External"/><Relationship Id="rId5" Type="http://schemas.openxmlformats.org/officeDocument/2006/relationships/settings" Target="settings.xml"/><Relationship Id="rId15" Type="http://schemas.openxmlformats.org/officeDocument/2006/relationships/hyperlink" Target="mailto:chris.BUSS@iucn.org" TargetMode="External"/><Relationship Id="rId23" Type="http://schemas.openxmlformats.org/officeDocument/2006/relationships/hyperlink" Target="mailto:marguerite.francelanord@fao.org" TargetMode="External"/><Relationship Id="rId28"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hyperlink" Target="mailto:Eva.Muller@fao.org"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yperlink" Target="mailto:mern.myanmar@gmail.com" TargetMode="External"/><Relationship Id="rId22" Type="http://schemas.openxmlformats.org/officeDocument/2006/relationships/hyperlink" Target="mailto:sophie.grouwels@fao.org" TargetMode="External"/><Relationship Id="rId27" Type="http://schemas.openxmlformats.org/officeDocument/2006/relationships/hyperlink" Target="mailto:Elena.Grossi@fao.org"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F0AE46-8E03-49A1-BC61-4BA5608DE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5393</Words>
  <Characters>30742</Characters>
  <Application>Microsoft Office Word</Application>
  <DocSecurity>4</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36063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Marguerite FranceLanord (FOE)</dc:creator>
  <cp:lastModifiedBy>Jeffrey Campbell (FOE)</cp:lastModifiedBy>
  <cp:revision>2</cp:revision>
  <cp:lastPrinted>2014-12-18T09:46:00Z</cp:lastPrinted>
  <dcterms:created xsi:type="dcterms:W3CDTF">2015-01-12T17:38:00Z</dcterms:created>
  <dcterms:modified xsi:type="dcterms:W3CDTF">2015-01-12T17:38:00Z</dcterms:modified>
</cp:coreProperties>
</file>