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50" w:rsidRPr="004610D5" w:rsidRDefault="009D4750" w:rsidP="009D4750">
      <w:pPr>
        <w:jc w:val="center"/>
        <w:rPr>
          <w:rFonts w:ascii="Calibri" w:eastAsia="Times New Roman" w:hAnsi="Calibri" w:cs="Times New Roman"/>
          <w:b/>
          <w:sz w:val="22"/>
          <w:lang w:eastAsia="en-GB"/>
        </w:rPr>
      </w:pPr>
      <w:r w:rsidRPr="004610D5">
        <w:rPr>
          <w:rFonts w:asciiTheme="minorHAnsi" w:hAnsiTheme="minorHAnsi"/>
          <w:b/>
        </w:rPr>
        <w:t xml:space="preserve">Food and Agriculture Organization (FAO) Technical Cooperation Programme </w:t>
      </w:r>
      <w:r w:rsidR="00441FEC">
        <w:rPr>
          <w:rFonts w:asciiTheme="minorHAnsi" w:hAnsiTheme="minorHAnsi"/>
          <w:b/>
        </w:rPr>
        <w:t xml:space="preserve">(TCP) </w:t>
      </w:r>
      <w:r w:rsidRPr="004610D5">
        <w:rPr>
          <w:rFonts w:asciiTheme="minorHAnsi" w:hAnsiTheme="minorHAnsi"/>
          <w:b/>
        </w:rPr>
        <w:t>Project: TCP/</w:t>
      </w:r>
      <w:r w:rsidR="00441FEC">
        <w:rPr>
          <w:rFonts w:asciiTheme="minorHAnsi" w:hAnsiTheme="minorHAnsi"/>
          <w:b/>
        </w:rPr>
        <w:t>STK/3501</w:t>
      </w:r>
      <w:r w:rsidR="004610D5">
        <w:rPr>
          <w:rFonts w:asciiTheme="minorHAnsi" w:hAnsiTheme="minorHAnsi"/>
          <w:b/>
        </w:rPr>
        <w:t xml:space="preserve"> - </w:t>
      </w:r>
      <w:r w:rsidR="00441FEC" w:rsidRPr="00441FEC">
        <w:rPr>
          <w:rFonts w:asciiTheme="minorHAnsi" w:hAnsiTheme="minorHAnsi"/>
          <w:b/>
        </w:rPr>
        <w:t xml:space="preserve">Technical assistance to promote agricultural diversification towards the reduction of the importation/import bill of selected crops – onions, and </w:t>
      </w:r>
      <w:proofErr w:type="spellStart"/>
      <w:r w:rsidR="00441FEC" w:rsidRPr="00441FEC">
        <w:rPr>
          <w:rFonts w:asciiTheme="minorHAnsi" w:hAnsiTheme="minorHAnsi"/>
          <w:b/>
        </w:rPr>
        <w:t>cole</w:t>
      </w:r>
      <w:proofErr w:type="spellEnd"/>
      <w:r w:rsidR="00441FEC" w:rsidRPr="00441FEC">
        <w:rPr>
          <w:rFonts w:asciiTheme="minorHAnsi" w:hAnsiTheme="minorHAnsi"/>
          <w:b/>
        </w:rPr>
        <w:t xml:space="preserve"> crops</w:t>
      </w:r>
    </w:p>
    <w:p w:rsidR="009D4750" w:rsidRPr="003156A2" w:rsidRDefault="003156A2" w:rsidP="003156A2">
      <w:pPr>
        <w:widowControl w:val="0"/>
        <w:tabs>
          <w:tab w:val="left" w:pos="405"/>
        </w:tabs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Cs w:val="24"/>
          <w:lang w:eastAsia="en-GB"/>
        </w:rPr>
      </w:pPr>
      <w:r>
        <w:rPr>
          <w:rFonts w:ascii="Calibri" w:eastAsia="Times New Roman" w:hAnsi="Calibri" w:cs="Times New Roman"/>
          <w:b/>
          <w:szCs w:val="24"/>
          <w:lang w:eastAsia="en-GB"/>
        </w:rPr>
        <w:t xml:space="preserve">CALL FOR EXPRESSION OF INTEREST </w:t>
      </w:r>
      <w:r w:rsidR="00441FEC">
        <w:rPr>
          <w:rFonts w:ascii="Calibri" w:eastAsia="Times New Roman" w:hAnsi="Calibri" w:cs="Times New Roman"/>
          <w:b/>
          <w:szCs w:val="24"/>
          <w:lang w:eastAsia="en-GB"/>
        </w:rPr>
        <w:t>–</w:t>
      </w:r>
      <w:r>
        <w:rPr>
          <w:rFonts w:ascii="Calibri" w:eastAsia="Times New Roman" w:hAnsi="Calibri" w:cs="Times New Roman"/>
          <w:b/>
          <w:szCs w:val="24"/>
          <w:lang w:eastAsia="en-GB"/>
        </w:rPr>
        <w:t xml:space="preserve"> </w:t>
      </w:r>
      <w:r w:rsidR="00441FEC">
        <w:rPr>
          <w:rFonts w:ascii="Calibri" w:eastAsia="Times New Roman" w:hAnsi="Calibri" w:cs="Times New Roman"/>
          <w:b/>
          <w:szCs w:val="24"/>
          <w:lang w:eastAsia="en-GB"/>
        </w:rPr>
        <w:t>NATIONAL CONSULTANT</w:t>
      </w:r>
    </w:p>
    <w:p w:rsidR="003156A2" w:rsidRDefault="003156A2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9D4750" w:rsidRDefault="009D4750" w:rsidP="009D4750">
      <w:pPr>
        <w:widowControl w:val="0"/>
        <w:tabs>
          <w:tab w:val="left" w:pos="405"/>
        </w:tabs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  <w:r>
        <w:rPr>
          <w:rFonts w:ascii="Calibri" w:eastAsia="Times New Roman" w:hAnsi="Calibri" w:cs="Times New Roman"/>
          <w:b/>
          <w:sz w:val="22"/>
          <w:lang w:eastAsia="en-GB"/>
        </w:rPr>
        <w:t>Background</w:t>
      </w:r>
    </w:p>
    <w:p w:rsidR="00441FEC" w:rsidRPr="00424FB9" w:rsidRDefault="00A4765F" w:rsidP="00122670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  <w:r>
        <w:rPr>
          <w:rFonts w:ascii="Calibri" w:eastAsia="Times New Roman" w:hAnsi="Calibri" w:cs="Arial"/>
          <w:sz w:val="22"/>
          <w:lang w:eastAsia="en-GB"/>
        </w:rPr>
        <w:t>The e</w:t>
      </w:r>
      <w:r w:rsidR="00441FEC">
        <w:rPr>
          <w:rFonts w:ascii="Calibri" w:eastAsia="Times New Roman" w:hAnsi="Calibri" w:cs="Arial"/>
          <w:sz w:val="22"/>
          <w:lang w:eastAsia="en-GB"/>
        </w:rPr>
        <w:t xml:space="preserve">ver-increasing 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>prices</w:t>
      </w:r>
      <w:r>
        <w:rPr>
          <w:rFonts w:ascii="Calibri" w:eastAsia="Times New Roman" w:hAnsi="Calibri" w:cs="Arial"/>
          <w:sz w:val="22"/>
          <w:lang w:eastAsia="en-GB"/>
        </w:rPr>
        <w:t xml:space="preserve"> for imported food</w:t>
      </w:r>
      <w:r w:rsidR="00441FEC">
        <w:rPr>
          <w:rFonts w:ascii="Calibri" w:eastAsia="Times New Roman" w:hAnsi="Calibri" w:cs="Arial"/>
          <w:sz w:val="22"/>
          <w:lang w:eastAsia="en-GB"/>
        </w:rPr>
        <w:t xml:space="preserve"> caused by r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>ising energy prices and low</w:t>
      </w:r>
      <w:r w:rsidR="00441FEC">
        <w:rPr>
          <w:rFonts w:ascii="Calibri" w:eastAsia="Times New Roman" w:hAnsi="Calibri" w:cs="Arial"/>
          <w:sz w:val="22"/>
          <w:lang w:eastAsia="en-GB"/>
        </w:rPr>
        <w:t>er</w:t>
      </w:r>
      <w:r w:rsidR="009135DF">
        <w:rPr>
          <w:rFonts w:ascii="Calibri" w:eastAsia="Times New Roman" w:hAnsi="Calibri" w:cs="Arial"/>
          <w:sz w:val="22"/>
          <w:lang w:eastAsia="en-GB"/>
        </w:rPr>
        <w:t xml:space="preserve"> global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</w:t>
      </w:r>
      <w:r w:rsidR="009135DF">
        <w:rPr>
          <w:rFonts w:ascii="Calibri" w:eastAsia="Times New Roman" w:hAnsi="Calibri" w:cs="Arial"/>
          <w:sz w:val="22"/>
          <w:lang w:eastAsia="en-GB"/>
        </w:rPr>
        <w:t xml:space="preserve">production levels </w:t>
      </w:r>
      <w:r>
        <w:rPr>
          <w:rFonts w:ascii="Calibri" w:eastAsia="Times New Roman" w:hAnsi="Calibri" w:cs="Arial"/>
          <w:sz w:val="22"/>
          <w:lang w:eastAsia="en-GB"/>
        </w:rPr>
        <w:t>are</w:t>
      </w:r>
      <w:r w:rsidR="00424FB9">
        <w:rPr>
          <w:rFonts w:ascii="Calibri" w:eastAsia="Times New Roman" w:hAnsi="Calibri" w:cs="Arial"/>
          <w:sz w:val="22"/>
          <w:lang w:eastAsia="en-GB"/>
        </w:rPr>
        <w:t xml:space="preserve"> a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major </w:t>
      </w:r>
      <w:r>
        <w:rPr>
          <w:rFonts w:ascii="Calibri" w:eastAsia="Times New Roman" w:hAnsi="Calibri" w:cs="Arial"/>
          <w:sz w:val="22"/>
          <w:lang w:eastAsia="en-GB"/>
        </w:rPr>
        <w:t>food-</w:t>
      </w:r>
      <w:r w:rsidR="00424FB9">
        <w:rPr>
          <w:rFonts w:ascii="Calibri" w:eastAsia="Times New Roman" w:hAnsi="Calibri" w:cs="Arial"/>
          <w:sz w:val="22"/>
          <w:lang w:eastAsia="en-GB"/>
        </w:rPr>
        <w:t>security concern</w:t>
      </w:r>
      <w:r>
        <w:rPr>
          <w:rFonts w:ascii="Calibri" w:eastAsia="Times New Roman" w:hAnsi="Calibri" w:cs="Arial"/>
          <w:sz w:val="22"/>
          <w:lang w:eastAsia="en-GB"/>
        </w:rPr>
        <w:t xml:space="preserve"> for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St. Kitts and Nevis</w:t>
      </w:r>
      <w:r>
        <w:rPr>
          <w:rFonts w:ascii="Calibri" w:eastAsia="Times New Roman" w:hAnsi="Calibri" w:cs="Arial"/>
          <w:sz w:val="22"/>
          <w:lang w:eastAsia="en-GB"/>
        </w:rPr>
        <w:t xml:space="preserve"> (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>classified as a Net-Food Importing Developing Coun</w:t>
      </w:r>
      <w:r>
        <w:rPr>
          <w:rFonts w:ascii="Calibri" w:eastAsia="Times New Roman" w:hAnsi="Calibri" w:cs="Arial"/>
          <w:sz w:val="22"/>
          <w:lang w:eastAsia="en-GB"/>
        </w:rPr>
        <w:t>try)</w:t>
      </w:r>
      <w:r w:rsidR="00424FB9">
        <w:rPr>
          <w:rFonts w:ascii="Calibri" w:eastAsia="Times New Roman" w:hAnsi="Calibri" w:cs="Arial"/>
          <w:sz w:val="22"/>
          <w:lang w:eastAsia="en-GB"/>
        </w:rPr>
        <w:t>. T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>he Government of St. Kitts and Nevis</w:t>
      </w:r>
      <w:r w:rsidR="00424FB9">
        <w:rPr>
          <w:rFonts w:ascii="Calibri" w:eastAsia="Times New Roman" w:hAnsi="Calibri" w:cs="Arial"/>
          <w:sz w:val="22"/>
          <w:lang w:eastAsia="en-GB"/>
        </w:rPr>
        <w:t>,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in its Agriculture Development Strategy </w:t>
      </w:r>
      <w:r>
        <w:rPr>
          <w:rFonts w:ascii="Calibri" w:eastAsia="Times New Roman" w:hAnsi="Calibri" w:cs="Arial"/>
          <w:sz w:val="22"/>
          <w:lang w:eastAsia="en-GB"/>
        </w:rPr>
        <w:t>(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>2006-2011</w:t>
      </w:r>
      <w:r>
        <w:rPr>
          <w:rFonts w:ascii="Calibri" w:eastAsia="Times New Roman" w:hAnsi="Calibri" w:cs="Arial"/>
          <w:sz w:val="22"/>
          <w:lang w:eastAsia="en-GB"/>
        </w:rPr>
        <w:t>)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introduced ‘Operation Food Security’ with the aim of e</w:t>
      </w:r>
      <w:r w:rsidR="009135DF">
        <w:rPr>
          <w:rFonts w:ascii="Calibri" w:eastAsia="Times New Roman" w:hAnsi="Calibri" w:cs="Arial"/>
          <w:sz w:val="22"/>
          <w:lang w:eastAsia="en-GB"/>
        </w:rPr>
        <w:t>xpanding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domestic production and encourag</w:t>
      </w:r>
      <w:r w:rsidR="009135DF">
        <w:rPr>
          <w:rFonts w:ascii="Calibri" w:eastAsia="Times New Roman" w:hAnsi="Calibri" w:cs="Arial"/>
          <w:sz w:val="22"/>
          <w:lang w:eastAsia="en-GB"/>
        </w:rPr>
        <w:t>ing higher</w:t>
      </w:r>
      <w:r w:rsidR="00424FB9">
        <w:rPr>
          <w:rFonts w:ascii="Calibri" w:eastAsia="Times New Roman" w:hAnsi="Calibri" w:cs="Arial"/>
          <w:sz w:val="22"/>
          <w:lang w:eastAsia="en-GB"/>
        </w:rPr>
        <w:t xml:space="preserve"> consumption of local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products. </w:t>
      </w:r>
      <w:r w:rsidR="00122670">
        <w:rPr>
          <w:rFonts w:ascii="Calibri" w:eastAsia="Times New Roman" w:hAnsi="Calibri" w:cs="Arial"/>
          <w:sz w:val="22"/>
          <w:lang w:eastAsia="en-GB"/>
        </w:rPr>
        <w:t xml:space="preserve">In addition, </w:t>
      </w:r>
      <w:r w:rsidR="00424FB9">
        <w:rPr>
          <w:rFonts w:ascii="Calibri" w:eastAsia="Times New Roman" w:hAnsi="Calibri" w:cs="Arial"/>
          <w:sz w:val="22"/>
          <w:lang w:eastAsia="en-GB"/>
        </w:rPr>
        <w:t>t</w:t>
      </w:r>
      <w:r w:rsidR="00122670">
        <w:rPr>
          <w:rFonts w:ascii="Calibri" w:eastAsia="Times New Roman" w:hAnsi="Calibri" w:cs="Arial"/>
          <w:sz w:val="22"/>
          <w:lang w:eastAsia="en-GB"/>
        </w:rPr>
        <w:t>he Government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sought the assistance of the Food and Agriculture Organization (FAO) to support the promotion of agricultural diversification and value chain development</w:t>
      </w:r>
      <w:r w:rsidR="00122670">
        <w:rPr>
          <w:rFonts w:ascii="Calibri" w:eastAsia="Times New Roman" w:hAnsi="Calibri" w:cs="Arial"/>
          <w:sz w:val="22"/>
          <w:lang w:eastAsia="en-GB"/>
        </w:rPr>
        <w:t xml:space="preserve"> of two</w:t>
      </w:r>
      <w:r>
        <w:rPr>
          <w:rFonts w:ascii="Calibri" w:eastAsia="Times New Roman" w:hAnsi="Calibri" w:cs="Arial"/>
          <w:sz w:val="22"/>
          <w:lang w:eastAsia="en-GB"/>
        </w:rPr>
        <w:t xml:space="preserve"> key</w:t>
      </w:r>
      <w:r w:rsidR="00122670">
        <w:rPr>
          <w:rFonts w:ascii="Calibri" w:eastAsia="Times New Roman" w:hAnsi="Calibri" w:cs="Arial"/>
          <w:sz w:val="22"/>
          <w:lang w:eastAsia="en-GB"/>
        </w:rPr>
        <w:t xml:space="preserve"> crops</w:t>
      </w:r>
      <w:r w:rsidR="008F1816">
        <w:rPr>
          <w:rFonts w:ascii="Calibri" w:eastAsia="Times New Roman" w:hAnsi="Calibri" w:cs="Arial"/>
          <w:sz w:val="22"/>
          <w:lang w:eastAsia="en-GB"/>
        </w:rPr>
        <w:t xml:space="preserve"> </w:t>
      </w:r>
      <w:r w:rsidR="00122670">
        <w:rPr>
          <w:rFonts w:ascii="Calibri" w:eastAsia="Times New Roman" w:hAnsi="Calibri" w:cs="Arial"/>
          <w:sz w:val="22"/>
          <w:lang w:eastAsia="en-GB"/>
        </w:rPr>
        <w:t>in order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to increase</w:t>
      </w:r>
      <w:r w:rsidR="00122670">
        <w:rPr>
          <w:rFonts w:ascii="Calibri" w:eastAsia="Times New Roman" w:hAnsi="Calibri" w:cs="Arial"/>
          <w:sz w:val="22"/>
          <w:lang w:eastAsia="en-GB"/>
        </w:rPr>
        <w:t xml:space="preserve"> their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 xml:space="preserve"> production and supp</w:t>
      </w:r>
      <w:r w:rsidR="00122670">
        <w:rPr>
          <w:rFonts w:ascii="Calibri" w:eastAsia="Times New Roman" w:hAnsi="Calibri" w:cs="Arial"/>
          <w:sz w:val="22"/>
          <w:lang w:eastAsia="en-GB"/>
        </w:rPr>
        <w:t>ort import substitution</w:t>
      </w:r>
      <w:r w:rsidR="00441FEC" w:rsidRPr="00441FEC">
        <w:rPr>
          <w:rFonts w:ascii="Calibri" w:eastAsia="Times New Roman" w:hAnsi="Calibri" w:cs="Arial"/>
          <w:sz w:val="22"/>
          <w:lang w:eastAsia="en-GB"/>
        </w:rPr>
        <w:t>.</w:t>
      </w:r>
      <w:r w:rsidR="00424FB9">
        <w:rPr>
          <w:rFonts w:ascii="Calibri" w:eastAsia="Times New Roman" w:hAnsi="Calibri" w:cs="Arial"/>
          <w:sz w:val="22"/>
          <w:lang w:eastAsia="en-GB"/>
        </w:rPr>
        <w:t xml:space="preserve"> The project </w:t>
      </w:r>
      <w:r w:rsidR="00424FB9" w:rsidRPr="00424FB9">
        <w:rPr>
          <w:rFonts w:ascii="Calibri" w:eastAsia="Times New Roman" w:hAnsi="Calibri" w:cs="Arial"/>
          <w:i/>
          <w:sz w:val="22"/>
          <w:lang w:eastAsia="en-GB"/>
        </w:rPr>
        <w:t xml:space="preserve">TCP/STK/3501 - Technical assistance to promote agricultural diversification towards the reduction of the importation/import bill of selected crops – onions, and </w:t>
      </w:r>
      <w:proofErr w:type="spellStart"/>
      <w:r w:rsidR="00424FB9" w:rsidRPr="00424FB9">
        <w:rPr>
          <w:rFonts w:ascii="Calibri" w:eastAsia="Times New Roman" w:hAnsi="Calibri" w:cs="Arial"/>
          <w:i/>
          <w:sz w:val="22"/>
          <w:lang w:eastAsia="en-GB"/>
        </w:rPr>
        <w:t>cole</w:t>
      </w:r>
      <w:proofErr w:type="spellEnd"/>
      <w:r w:rsidR="00424FB9" w:rsidRPr="00424FB9">
        <w:rPr>
          <w:rFonts w:ascii="Calibri" w:eastAsia="Times New Roman" w:hAnsi="Calibri" w:cs="Arial"/>
          <w:i/>
          <w:sz w:val="22"/>
          <w:lang w:eastAsia="en-GB"/>
        </w:rPr>
        <w:t xml:space="preserve"> crops</w:t>
      </w:r>
      <w:r w:rsidR="00424FB9">
        <w:rPr>
          <w:rFonts w:ascii="Calibri" w:eastAsia="Times New Roman" w:hAnsi="Calibri" w:cs="Arial"/>
          <w:sz w:val="22"/>
          <w:lang w:eastAsia="en-GB"/>
        </w:rPr>
        <w:t xml:space="preserve"> </w:t>
      </w:r>
      <w:r>
        <w:rPr>
          <w:rFonts w:ascii="Calibri" w:eastAsia="Times New Roman" w:hAnsi="Calibri" w:cs="Arial"/>
          <w:sz w:val="22"/>
          <w:lang w:eastAsia="en-GB"/>
        </w:rPr>
        <w:t>was</w:t>
      </w:r>
      <w:r w:rsidR="00424FB9">
        <w:rPr>
          <w:rFonts w:ascii="Calibri" w:eastAsia="Times New Roman" w:hAnsi="Calibri" w:cs="Arial"/>
          <w:sz w:val="22"/>
          <w:lang w:eastAsia="en-GB"/>
        </w:rPr>
        <w:t xml:space="preserve"> formulated in response to this request. The project was approved in November 2014 and implementation is to begin shortly.</w:t>
      </w:r>
    </w:p>
    <w:p w:rsidR="00424FB9" w:rsidRDefault="00424FB9" w:rsidP="00403806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Arial"/>
          <w:sz w:val="22"/>
          <w:lang w:eastAsia="en-GB"/>
        </w:rPr>
      </w:pPr>
    </w:p>
    <w:p w:rsidR="009135DF" w:rsidRPr="00371611" w:rsidRDefault="008F1816" w:rsidP="008F1816">
      <w:pPr>
        <w:widowControl w:val="0"/>
        <w:adjustRightInd w:val="0"/>
        <w:spacing w:after="0" w:line="240" w:lineRule="auto"/>
        <w:ind w:firstLine="720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="Calibri" w:eastAsia="Times New Roman" w:hAnsi="Calibri" w:cs="Arial"/>
          <w:sz w:val="22"/>
          <w:lang w:eastAsia="en-GB"/>
        </w:rPr>
        <w:t xml:space="preserve">A </w:t>
      </w:r>
      <w:r w:rsidRPr="008F1816">
        <w:rPr>
          <w:rFonts w:ascii="Calibri" w:eastAsia="Times New Roman" w:hAnsi="Calibri" w:cs="Arial"/>
          <w:b/>
          <w:sz w:val="22"/>
          <w:lang w:eastAsia="en-GB"/>
        </w:rPr>
        <w:t>National Consultant</w:t>
      </w:r>
      <w:r>
        <w:rPr>
          <w:rFonts w:ascii="Calibri" w:eastAsia="Times New Roman" w:hAnsi="Calibri" w:cs="Arial"/>
          <w:sz w:val="22"/>
          <w:lang w:eastAsia="en-GB"/>
        </w:rPr>
        <w:t xml:space="preserve"> is to be recruited</w:t>
      </w:r>
      <w:r w:rsidR="00711591">
        <w:rPr>
          <w:rFonts w:ascii="Calibri" w:eastAsia="Times New Roman" w:hAnsi="Calibri" w:cs="Arial"/>
          <w:sz w:val="22"/>
          <w:lang w:eastAsia="en-GB"/>
        </w:rPr>
        <w:t xml:space="preserve"> to support the execution of the project in order to </w:t>
      </w:r>
      <w:r>
        <w:rPr>
          <w:rFonts w:ascii="Calibri" w:eastAsia="Times New Roman" w:hAnsi="Calibri" w:cs="Arial"/>
          <w:sz w:val="22"/>
          <w:lang w:eastAsia="en-GB"/>
        </w:rPr>
        <w:t xml:space="preserve">achieve the </w:t>
      </w:r>
      <w:r w:rsidR="00122670" w:rsidRPr="00122670">
        <w:rPr>
          <w:rFonts w:ascii="Calibri" w:eastAsia="Times New Roman" w:hAnsi="Calibri" w:cs="Arial"/>
          <w:sz w:val="22"/>
          <w:lang w:eastAsia="en-GB"/>
        </w:rPr>
        <w:t>objective</w:t>
      </w:r>
      <w:r w:rsidR="00711591">
        <w:rPr>
          <w:rFonts w:ascii="Calibri" w:eastAsia="Times New Roman" w:hAnsi="Calibri" w:cs="Arial"/>
          <w:sz w:val="22"/>
          <w:lang w:eastAsia="en-GB"/>
        </w:rPr>
        <w:t>:</w:t>
      </w:r>
      <w:r>
        <w:rPr>
          <w:rFonts w:ascii="Calibri" w:eastAsia="Times New Roman" w:hAnsi="Calibri" w:cs="Arial"/>
          <w:sz w:val="22"/>
          <w:lang w:eastAsia="en-GB"/>
        </w:rPr>
        <w:t xml:space="preserve"> </w:t>
      </w:r>
      <w:r w:rsidR="00122670" w:rsidRPr="00122670">
        <w:rPr>
          <w:rFonts w:ascii="Calibri" w:eastAsia="Times New Roman" w:hAnsi="Calibri" w:cs="Arial"/>
          <w:sz w:val="22"/>
          <w:lang w:eastAsia="en-GB"/>
        </w:rPr>
        <w:t>assist</w:t>
      </w:r>
      <w:r>
        <w:rPr>
          <w:rFonts w:ascii="Calibri" w:eastAsia="Times New Roman" w:hAnsi="Calibri" w:cs="Arial"/>
          <w:sz w:val="22"/>
          <w:lang w:eastAsia="en-GB"/>
        </w:rPr>
        <w:t>ing</w:t>
      </w:r>
      <w:r w:rsidR="00122670" w:rsidRPr="00122670">
        <w:rPr>
          <w:rFonts w:ascii="Calibri" w:eastAsia="Times New Roman" w:hAnsi="Calibri" w:cs="Arial"/>
          <w:sz w:val="22"/>
          <w:lang w:eastAsia="en-GB"/>
        </w:rPr>
        <w:t xml:space="preserve"> the Gove</w:t>
      </w:r>
      <w:r>
        <w:rPr>
          <w:rFonts w:ascii="Calibri" w:eastAsia="Times New Roman" w:hAnsi="Calibri" w:cs="Arial"/>
          <w:sz w:val="22"/>
          <w:lang w:eastAsia="en-GB"/>
        </w:rPr>
        <w:t>rnment of St. Kitts and Nevis in reducing the food import bill, creating</w:t>
      </w:r>
      <w:r w:rsidR="00711591">
        <w:rPr>
          <w:rFonts w:ascii="Calibri" w:eastAsia="Times New Roman" w:hAnsi="Calibri" w:cs="Arial"/>
          <w:sz w:val="22"/>
          <w:lang w:eastAsia="en-GB"/>
        </w:rPr>
        <w:t xml:space="preserve"> rural</w:t>
      </w:r>
      <w:r>
        <w:rPr>
          <w:rFonts w:ascii="Calibri" w:eastAsia="Times New Roman" w:hAnsi="Calibri" w:cs="Arial"/>
          <w:sz w:val="22"/>
          <w:lang w:eastAsia="en-GB"/>
        </w:rPr>
        <w:t xml:space="preserve"> employment opportunities and improving</w:t>
      </w:r>
      <w:r w:rsidR="00122670" w:rsidRPr="00122670">
        <w:rPr>
          <w:rFonts w:ascii="Calibri" w:eastAsia="Times New Roman" w:hAnsi="Calibri" w:cs="Arial"/>
          <w:sz w:val="22"/>
          <w:lang w:eastAsia="en-GB"/>
        </w:rPr>
        <w:t xml:space="preserve"> the national food and nutrition security. </w:t>
      </w:r>
    </w:p>
    <w:p w:rsidR="00364EB5" w:rsidRPr="00364EB5" w:rsidRDefault="00364EB5" w:rsidP="00364EB5">
      <w:pPr>
        <w:pStyle w:val="NormalWeb"/>
        <w:rPr>
          <w:rFonts w:asciiTheme="minorHAnsi" w:hAnsiTheme="minorHAnsi"/>
          <w:sz w:val="22"/>
          <w:szCs w:val="22"/>
        </w:rPr>
      </w:pPr>
    </w:p>
    <w:p w:rsidR="00DD5663" w:rsidRDefault="008F1816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>
        <w:rPr>
          <w:rFonts w:asciiTheme="minorHAnsi" w:eastAsia="Times New Roman" w:hAnsiTheme="minorHAnsi" w:cs="Times New Roman"/>
          <w:sz w:val="22"/>
          <w:lang w:eastAsia="en-GB"/>
        </w:rPr>
        <w:t>The Expression of Interest</w:t>
      </w:r>
      <w:r w:rsidR="00383342">
        <w:rPr>
          <w:rFonts w:asciiTheme="minorHAnsi" w:eastAsia="Times New Roman" w:hAnsiTheme="minorHAnsi" w:cs="Times New Roman"/>
          <w:sz w:val="22"/>
          <w:lang w:eastAsia="en-GB"/>
        </w:rPr>
        <w:t xml:space="preserve"> (</w:t>
      </w:r>
      <w:proofErr w:type="spellStart"/>
      <w:r w:rsidR="00383342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383342">
        <w:rPr>
          <w:rFonts w:asciiTheme="minorHAnsi" w:eastAsia="Times New Roman" w:hAnsiTheme="minorHAnsi" w:cs="Times New Roman"/>
          <w:sz w:val="22"/>
          <w:lang w:eastAsia="en-GB"/>
        </w:rPr>
        <w:t>)</w:t>
      </w:r>
      <w:r w:rsidR="00DD5663">
        <w:rPr>
          <w:rFonts w:asciiTheme="minorHAnsi" w:eastAsia="Times New Roman" w:hAnsiTheme="minorHAnsi" w:cs="Times New Roman"/>
          <w:sz w:val="22"/>
          <w:lang w:eastAsia="en-GB"/>
        </w:rPr>
        <w:t xml:space="preserve"> should include a covering letter, detailed </w:t>
      </w:r>
      <w:r w:rsidR="00DD5663" w:rsidRPr="00DD5663">
        <w:rPr>
          <w:rFonts w:asciiTheme="minorHAnsi" w:eastAsia="Times New Roman" w:hAnsiTheme="minorHAnsi" w:cs="Times New Roman"/>
          <w:i/>
          <w:sz w:val="22"/>
          <w:lang w:eastAsia="en-GB"/>
        </w:rPr>
        <w:t>Curriculum Vitae</w:t>
      </w:r>
      <w:r w:rsidR="00DD5663">
        <w:rPr>
          <w:rFonts w:asciiTheme="minorHAnsi" w:eastAsia="Times New Roman" w:hAnsiTheme="minorHAnsi" w:cs="Times New Roman"/>
          <w:sz w:val="22"/>
          <w:lang w:eastAsia="en-GB"/>
        </w:rPr>
        <w:t xml:space="preserve"> with names and contact information for at least two References and any other information that will assist with the evaluation process.</w:t>
      </w:r>
    </w:p>
    <w:p w:rsidR="00DD5663" w:rsidRDefault="00DD5663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DD5663" w:rsidRDefault="008F1816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DD5663" w:rsidRPr="00383342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proofErr w:type="spellStart"/>
      <w:r w:rsidR="00383342">
        <w:rPr>
          <w:rFonts w:asciiTheme="minorHAnsi" w:eastAsia="Times New Roman" w:hAnsiTheme="minorHAnsi" w:cs="Times New Roman"/>
          <w:sz w:val="22"/>
          <w:lang w:eastAsia="en-GB"/>
        </w:rPr>
        <w:t>EoI</w:t>
      </w:r>
      <w:proofErr w:type="spellEnd"/>
      <w:r w:rsidR="00DD5663" w:rsidRPr="00383342">
        <w:rPr>
          <w:rFonts w:asciiTheme="minorHAnsi" w:eastAsia="Times New Roman" w:hAnsiTheme="minorHAnsi" w:cs="Times New Roman"/>
          <w:sz w:val="22"/>
          <w:lang w:eastAsia="en-GB"/>
        </w:rPr>
        <w:t xml:space="preserve"> documentation</w:t>
      </w:r>
      <w:r w:rsidR="00891FDA">
        <w:rPr>
          <w:rFonts w:asciiTheme="minorHAnsi" w:eastAsia="Times New Roman" w:hAnsiTheme="minorHAnsi" w:cs="Times New Roman"/>
          <w:sz w:val="22"/>
          <w:lang w:eastAsia="en-GB"/>
        </w:rPr>
        <w:t xml:space="preserve"> should be sent</w:t>
      </w:r>
      <w:r w:rsidR="00711591">
        <w:rPr>
          <w:rFonts w:asciiTheme="minorHAnsi" w:eastAsia="Times New Roman" w:hAnsiTheme="minorHAnsi" w:cs="Times New Roman"/>
          <w:sz w:val="22"/>
          <w:lang w:eastAsia="en-GB"/>
        </w:rPr>
        <w:t xml:space="preserve"> via email to</w:t>
      </w:r>
      <w:r w:rsidR="00891FDA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9" w:history="1">
        <w:r w:rsidR="00364EB5" w:rsidRPr="000B72D3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ruth.elcock@fao.org</w:t>
        </w:r>
      </w:hyperlink>
      <w:r w:rsidR="00364EB5">
        <w:rPr>
          <w:rFonts w:asciiTheme="minorHAnsi" w:eastAsia="Times New Roman" w:hAnsiTheme="minorHAnsi" w:cs="Times New Roman"/>
          <w:sz w:val="22"/>
          <w:lang w:eastAsia="en-GB"/>
        </w:rPr>
        <w:t>, copied to</w:t>
      </w:r>
      <w:r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hyperlink r:id="rId10" w:history="1">
        <w:r w:rsidRPr="000B72D3">
          <w:rPr>
            <w:rStyle w:val="Hyperlink"/>
            <w:rFonts w:asciiTheme="minorHAnsi" w:eastAsia="Times New Roman" w:hAnsiTheme="minorHAnsi" w:cs="Times New Roman"/>
            <w:sz w:val="22"/>
            <w:lang w:eastAsia="en-GB"/>
          </w:rPr>
          <w:t>kittitianposse@hotmail.com</w:t>
        </w:r>
      </w:hyperlink>
      <w:r w:rsidR="00711591">
        <w:rPr>
          <w:rFonts w:asciiTheme="minorHAnsi" w:eastAsia="Times New Roman" w:hAnsiTheme="minorHAnsi" w:cs="Times New Roman"/>
          <w:sz w:val="22"/>
          <w:lang w:eastAsia="en-GB"/>
        </w:rPr>
        <w:t>, on or before the deadline of</w:t>
      </w:r>
      <w:r w:rsidR="00711591" w:rsidRPr="009F3DE6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 w:rsidR="00711591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Friday </w:t>
      </w:r>
      <w:r w:rsidR="00455B74">
        <w:rPr>
          <w:rFonts w:asciiTheme="minorHAnsi" w:eastAsia="Times New Roman" w:hAnsiTheme="minorHAnsi" w:cs="Times New Roman"/>
          <w:b/>
          <w:sz w:val="22"/>
          <w:lang w:eastAsia="en-GB"/>
        </w:rPr>
        <w:t>27 February</w:t>
      </w:r>
      <w:bookmarkStart w:id="0" w:name="_GoBack"/>
      <w:bookmarkEnd w:id="0"/>
      <w:r w:rsidR="00711591" w:rsidRPr="009F3DE6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 2015</w:t>
      </w:r>
      <w:r w:rsidR="00711591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, </w:t>
      </w:r>
      <w:r w:rsidR="00711591" w:rsidRPr="00711591">
        <w:rPr>
          <w:rFonts w:asciiTheme="minorHAnsi" w:eastAsia="Times New Roman" w:hAnsiTheme="minorHAnsi" w:cs="Times New Roman"/>
          <w:sz w:val="22"/>
          <w:lang w:eastAsia="en-GB"/>
        </w:rPr>
        <w:t>with the subject line ‘</w:t>
      </w:r>
      <w:r w:rsidR="00711591" w:rsidRPr="00711591">
        <w:rPr>
          <w:rFonts w:asciiTheme="minorHAnsi" w:eastAsia="Times New Roman" w:hAnsiTheme="minorHAnsi" w:cs="Times New Roman"/>
          <w:i/>
          <w:sz w:val="22"/>
          <w:lang w:eastAsia="en-GB"/>
        </w:rPr>
        <w:t>Expression of Interest – National Consultant (TCP/STK/3501)</w:t>
      </w:r>
      <w:r w:rsidR="00711591" w:rsidRPr="00711591">
        <w:rPr>
          <w:rFonts w:asciiTheme="minorHAnsi" w:eastAsia="Times New Roman" w:hAnsiTheme="minorHAnsi" w:cs="Times New Roman"/>
          <w:sz w:val="22"/>
          <w:lang w:eastAsia="en-GB"/>
        </w:rPr>
        <w:t>’</w:t>
      </w:r>
    </w:p>
    <w:p w:rsidR="00DD5663" w:rsidRDefault="00DD5663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9F3DE6" w:rsidRDefault="0008654E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r w:rsidR="00122670">
        <w:rPr>
          <w:rFonts w:asciiTheme="minorHAnsi" w:eastAsia="Times New Roman" w:hAnsiTheme="minorHAnsi" w:cs="Times New Roman"/>
          <w:sz w:val="22"/>
          <w:lang w:eastAsia="en-GB"/>
        </w:rPr>
        <w:t>full Terms of Reference</w:t>
      </w:r>
      <w:r w:rsidR="007F0E43">
        <w:rPr>
          <w:rFonts w:asciiTheme="minorHAnsi" w:eastAsia="Times New Roman" w:hAnsiTheme="minorHAnsi" w:cs="Times New Roman"/>
          <w:sz w:val="22"/>
          <w:lang w:eastAsia="en-GB"/>
        </w:rPr>
        <w:t xml:space="preserve"> </w:t>
      </w:r>
      <w:r>
        <w:rPr>
          <w:rFonts w:asciiTheme="minorHAnsi" w:eastAsia="Times New Roman" w:hAnsiTheme="minorHAnsi" w:cs="Times New Roman"/>
          <w:sz w:val="22"/>
          <w:lang w:eastAsia="en-GB"/>
        </w:rPr>
        <w:t>are as follows:</w:t>
      </w:r>
    </w:p>
    <w:p w:rsidR="003156A2" w:rsidRDefault="003156A2" w:rsidP="001D3AF7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022713" w:rsidRPr="00E055F2" w:rsidRDefault="00E055F2" w:rsidP="00022713">
      <w:pPr>
        <w:pStyle w:val="ListParagraph"/>
        <w:widowControl w:val="0"/>
        <w:tabs>
          <w:tab w:val="left" w:pos="405"/>
        </w:tabs>
        <w:adjustRightInd w:val="0"/>
        <w:spacing w:after="0" w:line="240" w:lineRule="auto"/>
        <w:ind w:left="765"/>
        <w:jc w:val="center"/>
        <w:textAlignment w:val="baseline"/>
        <w:rPr>
          <w:rFonts w:ascii="Calibri" w:eastAsia="Times New Roman" w:hAnsi="Calibri" w:cs="Times New Roman"/>
          <w:b/>
          <w:szCs w:val="24"/>
          <w:lang w:eastAsia="en-GB"/>
        </w:rPr>
      </w:pPr>
      <w:r w:rsidRPr="00E055F2">
        <w:rPr>
          <w:rFonts w:ascii="Calibri" w:eastAsia="Times New Roman" w:hAnsi="Calibri" w:cs="Times New Roman"/>
          <w:b/>
          <w:szCs w:val="24"/>
          <w:lang w:eastAsia="en-GB"/>
        </w:rPr>
        <w:t>Terms of Reference</w:t>
      </w:r>
      <w:r w:rsidR="00122670">
        <w:rPr>
          <w:rFonts w:ascii="Calibri" w:eastAsia="Times New Roman" w:hAnsi="Calibri" w:cs="Times New Roman"/>
          <w:b/>
          <w:szCs w:val="24"/>
          <w:lang w:eastAsia="en-GB"/>
        </w:rPr>
        <w:t xml:space="preserve"> for National Consultant</w:t>
      </w:r>
    </w:p>
    <w:p w:rsidR="00022713" w:rsidRPr="00AD0BC9" w:rsidRDefault="00022713" w:rsidP="00022713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sz w:val="22"/>
          <w:lang w:eastAsia="en-GB"/>
        </w:rPr>
      </w:pPr>
    </w:p>
    <w:p w:rsidR="00701BC9" w:rsidRPr="00371611" w:rsidRDefault="00122670" w:rsidP="005353A5">
      <w:pPr>
        <w:widowControl w:val="0"/>
        <w:adjustRightInd w:val="0"/>
        <w:spacing w:after="0" w:line="240" w:lineRule="auto"/>
        <w:ind w:firstLine="357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="Calibri" w:eastAsia="Times New Roman" w:hAnsi="Calibri" w:cs="Arial"/>
          <w:sz w:val="22"/>
          <w:lang w:eastAsia="en-GB"/>
        </w:rPr>
        <w:t>The National Consultant w</w:t>
      </w:r>
      <w:r w:rsidR="00701BC9">
        <w:rPr>
          <w:rFonts w:ascii="Calibri" w:eastAsia="Times New Roman" w:hAnsi="Calibri" w:cs="Arial"/>
          <w:sz w:val="22"/>
          <w:lang w:eastAsia="en-GB"/>
        </w:rPr>
        <w:t>ill work u</w:t>
      </w:r>
      <w:r w:rsidR="00701BC9" w:rsidRPr="00371611">
        <w:rPr>
          <w:rFonts w:asciiTheme="minorHAnsi" w:hAnsiTheme="minorHAnsi"/>
          <w:sz w:val="22"/>
        </w:rPr>
        <w:t>nder the general supervision of</w:t>
      </w:r>
      <w:r w:rsidR="00701BC9">
        <w:rPr>
          <w:rFonts w:asciiTheme="minorHAnsi" w:hAnsiTheme="minorHAnsi"/>
          <w:sz w:val="22"/>
        </w:rPr>
        <w:t xml:space="preserve"> FAO</w:t>
      </w:r>
      <w:r w:rsidR="00701BC9" w:rsidRPr="00371611">
        <w:rPr>
          <w:rFonts w:asciiTheme="minorHAnsi" w:hAnsiTheme="minorHAnsi"/>
          <w:sz w:val="22"/>
        </w:rPr>
        <w:t xml:space="preserve"> Sub-Regional Coordinator</w:t>
      </w:r>
      <w:r w:rsidR="00701BC9">
        <w:rPr>
          <w:rFonts w:asciiTheme="minorHAnsi" w:hAnsiTheme="minorHAnsi"/>
          <w:sz w:val="22"/>
        </w:rPr>
        <w:t xml:space="preserve"> (SRC)</w:t>
      </w:r>
      <w:r w:rsidR="00701BC9" w:rsidRPr="00371611">
        <w:rPr>
          <w:rFonts w:asciiTheme="minorHAnsi" w:hAnsiTheme="minorHAnsi"/>
          <w:sz w:val="22"/>
        </w:rPr>
        <w:t xml:space="preserve"> for the Caribbean</w:t>
      </w:r>
      <w:r w:rsidR="005353A5">
        <w:rPr>
          <w:rFonts w:asciiTheme="minorHAnsi" w:hAnsiTheme="minorHAnsi"/>
          <w:sz w:val="22"/>
        </w:rPr>
        <w:t>,</w:t>
      </w:r>
      <w:r w:rsidR="00701BC9" w:rsidRPr="00371611">
        <w:rPr>
          <w:rFonts w:asciiTheme="minorHAnsi" w:hAnsiTheme="minorHAnsi"/>
          <w:sz w:val="22"/>
        </w:rPr>
        <w:t xml:space="preserve"> the technical supervision of the </w:t>
      </w:r>
      <w:r w:rsidR="00701BC9">
        <w:rPr>
          <w:rFonts w:asciiTheme="minorHAnsi" w:hAnsiTheme="minorHAnsi"/>
          <w:sz w:val="22"/>
        </w:rPr>
        <w:t>Plant Production and Protection</w:t>
      </w:r>
      <w:r w:rsidR="00701BC9" w:rsidRPr="00371611">
        <w:rPr>
          <w:rFonts w:asciiTheme="minorHAnsi" w:hAnsiTheme="minorHAnsi"/>
          <w:sz w:val="22"/>
        </w:rPr>
        <w:t xml:space="preserve"> </w:t>
      </w:r>
      <w:r w:rsidR="00701BC9">
        <w:rPr>
          <w:rFonts w:asciiTheme="minorHAnsi" w:hAnsiTheme="minorHAnsi"/>
          <w:sz w:val="22"/>
        </w:rPr>
        <w:t>Officer,</w:t>
      </w:r>
      <w:r w:rsidR="00701BC9" w:rsidRPr="00371611">
        <w:rPr>
          <w:rFonts w:asciiTheme="minorHAnsi" w:hAnsiTheme="minorHAnsi"/>
          <w:sz w:val="22"/>
        </w:rPr>
        <w:t xml:space="preserve"> and in close collaboration with the National Project Coordinator (Department of Agriculture St. Kitts and Nevis), </w:t>
      </w:r>
      <w:r w:rsidR="00701BC9">
        <w:rPr>
          <w:rFonts w:asciiTheme="minorHAnsi" w:hAnsiTheme="minorHAnsi"/>
          <w:sz w:val="22"/>
        </w:rPr>
        <w:t>in order to conduct</w:t>
      </w:r>
      <w:r w:rsidR="00701BC9" w:rsidRPr="00371611">
        <w:rPr>
          <w:rFonts w:asciiTheme="minorHAnsi" w:hAnsiTheme="minorHAnsi"/>
          <w:sz w:val="22"/>
        </w:rPr>
        <w:t xml:space="preserve"> the following duties</w:t>
      </w:r>
      <w:r w:rsidR="00701BC9">
        <w:rPr>
          <w:rFonts w:asciiTheme="minorHAnsi" w:hAnsiTheme="minorHAnsi"/>
          <w:sz w:val="22"/>
        </w:rPr>
        <w:t xml:space="preserve"> and tasks </w:t>
      </w:r>
      <w:r w:rsidR="005353A5">
        <w:rPr>
          <w:rFonts w:asciiTheme="minorHAnsi" w:hAnsiTheme="minorHAnsi"/>
          <w:sz w:val="22"/>
        </w:rPr>
        <w:t>during</w:t>
      </w:r>
      <w:r w:rsidR="00701BC9">
        <w:rPr>
          <w:rFonts w:asciiTheme="minorHAnsi" w:hAnsiTheme="minorHAnsi"/>
          <w:sz w:val="22"/>
        </w:rPr>
        <w:t xml:space="preserve"> the life of the project</w:t>
      </w:r>
      <w:r w:rsidR="00701BC9" w:rsidRPr="00371611">
        <w:rPr>
          <w:rFonts w:asciiTheme="minorHAnsi" w:hAnsiTheme="minorHAnsi"/>
          <w:sz w:val="22"/>
        </w:rPr>
        <w:t>:</w:t>
      </w:r>
    </w:p>
    <w:p w:rsidR="00701BC9" w:rsidRPr="00371611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371611">
        <w:rPr>
          <w:rFonts w:asciiTheme="minorHAnsi" w:hAnsiTheme="minorHAnsi"/>
          <w:sz w:val="22"/>
        </w:rPr>
        <w:t>assist in fine-tuning the project implementation strategy and work plan;</w:t>
      </w:r>
    </w:p>
    <w:p w:rsidR="00701BC9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plan and organize all Workshops to be held under the</w:t>
      </w:r>
      <w:r w:rsidRPr="00371611">
        <w:rPr>
          <w:rFonts w:asciiTheme="minorHAnsi" w:hAnsiTheme="minorHAnsi"/>
          <w:sz w:val="22"/>
        </w:rPr>
        <w:t xml:space="preserve"> project</w:t>
      </w:r>
      <w:r>
        <w:rPr>
          <w:rFonts w:asciiTheme="minorHAnsi" w:hAnsiTheme="minorHAnsi"/>
          <w:sz w:val="22"/>
        </w:rPr>
        <w:t>;</w:t>
      </w:r>
    </w:p>
    <w:p w:rsidR="00701BC9" w:rsidRPr="00371611" w:rsidRDefault="00704A77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working closely with the other project consultants, </w:t>
      </w:r>
      <w:r w:rsidR="00701BC9" w:rsidRPr="00371611">
        <w:rPr>
          <w:rFonts w:asciiTheme="minorHAnsi" w:hAnsiTheme="minorHAnsi"/>
          <w:sz w:val="22"/>
        </w:rPr>
        <w:t>coordinate, guide</w:t>
      </w:r>
      <w:r w:rsidR="007F59CE">
        <w:rPr>
          <w:rFonts w:asciiTheme="minorHAnsi" w:hAnsiTheme="minorHAnsi"/>
          <w:sz w:val="22"/>
        </w:rPr>
        <w:t>, support</w:t>
      </w:r>
      <w:r w:rsidR="00701BC9" w:rsidRPr="00371611">
        <w:rPr>
          <w:rFonts w:asciiTheme="minorHAnsi" w:hAnsiTheme="minorHAnsi"/>
          <w:sz w:val="22"/>
        </w:rPr>
        <w:t xml:space="preserve"> and monitor field implementation of </w:t>
      </w:r>
      <w:r w:rsidR="00701BC9" w:rsidRPr="00704A77">
        <w:rPr>
          <w:rFonts w:asciiTheme="minorHAnsi" w:hAnsiTheme="minorHAnsi"/>
          <w:sz w:val="22"/>
          <w:u w:val="single"/>
        </w:rPr>
        <w:t>all outputs and activities</w:t>
      </w:r>
      <w:r w:rsidR="00701BC9" w:rsidRPr="00371611">
        <w:rPr>
          <w:rFonts w:asciiTheme="minorHAnsi" w:hAnsiTheme="minorHAnsi"/>
          <w:sz w:val="22"/>
        </w:rPr>
        <w:t xml:space="preserve"> as outlined in the project document;</w:t>
      </w:r>
    </w:p>
    <w:p w:rsidR="00701BC9" w:rsidRPr="00371611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371611">
        <w:rPr>
          <w:rFonts w:asciiTheme="minorHAnsi" w:hAnsiTheme="minorHAnsi"/>
          <w:sz w:val="22"/>
        </w:rPr>
        <w:t>assist with securing resources from project and national sources to facilitate implementation of project activities;</w:t>
      </w:r>
    </w:p>
    <w:p w:rsidR="00701BC9" w:rsidRPr="00371611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371611">
        <w:rPr>
          <w:rFonts w:asciiTheme="minorHAnsi" w:hAnsiTheme="minorHAnsi"/>
          <w:sz w:val="22"/>
        </w:rPr>
        <w:t>advise and assist FAO in the procurement and distribution of i</w:t>
      </w:r>
      <w:r>
        <w:rPr>
          <w:rFonts w:asciiTheme="minorHAnsi" w:hAnsiTheme="minorHAnsi"/>
          <w:sz w:val="22"/>
        </w:rPr>
        <w:t>nputs needed for</w:t>
      </w:r>
      <w:r w:rsidR="00704A77">
        <w:rPr>
          <w:rFonts w:asciiTheme="minorHAnsi" w:hAnsiTheme="minorHAnsi"/>
          <w:sz w:val="22"/>
        </w:rPr>
        <w:t xml:space="preserve"> the</w:t>
      </w:r>
      <w:r>
        <w:rPr>
          <w:rFonts w:asciiTheme="minorHAnsi" w:hAnsiTheme="minorHAnsi"/>
          <w:sz w:val="22"/>
        </w:rPr>
        <w:t xml:space="preserve"> demonstrations;</w:t>
      </w:r>
    </w:p>
    <w:p w:rsidR="00701BC9" w:rsidRPr="00371611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371611">
        <w:rPr>
          <w:rFonts w:asciiTheme="minorHAnsi" w:hAnsiTheme="minorHAnsi"/>
          <w:sz w:val="22"/>
        </w:rPr>
        <w:t>provide technical advice to the project according to expertise and mandate within regular work implementation according to the mandate and p</w:t>
      </w:r>
      <w:r>
        <w:rPr>
          <w:rFonts w:asciiTheme="minorHAnsi" w:hAnsiTheme="minorHAnsi"/>
          <w:sz w:val="22"/>
        </w:rPr>
        <w:t>riorities of his/her department;</w:t>
      </w:r>
    </w:p>
    <w:p w:rsidR="00701BC9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>facilitate</w:t>
      </w:r>
      <w:r w:rsidRPr="00371611">
        <w:rPr>
          <w:rFonts w:asciiTheme="minorHAnsi" w:hAnsiTheme="minorHAnsi"/>
          <w:sz w:val="22"/>
        </w:rPr>
        <w:t xml:space="preserve"> dialogue between Department</w:t>
      </w:r>
      <w:r>
        <w:rPr>
          <w:rFonts w:asciiTheme="minorHAnsi" w:hAnsiTheme="minorHAnsi"/>
          <w:sz w:val="22"/>
        </w:rPr>
        <w:t xml:space="preserve"> of Agriculture and other stake</w:t>
      </w:r>
      <w:r w:rsidRPr="00371611">
        <w:rPr>
          <w:rFonts w:asciiTheme="minorHAnsi" w:hAnsiTheme="minorHAnsi"/>
          <w:sz w:val="22"/>
        </w:rPr>
        <w:t>holder ministries and organisations, to discuss linkages and harmonize approaches for the increased production and marketing of the selected crops;</w:t>
      </w:r>
    </w:p>
    <w:p w:rsidR="00704A77" w:rsidRPr="00371611" w:rsidRDefault="00704A77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in collaboration with the Farmer Field School Master Trainer and the Post-Harvest Specialist, coordinate the preparation and completion of the FFS and Post-Harvest (onion) Manuals</w:t>
      </w:r>
    </w:p>
    <w:p w:rsidR="00701BC9" w:rsidRPr="00371611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371611">
        <w:rPr>
          <w:rFonts w:asciiTheme="minorHAnsi" w:hAnsiTheme="minorHAnsi"/>
          <w:sz w:val="22"/>
        </w:rPr>
        <w:t>prepare and submit the required reports as outlined in the proposal and specified by FAO;</w:t>
      </w:r>
    </w:p>
    <w:p w:rsidR="00701BC9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</w:t>
      </w:r>
      <w:r w:rsidRPr="00371611">
        <w:rPr>
          <w:rFonts w:asciiTheme="minorHAnsi" w:hAnsiTheme="minorHAnsi"/>
          <w:sz w:val="22"/>
        </w:rPr>
        <w:t>ssist in the preparation of the terminal a</w:t>
      </w:r>
      <w:r>
        <w:rPr>
          <w:rFonts w:asciiTheme="minorHAnsi" w:hAnsiTheme="minorHAnsi"/>
          <w:sz w:val="22"/>
        </w:rPr>
        <w:t>nd other reports of the project; and</w:t>
      </w:r>
    </w:p>
    <w:p w:rsidR="00701BC9" w:rsidRPr="00371611" w:rsidRDefault="00701BC9" w:rsidP="00701BC9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/>
          <w:sz w:val="22"/>
        </w:rPr>
      </w:pPr>
      <w:proofErr w:type="gramStart"/>
      <w:r>
        <w:rPr>
          <w:rFonts w:asciiTheme="minorHAnsi" w:hAnsiTheme="minorHAnsi"/>
          <w:sz w:val="22"/>
        </w:rPr>
        <w:t>conduct</w:t>
      </w:r>
      <w:proofErr w:type="gramEnd"/>
      <w:r>
        <w:rPr>
          <w:rFonts w:asciiTheme="minorHAnsi" w:hAnsiTheme="minorHAnsi"/>
          <w:sz w:val="22"/>
        </w:rPr>
        <w:t xml:space="preserve"> any other activities necessary for achieving the project’s goal and objectives.</w:t>
      </w:r>
    </w:p>
    <w:p w:rsidR="00701BC9" w:rsidRDefault="00701BC9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</w:p>
    <w:p w:rsidR="005353A5" w:rsidRDefault="005353A5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</w:p>
    <w:p w:rsidR="00E055F2" w:rsidRPr="002205CB" w:rsidRDefault="00E055F2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b/>
          <w:sz w:val="22"/>
          <w:lang w:eastAsia="en-GB"/>
        </w:rPr>
      </w:pPr>
      <w:r w:rsidRPr="002205CB">
        <w:rPr>
          <w:rFonts w:asciiTheme="minorHAnsi" w:eastAsia="Times New Roman" w:hAnsiTheme="minorHAnsi" w:cs="Times New Roman"/>
          <w:b/>
          <w:sz w:val="22"/>
          <w:lang w:eastAsia="en-GB"/>
        </w:rPr>
        <w:t xml:space="preserve">Qualifications and Experience: </w:t>
      </w:r>
    </w:p>
    <w:p w:rsidR="00E055F2" w:rsidRDefault="00E055F2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p w:rsidR="00E055F2" w:rsidRPr="00CA46F8" w:rsidRDefault="005353A5" w:rsidP="00E055F2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ab/>
      </w:r>
      <w:r w:rsidR="00E055F2" w:rsidRPr="00CA46F8">
        <w:rPr>
          <w:rFonts w:asciiTheme="minorHAnsi" w:eastAsia="Times New Roman" w:hAnsiTheme="minorHAnsi" w:cs="Times New Roman"/>
          <w:sz w:val="22"/>
          <w:lang w:eastAsia="en-GB"/>
        </w:rPr>
        <w:t xml:space="preserve">The </w:t>
      </w:r>
      <w:r w:rsidR="00701BC9">
        <w:rPr>
          <w:rFonts w:asciiTheme="minorHAnsi" w:eastAsia="Times New Roman" w:hAnsiTheme="minorHAnsi" w:cs="Times New Roman"/>
          <w:sz w:val="22"/>
          <w:lang w:eastAsia="en-GB"/>
        </w:rPr>
        <w:t xml:space="preserve">National </w:t>
      </w:r>
      <w:r w:rsidR="00E055F2">
        <w:rPr>
          <w:rFonts w:asciiTheme="minorHAnsi" w:eastAsia="Times New Roman" w:hAnsiTheme="minorHAnsi" w:cs="Times New Roman"/>
          <w:sz w:val="22"/>
          <w:lang w:eastAsia="en-GB"/>
        </w:rPr>
        <w:t xml:space="preserve">Consultant </w:t>
      </w:r>
      <w:r w:rsidR="00E055F2" w:rsidRPr="00CA46F8">
        <w:rPr>
          <w:rFonts w:asciiTheme="minorHAnsi" w:eastAsia="Times New Roman" w:hAnsiTheme="minorHAnsi" w:cs="Times New Roman"/>
          <w:sz w:val="22"/>
          <w:lang w:eastAsia="en-GB"/>
        </w:rPr>
        <w:t>will be expected to have:</w:t>
      </w:r>
    </w:p>
    <w:p w:rsidR="003321C5" w:rsidRDefault="00701BC9" w:rsidP="00E055F2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 xml:space="preserve">A first degree in Agriculture, </w:t>
      </w:r>
      <w:r w:rsidR="003321C5">
        <w:rPr>
          <w:rFonts w:asciiTheme="minorHAnsi" w:eastAsia="Times New Roman" w:hAnsiTheme="minorHAnsi" w:cs="Times New Roman"/>
          <w:sz w:val="22"/>
          <w:lang w:eastAsia="en-GB"/>
        </w:rPr>
        <w:t>Biological Sciences or a related field, with at least 10 years of professional experience</w:t>
      </w:r>
      <w:r w:rsidR="008D6315">
        <w:rPr>
          <w:rFonts w:asciiTheme="minorHAnsi" w:eastAsia="Times New Roman" w:hAnsiTheme="minorHAnsi" w:cs="Times New Roman"/>
          <w:sz w:val="22"/>
          <w:lang w:eastAsia="en-GB"/>
        </w:rPr>
        <w:t>.</w:t>
      </w:r>
    </w:p>
    <w:p w:rsidR="008D6315" w:rsidRDefault="00E055F2" w:rsidP="00E055F2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 w:rsidRPr="0008654E">
        <w:rPr>
          <w:rFonts w:asciiTheme="minorHAnsi" w:eastAsia="Times New Roman" w:hAnsiTheme="minorHAnsi" w:cs="Times New Roman"/>
          <w:sz w:val="22"/>
          <w:lang w:eastAsia="en-GB"/>
        </w:rPr>
        <w:t xml:space="preserve">Post-graduate training </w:t>
      </w:r>
      <w:r w:rsidR="003321C5">
        <w:rPr>
          <w:rFonts w:asciiTheme="minorHAnsi" w:eastAsia="Times New Roman" w:hAnsiTheme="minorHAnsi" w:cs="Times New Roman"/>
          <w:sz w:val="22"/>
          <w:lang w:eastAsia="en-GB"/>
        </w:rPr>
        <w:t>in Agriculture, Biological Sciences a</w:t>
      </w:r>
      <w:r w:rsidR="008D6315">
        <w:rPr>
          <w:rFonts w:asciiTheme="minorHAnsi" w:eastAsia="Times New Roman" w:hAnsiTheme="minorHAnsi" w:cs="Times New Roman"/>
          <w:sz w:val="22"/>
          <w:lang w:eastAsia="en-GB"/>
        </w:rPr>
        <w:t>nd / or Project Management.</w:t>
      </w:r>
    </w:p>
    <w:p w:rsidR="00E055F2" w:rsidRPr="0008654E" w:rsidRDefault="003321C5" w:rsidP="00E055F2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>3-5 years of experience in project management / implementation</w:t>
      </w:r>
      <w:r w:rsidR="008D6315">
        <w:rPr>
          <w:rFonts w:asciiTheme="minorHAnsi" w:eastAsia="Times New Roman" w:hAnsiTheme="minorHAnsi" w:cs="Times New Roman"/>
          <w:sz w:val="22"/>
          <w:lang w:eastAsia="en-GB"/>
        </w:rPr>
        <w:t>.</w:t>
      </w:r>
    </w:p>
    <w:p w:rsidR="00E055F2" w:rsidRPr="0008654E" w:rsidRDefault="003321C5" w:rsidP="00E055F2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>Extensive knowledge of local crop production systems is required</w:t>
      </w:r>
      <w:r w:rsidR="008D6315">
        <w:rPr>
          <w:rFonts w:asciiTheme="minorHAnsi" w:eastAsia="Times New Roman" w:hAnsiTheme="minorHAnsi" w:cs="Times New Roman"/>
          <w:sz w:val="22"/>
          <w:lang w:eastAsia="en-GB"/>
        </w:rPr>
        <w:t>.</w:t>
      </w:r>
    </w:p>
    <w:p w:rsidR="008D6315" w:rsidRDefault="008D6315" w:rsidP="00701BC9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>K</w:t>
      </w:r>
      <w:r w:rsidR="00E055F2" w:rsidRPr="0008654E">
        <w:rPr>
          <w:rFonts w:asciiTheme="minorHAnsi" w:eastAsia="Times New Roman" w:hAnsiTheme="minorHAnsi" w:cs="Times New Roman"/>
          <w:sz w:val="22"/>
          <w:lang w:eastAsia="en-GB"/>
        </w:rPr>
        <w:t>nowledge of gender issues and gender mainstreaming</w:t>
      </w:r>
      <w:r>
        <w:rPr>
          <w:rFonts w:asciiTheme="minorHAnsi" w:eastAsia="Times New Roman" w:hAnsiTheme="minorHAnsi" w:cs="Times New Roman"/>
          <w:sz w:val="22"/>
          <w:lang w:eastAsia="en-GB"/>
        </w:rPr>
        <w:t xml:space="preserve"> in project implementation would be an asset</w:t>
      </w:r>
      <w:r w:rsidR="00E055F2" w:rsidRPr="0008654E">
        <w:rPr>
          <w:rFonts w:asciiTheme="minorHAnsi" w:eastAsia="Times New Roman" w:hAnsiTheme="minorHAnsi" w:cs="Times New Roman"/>
          <w:sz w:val="22"/>
          <w:lang w:eastAsia="en-GB"/>
        </w:rPr>
        <w:t>.</w:t>
      </w:r>
    </w:p>
    <w:p w:rsidR="007A511A" w:rsidRPr="007A511A" w:rsidRDefault="008D6315" w:rsidP="007A511A">
      <w:pPr>
        <w:pStyle w:val="ListParagraph"/>
        <w:widowControl w:val="0"/>
        <w:numPr>
          <w:ilvl w:val="0"/>
          <w:numId w:val="8"/>
        </w:numPr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  <w:r>
        <w:rPr>
          <w:rFonts w:asciiTheme="minorHAnsi" w:eastAsia="Times New Roman" w:hAnsiTheme="minorHAnsi" w:cs="Times New Roman"/>
          <w:sz w:val="22"/>
          <w:lang w:eastAsia="en-GB"/>
        </w:rPr>
        <w:t xml:space="preserve">Excellent </w:t>
      </w:r>
      <w:r w:rsidR="00E055F2" w:rsidRPr="008D6315">
        <w:rPr>
          <w:rFonts w:asciiTheme="minorHAnsi" w:eastAsia="Times New Roman" w:hAnsiTheme="minorHAnsi" w:cs="Times New Roman"/>
          <w:sz w:val="22"/>
          <w:lang w:eastAsia="en-GB"/>
        </w:rPr>
        <w:t>command of written and spoken English.</w:t>
      </w:r>
    </w:p>
    <w:p w:rsidR="007A511A" w:rsidRDefault="007A511A" w:rsidP="007A511A">
      <w:pPr>
        <w:pStyle w:val="NormalWeb"/>
        <w:rPr>
          <w:rFonts w:asciiTheme="minorHAnsi" w:hAnsiTheme="minorHAnsi"/>
          <w:sz w:val="22"/>
          <w:szCs w:val="22"/>
        </w:rPr>
      </w:pPr>
    </w:p>
    <w:p w:rsidR="005353A5" w:rsidRPr="00122670" w:rsidRDefault="005353A5" w:rsidP="007A511A">
      <w:pPr>
        <w:pStyle w:val="NormalWeb"/>
        <w:rPr>
          <w:rFonts w:asciiTheme="minorHAnsi" w:hAnsiTheme="minorHAnsi"/>
          <w:sz w:val="22"/>
          <w:szCs w:val="22"/>
        </w:rPr>
      </w:pPr>
    </w:p>
    <w:p w:rsidR="007A511A" w:rsidRDefault="007A511A" w:rsidP="007A511A">
      <w:pPr>
        <w:pStyle w:val="NormalWeb"/>
        <w:rPr>
          <w:rFonts w:asciiTheme="minorHAnsi" w:hAnsiTheme="minorHAnsi"/>
          <w:sz w:val="22"/>
          <w:szCs w:val="22"/>
        </w:rPr>
      </w:pPr>
      <w:r w:rsidRPr="00122670">
        <w:rPr>
          <w:rFonts w:asciiTheme="minorHAnsi" w:hAnsiTheme="minorHAnsi"/>
          <w:b/>
          <w:sz w:val="22"/>
          <w:szCs w:val="22"/>
        </w:rPr>
        <w:t>Duration</w:t>
      </w:r>
      <w:r>
        <w:rPr>
          <w:rFonts w:asciiTheme="minorHAnsi" w:hAnsiTheme="minorHAnsi"/>
          <w:sz w:val="22"/>
          <w:szCs w:val="22"/>
        </w:rPr>
        <w:t>:</w:t>
      </w:r>
    </w:p>
    <w:p w:rsidR="00122670" w:rsidRDefault="007A511A" w:rsidP="00122670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Part-time (approximately </w:t>
      </w:r>
      <w:r w:rsidRPr="00371611">
        <w:rPr>
          <w:rFonts w:asciiTheme="minorHAnsi" w:hAnsiTheme="minorHAnsi"/>
          <w:sz w:val="22"/>
          <w:szCs w:val="22"/>
        </w:rPr>
        <w:t>50%</w:t>
      </w:r>
      <w:r>
        <w:rPr>
          <w:rFonts w:asciiTheme="minorHAnsi" w:hAnsiTheme="minorHAnsi"/>
          <w:sz w:val="22"/>
          <w:szCs w:val="22"/>
        </w:rPr>
        <w:t>)</w:t>
      </w:r>
      <w:r w:rsidRPr="00371611">
        <w:rPr>
          <w:rFonts w:asciiTheme="minorHAnsi" w:hAnsiTheme="minorHAnsi"/>
          <w:sz w:val="22"/>
          <w:szCs w:val="22"/>
        </w:rPr>
        <w:t xml:space="preserve"> for the duration of the</w:t>
      </w:r>
      <w:r>
        <w:rPr>
          <w:rFonts w:asciiTheme="minorHAnsi" w:hAnsiTheme="minorHAnsi"/>
          <w:sz w:val="22"/>
          <w:szCs w:val="22"/>
        </w:rPr>
        <w:t xml:space="preserve"> project</w:t>
      </w:r>
    </w:p>
    <w:p w:rsidR="00122670" w:rsidRDefault="00122670" w:rsidP="00122670">
      <w:pPr>
        <w:pStyle w:val="NormalWeb"/>
        <w:rPr>
          <w:rFonts w:asciiTheme="minorHAnsi" w:hAnsiTheme="minorHAnsi"/>
          <w:sz w:val="22"/>
          <w:szCs w:val="22"/>
        </w:rPr>
      </w:pPr>
    </w:p>
    <w:p w:rsidR="005353A5" w:rsidRPr="00371611" w:rsidRDefault="005353A5" w:rsidP="00122670">
      <w:pPr>
        <w:pStyle w:val="NormalWeb"/>
        <w:rPr>
          <w:rFonts w:asciiTheme="minorHAnsi" w:hAnsiTheme="minorHAnsi"/>
          <w:sz w:val="22"/>
          <w:szCs w:val="22"/>
        </w:rPr>
      </w:pPr>
    </w:p>
    <w:p w:rsidR="007A511A" w:rsidRDefault="007A511A" w:rsidP="007A511A">
      <w:pPr>
        <w:pStyle w:val="NormalWeb"/>
        <w:rPr>
          <w:rFonts w:asciiTheme="minorHAnsi" w:hAnsiTheme="minorHAnsi"/>
          <w:sz w:val="22"/>
          <w:szCs w:val="22"/>
        </w:rPr>
      </w:pPr>
      <w:r w:rsidRPr="007A511A">
        <w:rPr>
          <w:rFonts w:asciiTheme="minorHAnsi" w:hAnsiTheme="minorHAnsi"/>
          <w:b/>
          <w:sz w:val="22"/>
          <w:szCs w:val="22"/>
        </w:rPr>
        <w:t>Duty Station:</w:t>
      </w:r>
      <w:r w:rsidRPr="00371611">
        <w:rPr>
          <w:rFonts w:asciiTheme="minorHAnsi" w:hAnsiTheme="minorHAnsi"/>
          <w:sz w:val="22"/>
          <w:szCs w:val="22"/>
        </w:rPr>
        <w:t xml:space="preserve"> </w:t>
      </w:r>
    </w:p>
    <w:p w:rsidR="007A511A" w:rsidRDefault="007A511A" w:rsidP="007A511A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St. Kitts,</w:t>
      </w:r>
      <w:r w:rsidRPr="00371611">
        <w:rPr>
          <w:rFonts w:asciiTheme="minorHAnsi" w:hAnsiTheme="minorHAnsi"/>
          <w:sz w:val="22"/>
          <w:szCs w:val="22"/>
        </w:rPr>
        <w:t xml:space="preserve"> with in-country travel as required.</w:t>
      </w:r>
    </w:p>
    <w:p w:rsidR="007A511A" w:rsidRPr="007A511A" w:rsidRDefault="007A511A" w:rsidP="007A511A">
      <w:pPr>
        <w:widowControl w:val="0"/>
        <w:tabs>
          <w:tab w:val="left" w:pos="405"/>
        </w:tabs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Times New Roman"/>
          <w:sz w:val="22"/>
          <w:lang w:eastAsia="en-GB"/>
        </w:rPr>
      </w:pPr>
    </w:p>
    <w:sectPr w:rsidR="007A511A" w:rsidRPr="007A511A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79A" w:rsidRDefault="00BC079A" w:rsidP="001D3AF7">
      <w:pPr>
        <w:spacing w:after="0" w:line="240" w:lineRule="auto"/>
      </w:pPr>
      <w:r>
        <w:separator/>
      </w:r>
    </w:p>
  </w:endnote>
  <w:endnote w:type="continuationSeparator" w:id="0">
    <w:p w:rsidR="00BC079A" w:rsidRDefault="00BC079A" w:rsidP="001D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79A" w:rsidRDefault="00BC079A" w:rsidP="001D3AF7">
      <w:pPr>
        <w:spacing w:after="0" w:line="240" w:lineRule="auto"/>
      </w:pPr>
      <w:r>
        <w:separator/>
      </w:r>
    </w:p>
  </w:footnote>
  <w:footnote w:type="continuationSeparator" w:id="0">
    <w:p w:rsidR="00BC079A" w:rsidRDefault="00BC079A" w:rsidP="001D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76AE"/>
    <w:multiLevelType w:val="hybridMultilevel"/>
    <w:tmpl w:val="76DEB67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4B1385"/>
    <w:multiLevelType w:val="hybridMultilevel"/>
    <w:tmpl w:val="09FED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3C72C5"/>
    <w:multiLevelType w:val="hybridMultilevel"/>
    <w:tmpl w:val="8AB48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E4103A"/>
    <w:multiLevelType w:val="hybridMultilevel"/>
    <w:tmpl w:val="6734C608"/>
    <w:lvl w:ilvl="0" w:tplc="38D469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35455"/>
    <w:multiLevelType w:val="hybridMultilevel"/>
    <w:tmpl w:val="CE1A6308"/>
    <w:lvl w:ilvl="0" w:tplc="2A6865B8">
      <w:start w:val="1"/>
      <w:numFmt w:val="decimal"/>
      <w:lvlText w:val="%1."/>
      <w:lvlJc w:val="left"/>
      <w:pPr>
        <w:ind w:left="813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D3F644D"/>
    <w:multiLevelType w:val="hybridMultilevel"/>
    <w:tmpl w:val="30B4F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24D01"/>
    <w:multiLevelType w:val="hybridMultilevel"/>
    <w:tmpl w:val="B8C28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A6C53"/>
    <w:multiLevelType w:val="hybridMultilevel"/>
    <w:tmpl w:val="E10AD6C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0E465D"/>
    <w:multiLevelType w:val="hybridMultilevel"/>
    <w:tmpl w:val="1EA062A4"/>
    <w:lvl w:ilvl="0" w:tplc="57B425AC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7A1975B4"/>
    <w:multiLevelType w:val="hybridMultilevel"/>
    <w:tmpl w:val="3B3A7E24"/>
    <w:lvl w:ilvl="0" w:tplc="587634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7"/>
    <w:rsid w:val="00000289"/>
    <w:rsid w:val="00022713"/>
    <w:rsid w:val="0008654E"/>
    <w:rsid w:val="00122670"/>
    <w:rsid w:val="00152038"/>
    <w:rsid w:val="001D3AF7"/>
    <w:rsid w:val="0022317E"/>
    <w:rsid w:val="00257E6B"/>
    <w:rsid w:val="002844FD"/>
    <w:rsid w:val="00300D22"/>
    <w:rsid w:val="003156A2"/>
    <w:rsid w:val="00327057"/>
    <w:rsid w:val="003321C5"/>
    <w:rsid w:val="00364EB5"/>
    <w:rsid w:val="00371611"/>
    <w:rsid w:val="00383342"/>
    <w:rsid w:val="00403806"/>
    <w:rsid w:val="00424FB9"/>
    <w:rsid w:val="00441FEC"/>
    <w:rsid w:val="00455B74"/>
    <w:rsid w:val="004610D5"/>
    <w:rsid w:val="004B4246"/>
    <w:rsid w:val="005353A5"/>
    <w:rsid w:val="005753DB"/>
    <w:rsid w:val="005E0544"/>
    <w:rsid w:val="005E0F11"/>
    <w:rsid w:val="00665FA2"/>
    <w:rsid w:val="00681B50"/>
    <w:rsid w:val="00701BC9"/>
    <w:rsid w:val="00704A77"/>
    <w:rsid w:val="00711591"/>
    <w:rsid w:val="007A511A"/>
    <w:rsid w:val="007F0E43"/>
    <w:rsid w:val="007F59CE"/>
    <w:rsid w:val="00837405"/>
    <w:rsid w:val="00891FDA"/>
    <w:rsid w:val="008D6315"/>
    <w:rsid w:val="008F1816"/>
    <w:rsid w:val="009135DF"/>
    <w:rsid w:val="009776E0"/>
    <w:rsid w:val="009A4ECB"/>
    <w:rsid w:val="009C087B"/>
    <w:rsid w:val="009D4750"/>
    <w:rsid w:val="009F3DE6"/>
    <w:rsid w:val="00A4765F"/>
    <w:rsid w:val="00AC4CBA"/>
    <w:rsid w:val="00B01410"/>
    <w:rsid w:val="00B07650"/>
    <w:rsid w:val="00B962F0"/>
    <w:rsid w:val="00BC079A"/>
    <w:rsid w:val="00C00A47"/>
    <w:rsid w:val="00C13EA4"/>
    <w:rsid w:val="00CD2BFF"/>
    <w:rsid w:val="00CF75AC"/>
    <w:rsid w:val="00D24740"/>
    <w:rsid w:val="00DD5663"/>
    <w:rsid w:val="00E055F2"/>
    <w:rsid w:val="00E6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7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1D3A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A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A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AF7"/>
    <w:rPr>
      <w:rFonts w:ascii="Times New Roman" w:hAnsi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D3A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3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405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405"/>
    <w:rPr>
      <w:rFonts w:ascii="Times New Roman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0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rsid w:val="00371611"/>
    <w:pPr>
      <w:spacing w:after="0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ittitianposse@hot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uth.elcock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CD87-E436-4F46-9252-130AC327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Lopez, Vyjayanthi (FAOSLC)</cp:lastModifiedBy>
  <cp:revision>13</cp:revision>
  <dcterms:created xsi:type="dcterms:W3CDTF">2015-01-27T15:57:00Z</dcterms:created>
  <dcterms:modified xsi:type="dcterms:W3CDTF">2015-02-10T14:41:00Z</dcterms:modified>
</cp:coreProperties>
</file>