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C0C" w:rsidRDefault="000E5339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>
        <w:rPr>
          <w:rFonts w:ascii="Arial" w:hAnsi="Arial"/>
          <w:b/>
          <w:sz w:val="32"/>
          <w:szCs w:val="32"/>
          <w:lang w:val="en-US"/>
        </w:rPr>
        <w:t>Scoring</w:t>
      </w:r>
      <w:r w:rsidR="00161C0C">
        <w:rPr>
          <w:rFonts w:ascii="Arial" w:hAnsi="Arial"/>
          <w:b/>
          <w:sz w:val="32"/>
          <w:szCs w:val="32"/>
          <w:lang w:val="en-US"/>
        </w:rPr>
        <w:t xml:space="preserve"> of candidate</w:t>
      </w:r>
    </w:p>
    <w:p w:rsidR="00F94952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 w:rsidRPr="00A66DF9">
        <w:rPr>
          <w:rFonts w:ascii="Arial" w:hAnsi="Arial"/>
          <w:b/>
          <w:sz w:val="32"/>
          <w:szCs w:val="32"/>
          <w:lang w:val="en-US"/>
        </w:rPr>
        <w:t>Permanent Unique Identifiers (PUIDs)</w:t>
      </w:r>
    </w:p>
    <w:p w:rsidR="00C6381B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proofErr w:type="gramStart"/>
      <w:r w:rsidRPr="00A66DF9">
        <w:rPr>
          <w:rFonts w:ascii="Arial" w:hAnsi="Arial"/>
          <w:b/>
          <w:sz w:val="32"/>
          <w:szCs w:val="32"/>
          <w:lang w:val="en-US"/>
        </w:rPr>
        <w:t>in</w:t>
      </w:r>
      <w:proofErr w:type="gramEnd"/>
      <w:r w:rsidRPr="00A66DF9">
        <w:rPr>
          <w:rFonts w:ascii="Arial" w:hAnsi="Arial"/>
          <w:b/>
          <w:sz w:val="32"/>
          <w:szCs w:val="32"/>
          <w:lang w:val="en-US"/>
        </w:rPr>
        <w:t xml:space="preserve"> the context of the Global Information System (GLIS)</w:t>
      </w:r>
    </w:p>
    <w:p w:rsidR="000743F1" w:rsidRDefault="000743F1" w:rsidP="00161C0C">
      <w:pPr>
        <w:spacing w:after="60"/>
        <w:jc w:val="center"/>
        <w:rPr>
          <w:rFonts w:ascii="Arial" w:hAnsi="Arial"/>
          <w:lang w:val="en-US"/>
        </w:rPr>
      </w:pPr>
    </w:p>
    <w:p w:rsidR="00F94952" w:rsidRDefault="000743F1" w:rsidP="00161C0C">
      <w:pPr>
        <w:spacing w:after="60"/>
        <w:jc w:val="center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Please </w:t>
      </w:r>
      <w:r w:rsidR="000E5339">
        <w:rPr>
          <w:rFonts w:ascii="Arial" w:hAnsi="Arial"/>
          <w:lang w:val="en-US"/>
        </w:rPr>
        <w:t>score</w:t>
      </w:r>
      <w:r w:rsidR="00161C0C" w:rsidRPr="00161C0C">
        <w:rPr>
          <w:rFonts w:ascii="Arial" w:hAnsi="Arial"/>
          <w:lang w:val="en-US"/>
        </w:rPr>
        <w:t xml:space="preserve"> </w:t>
      </w:r>
      <w:r w:rsidR="00161C0C">
        <w:rPr>
          <w:rFonts w:ascii="Arial" w:hAnsi="Arial"/>
          <w:lang w:val="en-US"/>
        </w:rPr>
        <w:t xml:space="preserve">candidates </w:t>
      </w:r>
      <w:r w:rsidR="00161C0C" w:rsidRPr="00161C0C">
        <w:rPr>
          <w:rFonts w:ascii="Arial" w:hAnsi="Arial"/>
          <w:lang w:val="en-US"/>
        </w:rPr>
        <w:t xml:space="preserve">as follows: </w:t>
      </w:r>
      <w:r w:rsidR="00161C0C" w:rsidRPr="00161C0C">
        <w:rPr>
          <w:rFonts w:ascii="Arial" w:hAnsi="Arial"/>
          <w:b/>
          <w:color w:val="FF0000"/>
          <w:lang w:val="en-US"/>
        </w:rPr>
        <w:t>1</w:t>
      </w:r>
      <w:r w:rsidR="00161C0C" w:rsidRPr="00161C0C">
        <w:rPr>
          <w:rFonts w:ascii="Arial" w:hAnsi="Arial"/>
          <w:lang w:val="en-US"/>
        </w:rPr>
        <w:t xml:space="preserve">=Poor/Not supported, </w:t>
      </w:r>
      <w:r w:rsidR="00161C0C" w:rsidRPr="00161C0C">
        <w:rPr>
          <w:rFonts w:ascii="Arial" w:hAnsi="Arial"/>
          <w:b/>
          <w:color w:val="FF0000"/>
          <w:lang w:val="en-US"/>
        </w:rPr>
        <w:t>2</w:t>
      </w:r>
      <w:r w:rsidR="00161C0C" w:rsidRPr="00161C0C">
        <w:rPr>
          <w:rFonts w:ascii="Arial" w:hAnsi="Arial"/>
          <w:lang w:val="en-US"/>
        </w:rPr>
        <w:t xml:space="preserve">=Good, </w:t>
      </w:r>
      <w:r w:rsidR="00161C0C" w:rsidRPr="00161C0C">
        <w:rPr>
          <w:rFonts w:ascii="Arial" w:hAnsi="Arial"/>
          <w:b/>
          <w:color w:val="FF0000"/>
          <w:lang w:val="en-US"/>
        </w:rPr>
        <w:t>3</w:t>
      </w:r>
      <w:r w:rsidR="00161C0C" w:rsidRPr="00161C0C">
        <w:rPr>
          <w:rFonts w:ascii="Arial" w:hAnsi="Arial"/>
          <w:lang w:val="en-US"/>
        </w:rPr>
        <w:t>=</w:t>
      </w:r>
      <w:r w:rsidR="00D563D2">
        <w:rPr>
          <w:rFonts w:ascii="Arial" w:hAnsi="Arial"/>
          <w:lang w:val="en-US"/>
        </w:rPr>
        <w:t>Best</w:t>
      </w:r>
    </w:p>
    <w:p w:rsidR="000743F1" w:rsidRDefault="000743F1" w:rsidP="00161C0C">
      <w:pPr>
        <w:spacing w:after="60"/>
        <w:jc w:val="center"/>
        <w:rPr>
          <w:rFonts w:ascii="Arial" w:hAnsi="Arial"/>
          <w:lang w:val="en-US"/>
        </w:rPr>
      </w:pPr>
    </w:p>
    <w:p w:rsidR="00000000" w:rsidRDefault="008E2D4B">
      <w:pPr>
        <w:spacing w:after="60"/>
        <w:rPr>
          <w:rFonts w:ascii="Arial" w:hAnsi="Arial"/>
          <w:sz w:val="20"/>
          <w:szCs w:val="20"/>
          <w:lang w:val="en-US"/>
        </w:rPr>
      </w:pPr>
      <w:r w:rsidRPr="008E2D4B">
        <w:rPr>
          <w:rFonts w:ascii="Arial" w:hAnsi="Arial"/>
          <w:sz w:val="20"/>
          <w:szCs w:val="20"/>
          <w:lang w:val="en-US"/>
        </w:rPr>
        <w:t xml:space="preserve">Note: </w:t>
      </w:r>
    </w:p>
    <w:p w:rsidR="00000000" w:rsidRDefault="008E2D4B">
      <w:pPr>
        <w:pStyle w:val="ListParagraph"/>
        <w:numPr>
          <w:ilvl w:val="0"/>
          <w:numId w:val="1"/>
        </w:numPr>
        <w:spacing w:after="60"/>
        <w:rPr>
          <w:rFonts w:ascii="Arial" w:hAnsi="Arial"/>
          <w:sz w:val="20"/>
          <w:szCs w:val="20"/>
          <w:lang w:val="en-US"/>
        </w:rPr>
      </w:pPr>
      <w:r w:rsidRPr="008E2D4B">
        <w:rPr>
          <w:rFonts w:ascii="Arial" w:hAnsi="Arial"/>
          <w:sz w:val="20"/>
          <w:szCs w:val="20"/>
          <w:lang w:val="en-US"/>
        </w:rPr>
        <w:t xml:space="preserve">The GBIF Secretariat does not have strong experience with ARK so does not comment on the suitability of ARK identifiers for all requirements.  </w:t>
      </w:r>
    </w:p>
    <w:p w:rsidR="00000000" w:rsidRDefault="008E2D4B">
      <w:pPr>
        <w:pStyle w:val="ListParagraph"/>
        <w:numPr>
          <w:ilvl w:val="0"/>
          <w:numId w:val="1"/>
        </w:numPr>
        <w:spacing w:after="60"/>
        <w:rPr>
          <w:rFonts w:ascii="Arial" w:hAnsi="Arial"/>
          <w:sz w:val="20"/>
          <w:szCs w:val="20"/>
          <w:lang w:val="en-US"/>
        </w:rPr>
      </w:pPr>
      <w:r w:rsidRPr="008E2D4B">
        <w:rPr>
          <w:rFonts w:ascii="Arial" w:hAnsi="Arial"/>
          <w:sz w:val="20"/>
          <w:szCs w:val="20"/>
          <w:lang w:val="en-US"/>
        </w:rPr>
        <w:t xml:space="preserve">Our comments on DOI are based on experience with </w:t>
      </w:r>
      <w:proofErr w:type="spellStart"/>
      <w:r w:rsidRPr="008E2D4B">
        <w:rPr>
          <w:rFonts w:ascii="Arial" w:hAnsi="Arial"/>
          <w:sz w:val="20"/>
          <w:szCs w:val="20"/>
          <w:lang w:val="en-US"/>
        </w:rPr>
        <w:t>DataCite</w:t>
      </w:r>
      <w:proofErr w:type="spellEnd"/>
      <w:r w:rsidRPr="008E2D4B">
        <w:rPr>
          <w:rFonts w:ascii="Arial" w:hAnsi="Arial"/>
          <w:sz w:val="20"/>
          <w:szCs w:val="20"/>
          <w:lang w:val="en-US"/>
        </w:rPr>
        <w:t xml:space="preserve"> only.</w:t>
      </w:r>
    </w:p>
    <w:p w:rsidR="00000000" w:rsidRDefault="00705735">
      <w:pPr>
        <w:spacing w:after="60"/>
        <w:rPr>
          <w:rFonts w:ascii="Arial" w:hAnsi="Arial"/>
          <w:lang w:val="en-US"/>
        </w:rPr>
      </w:pPr>
    </w:p>
    <w:tbl>
      <w:tblPr>
        <w:tblStyle w:val="TableGrid"/>
        <w:tblW w:w="10456" w:type="dxa"/>
        <w:tblLayout w:type="fixed"/>
        <w:tblLook w:val="04A0"/>
      </w:tblPr>
      <w:tblGrid>
        <w:gridCol w:w="417"/>
        <w:gridCol w:w="1534"/>
        <w:gridCol w:w="709"/>
        <w:gridCol w:w="709"/>
        <w:gridCol w:w="709"/>
        <w:gridCol w:w="6378"/>
      </w:tblGrid>
      <w:tr w:rsidR="00161C0C" w:rsidRPr="00A66DF9" w:rsidTr="00161C0C">
        <w:tc>
          <w:tcPr>
            <w:tcW w:w="417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#</w:t>
            </w:r>
          </w:p>
        </w:tc>
        <w:tc>
          <w:tcPr>
            <w:tcW w:w="1534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Requirement</w:t>
            </w:r>
          </w:p>
        </w:tc>
        <w:tc>
          <w:tcPr>
            <w:tcW w:w="709" w:type="dxa"/>
          </w:tcPr>
          <w:p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ARK</w:t>
            </w:r>
          </w:p>
        </w:tc>
        <w:tc>
          <w:tcPr>
            <w:tcW w:w="709" w:type="dxa"/>
          </w:tcPr>
          <w:p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DOI</w:t>
            </w:r>
          </w:p>
        </w:tc>
        <w:tc>
          <w:tcPr>
            <w:tcW w:w="709" w:type="dxa"/>
          </w:tcPr>
          <w:p w:rsidR="00161C0C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LSID</w:t>
            </w:r>
          </w:p>
        </w:tc>
        <w:tc>
          <w:tcPr>
            <w:tcW w:w="6378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Comments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Uniqueness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:rsidR="00161C0C" w:rsidRPr="00A66DF9" w:rsidRDefault="00D224F3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P</w:t>
            </w:r>
            <w:r w:rsidR="00666875">
              <w:rPr>
                <w:rFonts w:ascii="Arial" w:hAnsi="Arial"/>
                <w:sz w:val="18"/>
                <w:szCs w:val="18"/>
                <w:lang w:val="en-US"/>
              </w:rPr>
              <w:t>rovide equal uniqueness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Permanence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:rsidR="00161C0C" w:rsidRPr="00A66DF9" w:rsidRDefault="004500AE" w:rsidP="004500A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In the GBIF community, we don’t find LSID gaining the same traction as DOI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Opacity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:rsidR="00161C0C" w:rsidRPr="00A66DF9" w:rsidRDefault="004500AE" w:rsidP="004500A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The person minting the identifier can decide the opacity of DOI and LSID.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Resolvability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:rsidR="00161C0C" w:rsidRPr="00A66DF9" w:rsidRDefault="004500AE" w:rsidP="004500A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All use central resolution mechanisms.  LSID resolvers are not widespread, and are not backed by similar resources as DOI networks. 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Discoverability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:rsidR="00161C0C" w:rsidRPr="00A66DF9" w:rsidRDefault="004500AE" w:rsidP="004500A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DOIs are increasingly being used by sites and turned into hyperlinks and used in citation graphs.  None are natively supported by Google – i.e. Google do not recognize and </w:t>
            </w:r>
            <w:proofErr w:type="spellStart"/>
            <w:r>
              <w:rPr>
                <w:rFonts w:ascii="Arial" w:hAnsi="Arial"/>
                <w:sz w:val="18"/>
                <w:szCs w:val="18"/>
                <w:lang w:val="en-US"/>
              </w:rPr>
              <w:t>preprend</w:t>
            </w:r>
            <w:proofErr w:type="spellEnd"/>
            <w:r>
              <w:rPr>
                <w:rFonts w:ascii="Arial" w:hAnsi="Arial"/>
                <w:sz w:val="18"/>
                <w:szCs w:val="18"/>
                <w:lang w:val="en-US"/>
              </w:rPr>
              <w:t xml:space="preserve"> a resolver to formulate an actionable URL.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Security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:rsidR="00161C0C" w:rsidRPr="00A66DF9" w:rsidRDefault="004500AE" w:rsidP="004500A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DOI and LSID require open access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Scalability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:rsidR="00161C0C" w:rsidRDefault="004500AE" w:rsidP="004500A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In terms of ease of adopting, DOI is far easier than LSID</w:t>
            </w:r>
            <w:r w:rsidR="0027496E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which requires access to DNS servers, while DOI through </w:t>
            </w:r>
            <w:proofErr w:type="spellStart"/>
            <w:r>
              <w:rPr>
                <w:rFonts w:ascii="Arial" w:hAnsi="Arial"/>
                <w:sz w:val="18"/>
                <w:szCs w:val="18"/>
                <w:lang w:val="en-US"/>
              </w:rPr>
              <w:t>DataCite</w:t>
            </w:r>
            <w:proofErr w:type="spellEnd"/>
            <w:r>
              <w:rPr>
                <w:rFonts w:ascii="Arial" w:hAnsi="Arial"/>
                <w:sz w:val="18"/>
                <w:szCs w:val="18"/>
                <w:lang w:val="en-US"/>
              </w:rPr>
              <w:t xml:space="preserve"> is a very basic API to develop against. </w:t>
            </w:r>
          </w:p>
          <w:p w:rsidR="004500AE" w:rsidRDefault="004500AE" w:rsidP="004500A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In terms of write throughput, LSID does not require registration of each ID in a central DB (only the authority) so minting IDs can be done at the speed of the authority.</w:t>
            </w:r>
          </w:p>
          <w:p w:rsidR="004500AE" w:rsidRPr="00A66DF9" w:rsidRDefault="004500AE" w:rsidP="004500A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Write throughput on DOI is limited to the speed the central authority can consume at, as we understand the </w:t>
            </w:r>
            <w:proofErr w:type="spellStart"/>
            <w:r>
              <w:rPr>
                <w:rFonts w:ascii="Arial" w:hAnsi="Arial"/>
                <w:sz w:val="18"/>
                <w:szCs w:val="18"/>
                <w:lang w:val="en-US"/>
              </w:rPr>
              <w:t>DataCite</w:t>
            </w:r>
            <w:proofErr w:type="spellEnd"/>
            <w:r>
              <w:rPr>
                <w:rFonts w:ascii="Arial" w:hAnsi="Arial"/>
                <w:sz w:val="18"/>
                <w:szCs w:val="18"/>
                <w:lang w:val="en-US"/>
              </w:rPr>
              <w:t xml:space="preserve"> architecture is a central master, with many replicated read-only slaves (please verify with </w:t>
            </w:r>
            <w:proofErr w:type="spellStart"/>
            <w:r>
              <w:rPr>
                <w:rFonts w:ascii="Arial" w:hAnsi="Arial"/>
                <w:sz w:val="18"/>
                <w:szCs w:val="18"/>
                <w:lang w:val="en-US"/>
              </w:rPr>
              <w:t>DataCite</w:t>
            </w:r>
            <w:proofErr w:type="spellEnd"/>
            <w:r>
              <w:rPr>
                <w:rFonts w:ascii="Arial" w:hAnsi="Arial"/>
                <w:sz w:val="18"/>
                <w:szCs w:val="18"/>
                <w:lang w:val="en-US"/>
              </w:rPr>
              <w:t xml:space="preserve"> if this is still accurate).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Interoperability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F6739A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F7468F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:rsidR="00F7468F" w:rsidRDefault="00F6739A" w:rsidP="00F7468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Interoperability can be considered at two levels </w:t>
            </w:r>
            <w:proofErr w:type="spellStart"/>
            <w:r>
              <w:rPr>
                <w:rFonts w:ascii="Arial" w:hAnsi="Arial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Arial" w:hAnsi="Arial"/>
                <w:sz w:val="18"/>
                <w:szCs w:val="18"/>
                <w:lang w:val="en-US"/>
              </w:rPr>
              <w:t>) resolution mechanism, and ii) resolution payload (metadata). DOIs are stronger</w:t>
            </w:r>
            <w:r w:rsidR="0027496E">
              <w:rPr>
                <w:rFonts w:ascii="Arial" w:hAnsi="Arial"/>
                <w:sz w:val="18"/>
                <w:szCs w:val="18"/>
                <w:lang w:val="en-US"/>
              </w:rPr>
              <w:t xml:space="preserve"> on resolution interoperability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being just a REST call. </w:t>
            </w:r>
            <w:r w:rsidR="004500AE">
              <w:rPr>
                <w:rFonts w:ascii="Arial" w:hAnsi="Arial"/>
                <w:sz w:val="18"/>
                <w:szCs w:val="18"/>
                <w:lang w:val="en-US"/>
              </w:rPr>
              <w:t>DOI is a generic object identifier, which can be used for anything (H</w:t>
            </w:r>
            <w:r w:rsidR="0027496E">
              <w:rPr>
                <w:rFonts w:ascii="Arial" w:hAnsi="Arial"/>
                <w:sz w:val="18"/>
                <w:szCs w:val="18"/>
                <w:lang w:val="en-US"/>
              </w:rPr>
              <w:t>TML</w:t>
            </w:r>
            <w:r w:rsidR="004500AE">
              <w:rPr>
                <w:rFonts w:ascii="Arial" w:hAnsi="Arial"/>
                <w:sz w:val="18"/>
                <w:szCs w:val="18"/>
                <w:lang w:val="en-US"/>
              </w:rPr>
              <w:t xml:space="preserve"> page, document, binary file).  It is simply a byte sequence to identify something.</w:t>
            </w:r>
            <w:r w:rsidR="00F7468F">
              <w:rPr>
                <w:rFonts w:ascii="Arial" w:hAnsi="Arial"/>
                <w:sz w:val="18"/>
                <w:szCs w:val="18"/>
                <w:lang w:val="en-US"/>
              </w:rPr>
              <w:t xml:space="preserve">  </w:t>
            </w:r>
            <w:r w:rsidR="00FA73D5">
              <w:rPr>
                <w:rFonts w:ascii="Arial" w:hAnsi="Arial"/>
                <w:sz w:val="18"/>
                <w:szCs w:val="18"/>
                <w:lang w:val="en-US"/>
              </w:rPr>
              <w:t>But m</w:t>
            </w:r>
            <w:r w:rsidR="00F7468F">
              <w:rPr>
                <w:rFonts w:ascii="Arial" w:hAnsi="Arial"/>
                <w:sz w:val="18"/>
                <w:szCs w:val="18"/>
                <w:lang w:val="en-US"/>
              </w:rPr>
              <w:t xml:space="preserve">etadata schemas vary across DOI authorities, so interoperability </w:t>
            </w:r>
            <w:r w:rsidR="00FA73D5">
              <w:rPr>
                <w:rFonts w:ascii="Arial" w:hAnsi="Arial"/>
                <w:sz w:val="18"/>
                <w:szCs w:val="18"/>
                <w:lang w:val="en-US"/>
              </w:rPr>
              <w:t>at</w:t>
            </w:r>
            <w:r w:rsidR="00F7468F">
              <w:rPr>
                <w:rFonts w:ascii="Arial" w:hAnsi="Arial"/>
                <w:sz w:val="18"/>
                <w:szCs w:val="18"/>
                <w:lang w:val="en-US"/>
              </w:rPr>
              <w:t xml:space="preserve"> metadata </w:t>
            </w:r>
            <w:r w:rsidR="00FA73D5">
              <w:rPr>
                <w:rFonts w:ascii="Arial" w:hAnsi="Arial"/>
                <w:sz w:val="18"/>
                <w:szCs w:val="18"/>
                <w:lang w:val="en-US"/>
              </w:rPr>
              <w:t xml:space="preserve">level </w:t>
            </w:r>
            <w:r w:rsidR="00F7468F">
              <w:rPr>
                <w:rFonts w:ascii="Arial" w:hAnsi="Arial"/>
                <w:sz w:val="18"/>
                <w:szCs w:val="18"/>
                <w:lang w:val="en-US"/>
              </w:rPr>
              <w:t>requires understanding of metadata profiles</w:t>
            </w:r>
            <w:r w:rsidR="0027496E">
              <w:rPr>
                <w:rFonts w:ascii="Arial" w:hAnsi="Arial"/>
                <w:sz w:val="18"/>
                <w:szCs w:val="18"/>
                <w:lang w:val="en-US"/>
              </w:rPr>
              <w:t xml:space="preserve"> and schemas</w:t>
            </w:r>
            <w:r w:rsidR="00F7468F">
              <w:rPr>
                <w:rFonts w:ascii="Arial" w:hAnsi="Arial"/>
                <w:sz w:val="18"/>
                <w:szCs w:val="18"/>
                <w:lang w:val="en-US"/>
              </w:rPr>
              <w:t>.</w:t>
            </w:r>
          </w:p>
          <w:p w:rsidR="00161C0C" w:rsidRPr="00A66DF9" w:rsidRDefault="00F7468F" w:rsidP="00FA73D5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LSID </w:t>
            </w:r>
            <w:r w:rsidR="00FA73D5">
              <w:rPr>
                <w:rFonts w:ascii="Arial" w:hAnsi="Arial"/>
                <w:sz w:val="18"/>
                <w:szCs w:val="18"/>
                <w:lang w:val="en-US"/>
              </w:rPr>
              <w:t xml:space="preserve">resolution is more complex but provides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RDF based metadata so has potential to enable a greater interoperability as RDF based technologies can be used to link across domains</w:t>
            </w:r>
            <w:r w:rsidR="0027496E">
              <w:rPr>
                <w:rFonts w:ascii="Arial" w:hAnsi="Arial"/>
                <w:sz w:val="18"/>
                <w:szCs w:val="18"/>
                <w:lang w:val="en-US"/>
              </w:rPr>
              <w:t xml:space="preserve"> (assuming shared vocabularies)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.  </w:t>
            </w:r>
            <w:r w:rsidR="00FA73D5">
              <w:rPr>
                <w:rFonts w:ascii="Arial" w:hAnsi="Arial"/>
                <w:sz w:val="18"/>
                <w:szCs w:val="18"/>
                <w:lang w:val="en-US"/>
              </w:rPr>
              <w:t>But, i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n practice we don’t believe this is used anywhere.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Compatibility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:rsidR="00161C0C" w:rsidRPr="00A66DF9" w:rsidRDefault="00F7468F" w:rsidP="00F7468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DOI is being increasingly used, so we anticipate greater compatibility in time.  Currently LSID and DOI are simply byte sequences.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Content negotiation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:rsidR="00161C0C" w:rsidRPr="00A66DF9" w:rsidRDefault="00F7468F" w:rsidP="00D224F3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LSID </w:t>
            </w:r>
            <w:r w:rsidR="00D224F3">
              <w:rPr>
                <w:rFonts w:ascii="Arial" w:hAnsi="Arial"/>
                <w:sz w:val="18"/>
                <w:szCs w:val="18"/>
                <w:lang w:val="en-US"/>
              </w:rPr>
              <w:t xml:space="preserve">uses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content negotiation to supp</w:t>
            </w:r>
            <w:r w:rsidR="00F6739A">
              <w:rPr>
                <w:rFonts w:ascii="Arial" w:hAnsi="Arial"/>
                <w:sz w:val="18"/>
                <w:szCs w:val="18"/>
                <w:lang w:val="en-US"/>
              </w:rPr>
              <w:t>ort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RDF based metadata.  DOI has no such requirements</w:t>
            </w:r>
            <w:r w:rsidR="00411140">
              <w:rPr>
                <w:rFonts w:ascii="Arial" w:hAnsi="Arial"/>
                <w:sz w:val="18"/>
                <w:szCs w:val="18"/>
                <w:lang w:val="en-US"/>
              </w:rPr>
              <w:t xml:space="preserve"> but we believe could be implemented without breaking the specification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.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Accepted standard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:rsidR="00161C0C" w:rsidRDefault="0027496E" w:rsidP="00F7468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Use of LSIDs appears to be falling off</w:t>
            </w:r>
            <w:r w:rsidR="00F7468F">
              <w:rPr>
                <w:rFonts w:ascii="Arial" w:hAnsi="Arial"/>
                <w:sz w:val="18"/>
                <w:szCs w:val="18"/>
                <w:lang w:val="en-US"/>
              </w:rPr>
              <w:t>.  Before this group approached us, it had been some years since we had heard any mention of them.</w:t>
            </w:r>
          </w:p>
          <w:p w:rsidR="00F7468F" w:rsidRPr="00A66DF9" w:rsidRDefault="00F7468F" w:rsidP="00F7468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DOI is increasingly being adopted, for citation purposes primarily.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Acquisition and maintenance costs</w:t>
            </w:r>
          </w:p>
        </w:tc>
        <w:tc>
          <w:tcPr>
            <w:tcW w:w="709" w:type="dxa"/>
          </w:tcPr>
          <w:p w:rsidR="00161C0C" w:rsidRPr="00441C25" w:rsidRDefault="00161C0C" w:rsidP="00161C0C">
            <w:pPr>
              <w:spacing w:before="40" w:after="40"/>
              <w:jc w:val="center"/>
              <w:rPr>
                <w:rFonts w:ascii="Arial" w:hAnsi="Arial"/>
                <w:i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</w:tcPr>
          <w:p w:rsidR="00161C0C" w:rsidRPr="00441C25" w:rsidRDefault="00666875" w:rsidP="00161C0C">
            <w:pPr>
              <w:spacing w:before="40" w:after="40"/>
              <w:jc w:val="center"/>
              <w:rPr>
                <w:rFonts w:ascii="Arial" w:hAnsi="Arial"/>
                <w:i/>
                <w:sz w:val="18"/>
                <w:szCs w:val="18"/>
                <w:lang w:val="en-GB"/>
              </w:rPr>
            </w:pPr>
            <w:r>
              <w:rPr>
                <w:rFonts w:ascii="Arial" w:hAnsi="Arial"/>
                <w:i/>
                <w:sz w:val="18"/>
                <w:szCs w:val="18"/>
                <w:lang w:val="en-GB"/>
              </w:rPr>
              <w:t>3</w:t>
            </w:r>
          </w:p>
        </w:tc>
        <w:tc>
          <w:tcPr>
            <w:tcW w:w="709" w:type="dxa"/>
          </w:tcPr>
          <w:p w:rsidR="00161C0C" w:rsidRPr="00F7468F" w:rsidRDefault="008E2D4B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GB"/>
              </w:rPr>
            </w:pPr>
            <w:r w:rsidRPr="008E2D4B">
              <w:rPr>
                <w:rFonts w:ascii="Arial" w:hAnsi="Arial"/>
                <w:sz w:val="18"/>
                <w:szCs w:val="18"/>
                <w:lang w:val="en-GB"/>
              </w:rPr>
              <w:t>3</w:t>
            </w:r>
          </w:p>
        </w:tc>
        <w:tc>
          <w:tcPr>
            <w:tcW w:w="6378" w:type="dxa"/>
          </w:tcPr>
          <w:p w:rsidR="00161C0C" w:rsidRPr="00F7468F" w:rsidRDefault="00F7468F" w:rsidP="00D224F3">
            <w:pPr>
              <w:spacing w:before="40" w:after="40"/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z w:val="18"/>
                <w:szCs w:val="18"/>
                <w:lang w:val="en-GB"/>
              </w:rPr>
              <w:t>Costs are minimal</w:t>
            </w:r>
            <w:r w:rsidR="00FE5638">
              <w:rPr>
                <w:rFonts w:ascii="Arial" w:hAnsi="Arial"/>
                <w:sz w:val="18"/>
                <w:szCs w:val="18"/>
                <w:lang w:val="en-GB"/>
              </w:rPr>
              <w:t xml:space="preserve"> (&lt;€2,000 per year for DOI)</w:t>
            </w:r>
            <w:r>
              <w:rPr>
                <w:rFonts w:ascii="Arial" w:hAnsi="Arial"/>
                <w:sz w:val="18"/>
                <w:szCs w:val="18"/>
                <w:lang w:val="en-GB"/>
              </w:rPr>
              <w:t>.</w:t>
            </w:r>
            <w:r w:rsidR="00D224F3">
              <w:rPr>
                <w:rFonts w:ascii="Arial" w:hAnsi="Arial"/>
                <w:sz w:val="18"/>
                <w:szCs w:val="18"/>
                <w:lang w:val="en-GB"/>
              </w:rPr>
              <w:t xml:space="preserve"> Possibly more costs involved in maintaining an LSID system</w:t>
            </w:r>
            <w:r w:rsidR="00F6739A">
              <w:rPr>
                <w:rFonts w:ascii="Arial" w:hAnsi="Arial"/>
                <w:sz w:val="18"/>
                <w:szCs w:val="18"/>
                <w:lang w:val="en-GB"/>
              </w:rPr>
              <w:t xml:space="preserve"> due to running a resolver</w:t>
            </w:r>
            <w:r w:rsidR="00D224F3">
              <w:rPr>
                <w:rFonts w:ascii="Arial" w:hAnsi="Arial"/>
                <w:sz w:val="18"/>
                <w:szCs w:val="18"/>
                <w:lang w:val="en-GB"/>
              </w:rPr>
              <w:t xml:space="preserve"> 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534" w:type="dxa"/>
          </w:tcPr>
          <w:p w:rsidR="00161C0C" w:rsidRPr="00A66DF9" w:rsidRDefault="00161C0C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Acceptance by publishers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:rsidR="00F7468F" w:rsidRPr="00A66DF9" w:rsidRDefault="00F7468F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DOI is increasingly accepted mainly due to the fact that they are familiar due to citation of papers</w:t>
            </w:r>
            <w:r w:rsidR="00D224F3">
              <w:rPr>
                <w:rFonts w:ascii="Arial" w:hAnsi="Arial"/>
                <w:sz w:val="18"/>
                <w:szCs w:val="18"/>
                <w:lang w:val="en-US"/>
              </w:rPr>
              <w:t xml:space="preserve"> and there is strong interest in using them for data</w:t>
            </w:r>
            <w:r w:rsidR="000C6CED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0C6CED">
              <w:rPr>
                <w:rFonts w:ascii="Arial" w:hAnsi="Arial"/>
                <w:sz w:val="18"/>
                <w:szCs w:val="18"/>
                <w:lang w:val="en-US"/>
              </w:rPr>
              <w:lastRenderedPageBreak/>
              <w:t>papers</w:t>
            </w:r>
            <w:r w:rsidR="00D224F3">
              <w:rPr>
                <w:rFonts w:ascii="Arial" w:hAnsi="Arial"/>
                <w:sz w:val="18"/>
                <w:szCs w:val="18"/>
                <w:lang w:val="en-US"/>
              </w:rPr>
              <w:t>: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</w:t>
            </w:r>
            <w:r w:rsidR="000C6CED">
              <w:rPr>
                <w:rFonts w:ascii="Arial" w:hAnsi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ata publishers w</w:t>
            </w:r>
            <w:r w:rsidR="000C6CED">
              <w:rPr>
                <w:rFonts w:ascii="Arial" w:hAnsi="Arial"/>
                <w:sz w:val="18"/>
                <w:szCs w:val="18"/>
                <w:lang w:val="en-US"/>
              </w:rPr>
              <w:t>ish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to be cited in a similar manner.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lastRenderedPageBreak/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Popularity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:rsidR="00161C0C" w:rsidRDefault="00F7468F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DOI increasing.</w:t>
            </w:r>
          </w:p>
          <w:p w:rsidR="00F7468F" w:rsidRPr="00A66DF9" w:rsidRDefault="00F7468F" w:rsidP="00F7468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No new LSID </w:t>
            </w:r>
            <w:r w:rsidR="00411140">
              <w:rPr>
                <w:rFonts w:ascii="Arial" w:hAnsi="Arial"/>
                <w:sz w:val="18"/>
                <w:szCs w:val="18"/>
                <w:lang w:val="en-US"/>
              </w:rPr>
              <w:t>adopters seen for some years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Availability of tools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FE5638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:rsidR="00161C0C" w:rsidRPr="00A66DF9" w:rsidRDefault="00411140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Increasingly for DOI – in particular</w:t>
            </w:r>
            <w:r w:rsidR="00705735">
              <w:rPr>
                <w:rFonts w:ascii="Arial" w:hAnsi="Arial"/>
                <w:sz w:val="18"/>
                <w:szCs w:val="18"/>
                <w:lang w:val="en-US"/>
              </w:rPr>
              <w:t>,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citation graphs such as Thomson Reuters: </w:t>
            </w:r>
            <w:proofErr w:type="gramStart"/>
            <w:r w:rsidRPr="00411140">
              <w:rPr>
                <w:rFonts w:ascii="Arial" w:hAnsi="Arial"/>
                <w:sz w:val="18"/>
                <w:szCs w:val="18"/>
                <w:lang w:val="en-US"/>
              </w:rPr>
              <w:t>webofknowledge.com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0C6CED">
              <w:rPr>
                <w:rFonts w:ascii="Arial" w:hAnsi="Arial"/>
                <w:sz w:val="18"/>
                <w:szCs w:val="18"/>
                <w:lang w:val="en-US"/>
              </w:rPr>
              <w:t>.</w:t>
            </w:r>
            <w:proofErr w:type="gramEnd"/>
            <w:r w:rsidR="000C6CED">
              <w:rPr>
                <w:rFonts w:ascii="Arial" w:hAnsi="Arial"/>
                <w:sz w:val="18"/>
                <w:szCs w:val="18"/>
                <w:lang w:val="en-US"/>
              </w:rPr>
              <w:t xml:space="preserve"> LSIDs not so well supported with tools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Resolution service and multiple resolution 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:rsidR="00161C0C" w:rsidRDefault="00411140" w:rsidP="00411140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  <w:lang w:val="en-US"/>
              </w:rPr>
              <w:t>DataCite</w:t>
            </w:r>
            <w:proofErr w:type="spellEnd"/>
            <w:r>
              <w:rPr>
                <w:rFonts w:ascii="Arial" w:hAnsi="Arial"/>
                <w:sz w:val="18"/>
                <w:szCs w:val="18"/>
                <w:lang w:val="en-US"/>
              </w:rPr>
              <w:t xml:space="preserve"> supports multiple endpoints for redundancy purposes.  We have not experienced any outages in the central resolution</w:t>
            </w:r>
          </w:p>
          <w:p w:rsidR="00411140" w:rsidRPr="00A66DF9" w:rsidRDefault="00411140" w:rsidP="00411140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LSID resolvers typically go offline and unnoticed for days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Framework design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378" w:type="dxa"/>
          </w:tcPr>
          <w:p w:rsidR="00161C0C" w:rsidRDefault="00411140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DOI is basic and robust</w:t>
            </w:r>
          </w:p>
          <w:p w:rsidR="00411140" w:rsidRPr="00A66DF9" w:rsidRDefault="00411140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Metadata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666875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378" w:type="dxa"/>
          </w:tcPr>
          <w:p w:rsidR="00161C0C" w:rsidRDefault="00411140" w:rsidP="000F535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  <w:lang w:val="en-US"/>
              </w:rPr>
              <w:t>DataCite</w:t>
            </w:r>
            <w:proofErr w:type="spellEnd"/>
            <w:r>
              <w:rPr>
                <w:rFonts w:ascii="Arial" w:hAnsi="Arial"/>
                <w:sz w:val="18"/>
                <w:szCs w:val="18"/>
                <w:lang w:val="en-US"/>
              </w:rPr>
              <w:t xml:space="preserve"> kernel appears stable and satisfies all the requirements we have had.</w:t>
            </w:r>
          </w:p>
          <w:p w:rsidR="00411140" w:rsidRPr="00A66DF9" w:rsidRDefault="00411140" w:rsidP="000F535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LSID is flexible, and allows for any RDF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Relations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</w:tcPr>
          <w:p w:rsidR="00161C0C" w:rsidRPr="00A66DF9" w:rsidRDefault="00411140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378" w:type="dxa"/>
          </w:tcPr>
          <w:p w:rsidR="00161C0C" w:rsidRPr="00A66DF9" w:rsidRDefault="00411140" w:rsidP="003106E3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  <w:lang w:val="en-US"/>
              </w:rPr>
              <w:t>DataCite</w:t>
            </w:r>
            <w:proofErr w:type="spellEnd"/>
            <w:r>
              <w:rPr>
                <w:rFonts w:ascii="Arial" w:hAnsi="Arial"/>
                <w:sz w:val="18"/>
                <w:szCs w:val="18"/>
                <w:lang w:val="en-US"/>
              </w:rPr>
              <w:t xml:space="preserve"> have been reactive</w:t>
            </w:r>
          </w:p>
        </w:tc>
      </w:tr>
      <w:tr w:rsidR="00161C0C" w:rsidRPr="00DE3A02" w:rsidTr="00161C0C">
        <w:tc>
          <w:tcPr>
            <w:tcW w:w="417" w:type="dxa"/>
          </w:tcPr>
          <w:p w:rsidR="00161C0C" w:rsidRPr="00A66DF9" w:rsidRDefault="00161C0C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34" w:type="dxa"/>
          </w:tcPr>
          <w:p w:rsidR="00161C0C" w:rsidRPr="001520B1" w:rsidRDefault="00161C0C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Identification of fragments </w:t>
            </w: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161C0C" w:rsidRPr="00A66DF9" w:rsidRDefault="00161C0C" w:rsidP="00161C0C">
            <w:pPr>
              <w:spacing w:before="40" w:after="4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6378" w:type="dxa"/>
          </w:tcPr>
          <w:p w:rsidR="00161C0C" w:rsidRPr="00A66DF9" w:rsidRDefault="00411140" w:rsidP="006D6196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Not used</w:t>
            </w:r>
          </w:p>
        </w:tc>
      </w:tr>
    </w:tbl>
    <w:p w:rsidR="00F94952" w:rsidRPr="00A66DF9" w:rsidRDefault="00F94952" w:rsidP="00F94952">
      <w:pPr>
        <w:spacing w:after="60"/>
        <w:rPr>
          <w:rFonts w:ascii="Arial" w:hAnsi="Arial"/>
          <w:lang w:val="en-US"/>
        </w:rPr>
      </w:pPr>
    </w:p>
    <w:sectPr w:rsidR="00F94952" w:rsidRPr="00A66DF9" w:rsidSect="00F94952">
      <w:pgSz w:w="11900" w:h="16840"/>
      <w:pgMar w:top="1134" w:right="851" w:bottom="1134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F6EE2"/>
    <w:multiLevelType w:val="hybridMultilevel"/>
    <w:tmpl w:val="3BD25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F94952"/>
    <w:rsid w:val="0005179E"/>
    <w:rsid w:val="000634EF"/>
    <w:rsid w:val="000743F1"/>
    <w:rsid w:val="000A44B7"/>
    <w:rsid w:val="000C6CED"/>
    <w:rsid w:val="000E5339"/>
    <w:rsid w:val="000F5359"/>
    <w:rsid w:val="001520B1"/>
    <w:rsid w:val="0015462C"/>
    <w:rsid w:val="00161C0C"/>
    <w:rsid w:val="001968D3"/>
    <w:rsid w:val="001B44B8"/>
    <w:rsid w:val="00234C7D"/>
    <w:rsid w:val="0027496E"/>
    <w:rsid w:val="003106E3"/>
    <w:rsid w:val="00340A8B"/>
    <w:rsid w:val="00411140"/>
    <w:rsid w:val="004278EC"/>
    <w:rsid w:val="004336E7"/>
    <w:rsid w:val="00441C25"/>
    <w:rsid w:val="004500AE"/>
    <w:rsid w:val="005043A9"/>
    <w:rsid w:val="005633A0"/>
    <w:rsid w:val="00666875"/>
    <w:rsid w:val="006D6196"/>
    <w:rsid w:val="006D6D55"/>
    <w:rsid w:val="006E732E"/>
    <w:rsid w:val="00705735"/>
    <w:rsid w:val="00771E4A"/>
    <w:rsid w:val="007949B0"/>
    <w:rsid w:val="007F3308"/>
    <w:rsid w:val="00800AFE"/>
    <w:rsid w:val="00832116"/>
    <w:rsid w:val="008E2D4B"/>
    <w:rsid w:val="00931551"/>
    <w:rsid w:val="00A66DF9"/>
    <w:rsid w:val="00A837B9"/>
    <w:rsid w:val="00B63E40"/>
    <w:rsid w:val="00C6381B"/>
    <w:rsid w:val="00CA1BF1"/>
    <w:rsid w:val="00CE4C2F"/>
    <w:rsid w:val="00D224F3"/>
    <w:rsid w:val="00D563D2"/>
    <w:rsid w:val="00DE3A02"/>
    <w:rsid w:val="00EF64B1"/>
    <w:rsid w:val="00F15BD0"/>
    <w:rsid w:val="00F375A9"/>
    <w:rsid w:val="00F6739A"/>
    <w:rsid w:val="00F7468F"/>
    <w:rsid w:val="00F94952"/>
    <w:rsid w:val="00F951BE"/>
    <w:rsid w:val="00FA73D5"/>
    <w:rsid w:val="00FE563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4B7"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  <w:style w:type="paragraph" w:styleId="ListParagraph">
    <w:name w:val="List Paragraph"/>
    <w:basedOn w:val="Normal"/>
    <w:uiPriority w:val="34"/>
    <w:qFormat/>
    <w:rsid w:val="004500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  <w:style w:type="paragraph" w:styleId="ListParagraph">
    <w:name w:val="List Paragraph"/>
    <w:basedOn w:val="Normal"/>
    <w:uiPriority w:val="34"/>
    <w:qFormat/>
    <w:rsid w:val="00450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Marsella</dc:creator>
  <cp:lastModifiedBy>eotuama</cp:lastModifiedBy>
  <cp:revision>4</cp:revision>
  <dcterms:created xsi:type="dcterms:W3CDTF">2015-03-05T11:10:00Z</dcterms:created>
  <dcterms:modified xsi:type="dcterms:W3CDTF">2015-03-05T12:06:00Z</dcterms:modified>
</cp:coreProperties>
</file>