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CE2" w:rsidRDefault="00EE5CE2">
      <w:pPr>
        <w:rPr>
          <w:rFonts w:ascii="istokregular" w:hAnsi="istokregular"/>
          <w:color w:val="000000"/>
          <w:lang w:val="en-US"/>
        </w:rPr>
      </w:pPr>
    </w:p>
    <w:p w:rsidR="00EE5CE2" w:rsidRPr="00C77E3E" w:rsidRDefault="00C77E3E" w:rsidP="00C77E3E">
      <w:pPr>
        <w:jc w:val="center"/>
        <w:rPr>
          <w:rFonts w:ascii="Arial" w:hAnsi="Arial" w:cs="Arial"/>
          <w:b/>
          <w:color w:val="000000"/>
          <w:sz w:val="28"/>
          <w:szCs w:val="28"/>
          <w:lang w:val="en-US"/>
        </w:rPr>
      </w:pPr>
      <w:r w:rsidRPr="00C77E3E">
        <w:rPr>
          <w:rFonts w:ascii="Arial" w:hAnsi="Arial" w:cs="Arial"/>
          <w:b/>
          <w:color w:val="000000"/>
          <w:sz w:val="28"/>
          <w:szCs w:val="28"/>
          <w:lang w:val="en-US"/>
        </w:rPr>
        <w:t xml:space="preserve">Announcing the </w:t>
      </w:r>
      <w:r w:rsidRPr="00C77E3E">
        <w:rPr>
          <w:rFonts w:ascii="Arial" w:hAnsi="Arial" w:cs="Arial"/>
          <w:b/>
          <w:color w:val="000000"/>
          <w:sz w:val="28"/>
          <w:szCs w:val="28"/>
          <w:lang w:val="en-US"/>
        </w:rPr>
        <w:t>World Congress on Integrated Crop-Livestock-Forest Systems</w:t>
      </w:r>
      <w:r w:rsidRPr="00C77E3E">
        <w:rPr>
          <w:rFonts w:ascii="Arial" w:hAnsi="Arial" w:cs="Arial"/>
          <w:b/>
          <w:color w:val="000000"/>
          <w:sz w:val="28"/>
          <w:szCs w:val="28"/>
          <w:lang w:val="en-US"/>
        </w:rPr>
        <w:t xml:space="preserve">, </w:t>
      </w:r>
      <w:r w:rsidRPr="00C77E3E">
        <w:rPr>
          <w:rFonts w:ascii="Arial" w:hAnsi="Arial" w:cs="Arial"/>
          <w:b/>
          <w:color w:val="000000"/>
          <w:sz w:val="28"/>
          <w:szCs w:val="28"/>
          <w:lang w:val="en-US"/>
        </w:rPr>
        <w:t>Brasilia, Brazil on J</w:t>
      </w:r>
      <w:bookmarkStart w:id="0" w:name="_GoBack"/>
      <w:bookmarkEnd w:id="0"/>
      <w:r w:rsidRPr="00C77E3E">
        <w:rPr>
          <w:rFonts w:ascii="Arial" w:hAnsi="Arial" w:cs="Arial"/>
          <w:b/>
          <w:color w:val="000000"/>
          <w:sz w:val="28"/>
          <w:szCs w:val="28"/>
          <w:lang w:val="en-US"/>
        </w:rPr>
        <w:t>uly 12-17, 2015.</w:t>
      </w:r>
      <w:r w:rsidRPr="00C77E3E">
        <w:rPr>
          <w:rFonts w:ascii="Arial" w:hAnsi="Arial" w:cs="Arial"/>
          <w:b/>
          <w:color w:val="000000"/>
          <w:sz w:val="28"/>
          <w:szCs w:val="28"/>
          <w:lang w:val="en-US"/>
        </w:rPr>
        <w:br/>
      </w:r>
      <w:r w:rsidRPr="00C77E3E">
        <w:rPr>
          <w:rFonts w:ascii="Arial" w:hAnsi="Arial" w:cs="Arial"/>
          <w:b/>
          <w:color w:val="000000"/>
          <w:sz w:val="28"/>
          <w:szCs w:val="28"/>
          <w:lang w:val="en-US"/>
        </w:rPr>
        <w:br/>
      </w:r>
      <w:r w:rsidRPr="00C77E3E">
        <w:rPr>
          <w:rFonts w:ascii="Arial" w:hAnsi="Arial" w:cs="Arial"/>
          <w:b/>
          <w:color w:val="000000"/>
          <w:sz w:val="24"/>
          <w:szCs w:val="24"/>
          <w:lang w:val="en-US"/>
        </w:rPr>
        <w:t xml:space="preserve">For </w:t>
      </w:r>
      <w:proofErr w:type="gramStart"/>
      <w:r w:rsidRPr="00C77E3E">
        <w:rPr>
          <w:rFonts w:ascii="Arial" w:hAnsi="Arial" w:cs="Arial"/>
          <w:b/>
          <w:color w:val="000000"/>
          <w:sz w:val="24"/>
          <w:szCs w:val="24"/>
          <w:lang w:val="en-US"/>
        </w:rPr>
        <w:t>details</w:t>
      </w:r>
      <w:proofErr w:type="gramEnd"/>
      <w:r w:rsidRPr="00C77E3E">
        <w:rPr>
          <w:rFonts w:ascii="Arial" w:hAnsi="Arial" w:cs="Arial"/>
          <w:b/>
          <w:color w:val="000000"/>
          <w:sz w:val="24"/>
          <w:szCs w:val="24"/>
          <w:lang w:val="en-US"/>
        </w:rPr>
        <w:t xml:space="preserve"> see</w:t>
      </w:r>
      <w:r>
        <w:rPr>
          <w:rFonts w:ascii="Arial" w:hAnsi="Arial" w:cs="Arial"/>
          <w:b/>
          <w:color w:val="000000"/>
          <w:sz w:val="24"/>
          <w:szCs w:val="24"/>
          <w:lang w:val="en-US"/>
        </w:rPr>
        <w:t xml:space="preserve"> </w:t>
      </w:r>
      <w:r w:rsidRPr="00C77E3E">
        <w:rPr>
          <w:rFonts w:ascii="Arial" w:hAnsi="Arial" w:cs="Arial"/>
          <w:b/>
          <w:color w:val="000000"/>
          <w:sz w:val="24"/>
          <w:szCs w:val="24"/>
          <w:lang w:val="en-US"/>
        </w:rPr>
        <w:t>http://www.wcclf2015.com.br/</w:t>
      </w:r>
    </w:p>
    <w:p w:rsidR="009F7D2F" w:rsidRPr="00C77E3E" w:rsidRDefault="00EE5CE2">
      <w:pPr>
        <w:rPr>
          <w:rFonts w:ascii="Arial" w:hAnsi="Arial" w:cs="Arial"/>
          <w:lang w:val="en-US"/>
        </w:rPr>
      </w:pPr>
      <w:r w:rsidRPr="00C77E3E">
        <w:rPr>
          <w:rFonts w:ascii="Arial" w:hAnsi="Arial" w:cs="Arial"/>
          <w:color w:val="000000"/>
          <w:lang w:val="en-US"/>
        </w:rPr>
        <w:t xml:space="preserve">Embrapa is pleased to invite you to participate on the World Congress on Integrated Crop-Livestock-Forest Systems (WCCLF) and the </w:t>
      </w:r>
      <w:proofErr w:type="gramStart"/>
      <w:r w:rsidRPr="00C77E3E">
        <w:rPr>
          <w:rFonts w:ascii="Arial" w:hAnsi="Arial" w:cs="Arial"/>
          <w:color w:val="000000"/>
          <w:lang w:val="en-US"/>
        </w:rPr>
        <w:t>3rd</w:t>
      </w:r>
      <w:proofErr w:type="gramEnd"/>
      <w:r w:rsidRPr="00C77E3E">
        <w:rPr>
          <w:rFonts w:ascii="Arial" w:hAnsi="Arial" w:cs="Arial"/>
          <w:color w:val="000000"/>
          <w:lang w:val="en-US"/>
        </w:rPr>
        <w:t xml:space="preserve"> International Symposium on Integrated Crop-Livestock Systems (ICLS3) to be held in Brasilia, Brazil on July 12-17, 2015.</w:t>
      </w:r>
      <w:r w:rsidRPr="00C77E3E">
        <w:rPr>
          <w:rFonts w:ascii="Arial" w:hAnsi="Arial" w:cs="Arial"/>
          <w:color w:val="000000"/>
          <w:lang w:val="en-US"/>
        </w:rPr>
        <w:br/>
      </w:r>
      <w:r w:rsidRPr="00C77E3E">
        <w:rPr>
          <w:rFonts w:ascii="Arial" w:hAnsi="Arial" w:cs="Arial"/>
          <w:color w:val="000000"/>
          <w:lang w:val="en-US"/>
        </w:rPr>
        <w:br/>
        <w:t xml:space="preserve">Agriculture is facing an unprecedented challenge. By 2050, food </w:t>
      </w:r>
      <w:proofErr w:type="gramStart"/>
      <w:r w:rsidRPr="00C77E3E">
        <w:rPr>
          <w:rFonts w:ascii="Arial" w:hAnsi="Arial" w:cs="Arial"/>
          <w:color w:val="000000"/>
          <w:lang w:val="en-US"/>
        </w:rPr>
        <w:t>needs for a growing population will demand</w:t>
      </w:r>
      <w:proofErr w:type="gramEnd"/>
      <w:r w:rsidRPr="00C77E3E">
        <w:rPr>
          <w:rFonts w:ascii="Arial" w:hAnsi="Arial" w:cs="Arial"/>
          <w:color w:val="000000"/>
          <w:lang w:val="en-US"/>
        </w:rPr>
        <w:t xml:space="preserve"> a production expansion by 60%, and the global demand for livestock products will increase by 70%, compared to what it was in year 2000. This expansion must be mostly through sustainable production intensification, since the conversion of natural ecosystems into agriculture has large negative impacts on biodiversity, carbon storage and hydrological cycle.</w:t>
      </w:r>
      <w:r w:rsidRPr="00C77E3E">
        <w:rPr>
          <w:rFonts w:ascii="Arial" w:hAnsi="Arial" w:cs="Arial"/>
          <w:color w:val="000000"/>
          <w:lang w:val="en-US"/>
        </w:rPr>
        <w:br/>
      </w:r>
      <w:r w:rsidRPr="00C77E3E">
        <w:rPr>
          <w:rFonts w:ascii="Arial" w:hAnsi="Arial" w:cs="Arial"/>
          <w:color w:val="000000"/>
          <w:lang w:val="en-US"/>
        </w:rPr>
        <w:br/>
        <w:t>Also, agriculture with excessive use of inputs such as tillage, fertilizers, pesticides and irrigation as means to increase productivity (output of food, fiber and fuel per unit area) is to be discouraged as it results in an increase in the environmental footprint (e.g. greenhouse gas emissions). Mixed farming systems combining crop, livestock and forest production integrated in the same area and with efficient use of inputs are of key importance to future food security. Integrated crop-livestock-forest systems (ICLF) are also beneficial to provide ecosystem services such as carbon accumulation, recharge of aquifers and biodiversity.</w:t>
      </w:r>
      <w:r w:rsidRPr="00C77E3E">
        <w:rPr>
          <w:rFonts w:ascii="Arial" w:hAnsi="Arial" w:cs="Arial"/>
          <w:color w:val="000000"/>
          <w:lang w:val="en-US"/>
        </w:rPr>
        <w:br/>
      </w:r>
      <w:r w:rsidRPr="00C77E3E">
        <w:rPr>
          <w:rFonts w:ascii="Arial" w:hAnsi="Arial" w:cs="Arial"/>
          <w:color w:val="000000"/>
          <w:lang w:val="en-US"/>
        </w:rPr>
        <w:br/>
        <w:t xml:space="preserve">The World Congress on Crop-Livestock-Forest Systems (WCCLF) and the </w:t>
      </w:r>
      <w:proofErr w:type="gramStart"/>
      <w:r w:rsidRPr="00C77E3E">
        <w:rPr>
          <w:rFonts w:ascii="Arial" w:hAnsi="Arial" w:cs="Arial"/>
          <w:color w:val="000000"/>
          <w:lang w:val="en-US"/>
        </w:rPr>
        <w:t>3rd</w:t>
      </w:r>
      <w:proofErr w:type="gramEnd"/>
      <w:r w:rsidRPr="00C77E3E">
        <w:rPr>
          <w:rFonts w:ascii="Arial" w:hAnsi="Arial" w:cs="Arial"/>
          <w:color w:val="000000"/>
          <w:lang w:val="en-US"/>
        </w:rPr>
        <w:t xml:space="preserve"> International Symposium on Crop-Livestock Systems (ICLS3) will provide an opportunity to update research findings on environmental conservation/impacts and economic outcomes and technological innovations. The WCCLF will also be a rich forum for sharing research based knowledge and experiences from different biomes worldwide and address the challenges to increase adoption of mixed farming systems such as ICLF.</w:t>
      </w:r>
      <w:r w:rsidRPr="00C77E3E">
        <w:rPr>
          <w:rFonts w:ascii="Arial" w:hAnsi="Arial" w:cs="Arial"/>
          <w:color w:val="000000"/>
          <w:lang w:val="en-US"/>
        </w:rPr>
        <w:br/>
      </w:r>
      <w:r w:rsidRPr="00C77E3E">
        <w:rPr>
          <w:rFonts w:ascii="Arial" w:hAnsi="Arial" w:cs="Arial"/>
          <w:color w:val="000000"/>
          <w:lang w:val="en-US"/>
        </w:rPr>
        <w:br/>
        <w:t xml:space="preserve">The meeting </w:t>
      </w:r>
      <w:proofErr w:type="gramStart"/>
      <w:r w:rsidRPr="00C77E3E">
        <w:rPr>
          <w:rFonts w:ascii="Arial" w:hAnsi="Arial" w:cs="Arial"/>
          <w:color w:val="000000"/>
          <w:lang w:val="en-US"/>
        </w:rPr>
        <w:t>will be structured</w:t>
      </w:r>
      <w:proofErr w:type="gramEnd"/>
      <w:r w:rsidRPr="00C77E3E">
        <w:rPr>
          <w:rFonts w:ascii="Arial" w:hAnsi="Arial" w:cs="Arial"/>
          <w:color w:val="000000"/>
          <w:lang w:val="en-US"/>
        </w:rPr>
        <w:t xml:space="preserve"> around three main themes: Technology, Environment and Socioeconomics. There will be a recap of the main findings and needs of each session (Daily Wrap Up) finishing with a Congress Wrap </w:t>
      </w:r>
      <w:proofErr w:type="gramStart"/>
      <w:r w:rsidRPr="00C77E3E">
        <w:rPr>
          <w:rFonts w:ascii="Arial" w:hAnsi="Arial" w:cs="Arial"/>
          <w:color w:val="000000"/>
          <w:lang w:val="en-US"/>
        </w:rPr>
        <w:t>Up which</w:t>
      </w:r>
      <w:proofErr w:type="gramEnd"/>
      <w:r w:rsidRPr="00C77E3E">
        <w:rPr>
          <w:rFonts w:ascii="Arial" w:hAnsi="Arial" w:cs="Arial"/>
          <w:color w:val="000000"/>
          <w:lang w:val="en-US"/>
        </w:rPr>
        <w:t xml:space="preserve"> may generate a document to be presented in a Side Event during the Conference of the Parties of the UN Framework Convention on Climate Change (COP 21) by the end of 2015.</w:t>
      </w:r>
      <w:r w:rsidRPr="00C77E3E">
        <w:rPr>
          <w:rFonts w:ascii="Arial" w:hAnsi="Arial" w:cs="Arial"/>
          <w:color w:val="000000"/>
          <w:lang w:val="en-US"/>
        </w:rPr>
        <w:br/>
      </w:r>
      <w:r w:rsidRPr="00C77E3E">
        <w:rPr>
          <w:rFonts w:ascii="Arial" w:hAnsi="Arial" w:cs="Arial"/>
          <w:color w:val="000000"/>
          <w:lang w:val="en-US"/>
        </w:rPr>
        <w:br/>
        <w:t xml:space="preserve">Join us in this opportunity to tell experiences of smallholdings and large-scale farms, present socioeconomic results, environmental improvements and technological innovations on a scientific basis. We will provide the of-the-art analysis on mixed farming and other mixed systems (crop/livestock, agroforestry and silvopastoral) on a wide range of biomes worldwide. Participants will also have a whole day to visit ICLF farm and sites during the dry season of the Brazilian </w:t>
      </w:r>
      <w:proofErr w:type="spellStart"/>
      <w:r w:rsidRPr="00C77E3E">
        <w:rPr>
          <w:rFonts w:ascii="Arial" w:hAnsi="Arial" w:cs="Arial"/>
          <w:color w:val="000000"/>
          <w:lang w:val="en-US"/>
        </w:rPr>
        <w:t>Cerrado</w:t>
      </w:r>
      <w:proofErr w:type="spellEnd"/>
      <w:r w:rsidRPr="00C77E3E">
        <w:rPr>
          <w:rFonts w:ascii="Arial" w:hAnsi="Arial" w:cs="Arial"/>
          <w:color w:val="000000"/>
          <w:lang w:val="en-US"/>
        </w:rPr>
        <w:t xml:space="preserve"> (savanna).</w:t>
      </w:r>
      <w:r w:rsidRPr="00C77E3E">
        <w:rPr>
          <w:rFonts w:ascii="Arial" w:hAnsi="Arial" w:cs="Arial"/>
          <w:color w:val="000000"/>
          <w:lang w:val="en-US"/>
        </w:rPr>
        <w:br/>
      </w:r>
      <w:r w:rsidRPr="00C77E3E">
        <w:rPr>
          <w:rFonts w:ascii="Arial" w:hAnsi="Arial" w:cs="Arial"/>
          <w:color w:val="000000"/>
          <w:lang w:val="en-US"/>
        </w:rPr>
        <w:br/>
        <w:t xml:space="preserve">We are looking forward to organizing an international event to </w:t>
      </w:r>
      <w:proofErr w:type="gramStart"/>
      <w:r w:rsidRPr="00C77E3E">
        <w:rPr>
          <w:rFonts w:ascii="Arial" w:hAnsi="Arial" w:cs="Arial"/>
          <w:color w:val="000000"/>
          <w:lang w:val="en-US"/>
        </w:rPr>
        <w:t>be remembered</w:t>
      </w:r>
      <w:proofErr w:type="gramEnd"/>
      <w:r w:rsidRPr="00C77E3E">
        <w:rPr>
          <w:rFonts w:ascii="Arial" w:hAnsi="Arial" w:cs="Arial"/>
          <w:color w:val="000000"/>
          <w:lang w:val="en-US"/>
        </w:rPr>
        <w:t xml:space="preserve"> as a landmark towards the development of integrated crop, livestock and forest systems.</w:t>
      </w:r>
    </w:p>
    <w:sectPr w:rsidR="009F7D2F" w:rsidRPr="00C77E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stokregular">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CE2"/>
    <w:rsid w:val="004B3159"/>
    <w:rsid w:val="004D0CFE"/>
    <w:rsid w:val="00693ECC"/>
    <w:rsid w:val="009F7D2F"/>
    <w:rsid w:val="00B11B89"/>
    <w:rsid w:val="00C77E3E"/>
    <w:rsid w:val="00E63BAC"/>
    <w:rsid w:val="00EE5C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E19CC-24F2-48D0-9A30-3365FBD7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479</Words>
  <Characters>2588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Boddey</dc:creator>
  <cp:keywords/>
  <dc:description/>
  <cp:lastModifiedBy>Robert Boddey</cp:lastModifiedBy>
  <cp:revision>1</cp:revision>
  <dcterms:created xsi:type="dcterms:W3CDTF">2015-03-08T14:49:00Z</dcterms:created>
  <dcterms:modified xsi:type="dcterms:W3CDTF">2015-03-08T15:56:00Z</dcterms:modified>
</cp:coreProperties>
</file>