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B4F2D" w14:textId="77777777" w:rsidR="00284C3F" w:rsidRDefault="00284C3F" w:rsidP="0043129E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284C3F">
        <w:rPr>
          <w:b/>
          <w:sz w:val="24"/>
          <w:szCs w:val="24"/>
          <w:u w:val="single"/>
        </w:rPr>
        <w:t xml:space="preserve">Vacancy Announcement </w:t>
      </w:r>
    </w:p>
    <w:p w14:paraId="2904EACB" w14:textId="72191E3A" w:rsidR="0043129E" w:rsidRPr="008754A7" w:rsidRDefault="0043129E" w:rsidP="0043129E">
      <w:pPr>
        <w:jc w:val="center"/>
        <w:rPr>
          <w:b/>
          <w:sz w:val="24"/>
          <w:szCs w:val="24"/>
        </w:rPr>
      </w:pPr>
      <w:r w:rsidRPr="008754A7">
        <w:rPr>
          <w:b/>
          <w:sz w:val="24"/>
          <w:szCs w:val="24"/>
          <w:u w:val="single"/>
        </w:rPr>
        <w:t xml:space="preserve">FAO Programme/Liaison Officer – </w:t>
      </w:r>
      <w:r w:rsidR="005179CC" w:rsidRPr="008754A7">
        <w:rPr>
          <w:b/>
          <w:sz w:val="24"/>
          <w:szCs w:val="24"/>
          <w:u w:val="single"/>
        </w:rPr>
        <w:t>OECS</w:t>
      </w:r>
      <w:r w:rsidR="006B4CB1">
        <w:rPr>
          <w:b/>
          <w:sz w:val="24"/>
          <w:szCs w:val="24"/>
          <w:u w:val="single"/>
        </w:rPr>
        <w:t xml:space="preserve"> Commission</w:t>
      </w:r>
      <w:r w:rsidR="005179CC" w:rsidRPr="008754A7">
        <w:rPr>
          <w:b/>
          <w:sz w:val="24"/>
          <w:szCs w:val="24"/>
          <w:u w:val="single"/>
        </w:rPr>
        <w:t xml:space="preserve"> </w:t>
      </w:r>
    </w:p>
    <w:p w14:paraId="49DBE890" w14:textId="67553DF7" w:rsidR="00B844B5" w:rsidRPr="00D50FB2" w:rsidRDefault="00B844B5" w:rsidP="006B4CB1">
      <w:pPr>
        <w:jc w:val="both"/>
        <w:rPr>
          <w:b/>
          <w:sz w:val="24"/>
          <w:szCs w:val="24"/>
          <w:u w:val="single"/>
        </w:rPr>
      </w:pPr>
      <w:r w:rsidRPr="00D50FB2">
        <w:rPr>
          <w:b/>
          <w:sz w:val="24"/>
          <w:szCs w:val="24"/>
          <w:u w:val="single"/>
        </w:rPr>
        <w:t>BACKGROUND</w:t>
      </w:r>
    </w:p>
    <w:p w14:paraId="6A0F626F" w14:textId="441E0440" w:rsidR="006B4CB1" w:rsidRDefault="006B4CB1" w:rsidP="0043129E">
      <w:pPr>
        <w:jc w:val="both"/>
        <w:rPr>
          <w:sz w:val="24"/>
          <w:szCs w:val="24"/>
        </w:rPr>
      </w:pPr>
      <w:r w:rsidRPr="006B4CB1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Food and Agriculture </w:t>
      </w:r>
      <w:r w:rsidR="00D67CEB">
        <w:rPr>
          <w:sz w:val="24"/>
          <w:szCs w:val="24"/>
        </w:rPr>
        <w:t>Organization</w:t>
      </w:r>
      <w:r>
        <w:rPr>
          <w:sz w:val="24"/>
          <w:szCs w:val="24"/>
        </w:rPr>
        <w:t xml:space="preserve"> (FAO) in collaboration with the </w:t>
      </w:r>
      <w:r w:rsidR="00D67CEB" w:rsidRPr="006B4CB1">
        <w:rPr>
          <w:sz w:val="24"/>
          <w:szCs w:val="24"/>
        </w:rPr>
        <w:t>Organi</w:t>
      </w:r>
      <w:r w:rsidR="00FF4B0D">
        <w:rPr>
          <w:sz w:val="24"/>
          <w:szCs w:val="24"/>
        </w:rPr>
        <w:t>s</w:t>
      </w:r>
      <w:r w:rsidR="00D67CEB" w:rsidRPr="006B4CB1">
        <w:rPr>
          <w:sz w:val="24"/>
          <w:szCs w:val="24"/>
        </w:rPr>
        <w:t>ation</w:t>
      </w:r>
      <w:r w:rsidRPr="006B4CB1">
        <w:rPr>
          <w:sz w:val="24"/>
          <w:szCs w:val="24"/>
        </w:rPr>
        <w:t xml:space="preserve"> of Eastern Caribbean States (OECS) Commission</w:t>
      </w:r>
      <w:r>
        <w:rPr>
          <w:sz w:val="24"/>
          <w:szCs w:val="24"/>
        </w:rPr>
        <w:t>,</w:t>
      </w:r>
      <w:r w:rsidRPr="006B4CB1">
        <w:rPr>
          <w:sz w:val="24"/>
          <w:szCs w:val="24"/>
        </w:rPr>
        <w:t xml:space="preserve"> is desirous of recruiting a suitably qualified individual to fill the position of FAO Programme/Liaison Officer – OECS Commission</w:t>
      </w:r>
      <w:r w:rsidR="00EF1FD9">
        <w:rPr>
          <w:sz w:val="24"/>
          <w:szCs w:val="24"/>
        </w:rPr>
        <w:t>. It is planned that the position will be funded</w:t>
      </w:r>
      <w:r>
        <w:rPr>
          <w:sz w:val="24"/>
          <w:szCs w:val="24"/>
        </w:rPr>
        <w:t xml:space="preserve"> for a period of two years in the first instance.</w:t>
      </w:r>
    </w:p>
    <w:p w14:paraId="77265F6A" w14:textId="380D8343" w:rsidR="00B844B5" w:rsidRPr="008754A7" w:rsidRDefault="00063B79" w:rsidP="0043129E">
      <w:p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The FAO Programme/Liaison Officer (FAO PLO) will </w:t>
      </w:r>
      <w:r w:rsidR="00D67CEB">
        <w:rPr>
          <w:sz w:val="24"/>
          <w:szCs w:val="24"/>
        </w:rPr>
        <w:t>be employed by FAO and on a general basis will work under the coordination</w:t>
      </w:r>
      <w:r w:rsidR="0043129E" w:rsidRPr="008754A7">
        <w:rPr>
          <w:sz w:val="24"/>
          <w:szCs w:val="24"/>
        </w:rPr>
        <w:t xml:space="preserve"> </w:t>
      </w:r>
      <w:r w:rsidR="005071A6" w:rsidRPr="008754A7">
        <w:rPr>
          <w:sz w:val="24"/>
          <w:szCs w:val="24"/>
        </w:rPr>
        <w:t xml:space="preserve">of </w:t>
      </w:r>
      <w:r w:rsidR="00D67CEB" w:rsidRPr="008754A7">
        <w:rPr>
          <w:sz w:val="24"/>
          <w:szCs w:val="24"/>
        </w:rPr>
        <w:t>FAO Sub-Regional Coordinator for the Caribbean</w:t>
      </w:r>
      <w:r w:rsidR="00D67CEB">
        <w:rPr>
          <w:sz w:val="24"/>
          <w:szCs w:val="24"/>
        </w:rPr>
        <w:t xml:space="preserve">. On a daily basis the FOA PLO will </w:t>
      </w:r>
      <w:r w:rsidR="00EF1FD9">
        <w:rPr>
          <w:sz w:val="24"/>
          <w:szCs w:val="24"/>
        </w:rPr>
        <w:t xml:space="preserve">work under the supervision of and </w:t>
      </w:r>
      <w:r w:rsidR="00D67CEB">
        <w:rPr>
          <w:sz w:val="24"/>
          <w:szCs w:val="24"/>
        </w:rPr>
        <w:t xml:space="preserve">report to </w:t>
      </w:r>
      <w:r w:rsidR="005071A6" w:rsidRPr="008754A7">
        <w:rPr>
          <w:sz w:val="24"/>
          <w:szCs w:val="24"/>
        </w:rPr>
        <w:t xml:space="preserve">the </w:t>
      </w:r>
      <w:r w:rsidRPr="008754A7">
        <w:rPr>
          <w:sz w:val="24"/>
          <w:szCs w:val="24"/>
        </w:rPr>
        <w:t xml:space="preserve">Head, </w:t>
      </w:r>
      <w:r w:rsidR="00357FF7" w:rsidRPr="008754A7">
        <w:rPr>
          <w:sz w:val="24"/>
          <w:szCs w:val="24"/>
        </w:rPr>
        <w:t xml:space="preserve">Economic </w:t>
      </w:r>
      <w:r w:rsidR="004B7CFF" w:rsidRPr="008754A7">
        <w:rPr>
          <w:sz w:val="24"/>
          <w:szCs w:val="24"/>
        </w:rPr>
        <w:t>D</w:t>
      </w:r>
      <w:r w:rsidR="00357FF7" w:rsidRPr="008754A7">
        <w:rPr>
          <w:sz w:val="24"/>
          <w:szCs w:val="24"/>
        </w:rPr>
        <w:t>evelopment Policy Unit</w:t>
      </w:r>
      <w:r w:rsidR="00695CB5" w:rsidRPr="008754A7">
        <w:rPr>
          <w:sz w:val="24"/>
          <w:szCs w:val="24"/>
        </w:rPr>
        <w:t xml:space="preserve"> </w:t>
      </w:r>
      <w:r w:rsidR="00357FF7" w:rsidRPr="008754A7">
        <w:rPr>
          <w:sz w:val="24"/>
          <w:szCs w:val="24"/>
        </w:rPr>
        <w:t>(</w:t>
      </w:r>
      <w:r w:rsidRPr="008754A7">
        <w:rPr>
          <w:sz w:val="24"/>
          <w:szCs w:val="24"/>
        </w:rPr>
        <w:t>EDPU</w:t>
      </w:r>
      <w:r w:rsidR="00357FF7" w:rsidRPr="008754A7">
        <w:rPr>
          <w:sz w:val="24"/>
          <w:szCs w:val="24"/>
        </w:rPr>
        <w:t>)</w:t>
      </w:r>
      <w:r w:rsidRPr="008754A7">
        <w:rPr>
          <w:sz w:val="24"/>
          <w:szCs w:val="24"/>
        </w:rPr>
        <w:t xml:space="preserve"> </w:t>
      </w:r>
      <w:r w:rsidR="006B4CB1">
        <w:rPr>
          <w:sz w:val="24"/>
          <w:szCs w:val="24"/>
        </w:rPr>
        <w:t xml:space="preserve">of the OECS Commission, </w:t>
      </w:r>
      <w:r w:rsidR="00D67CEB">
        <w:rPr>
          <w:sz w:val="24"/>
          <w:szCs w:val="24"/>
        </w:rPr>
        <w:t>working</w:t>
      </w:r>
      <w:r w:rsidRPr="008754A7">
        <w:rPr>
          <w:sz w:val="24"/>
          <w:szCs w:val="24"/>
        </w:rPr>
        <w:t xml:space="preserve"> collaboratively with the </w:t>
      </w:r>
      <w:r w:rsidR="00D67CEB">
        <w:rPr>
          <w:sz w:val="24"/>
          <w:szCs w:val="24"/>
        </w:rPr>
        <w:t xml:space="preserve">OECS </w:t>
      </w:r>
      <w:r w:rsidRPr="008754A7">
        <w:rPr>
          <w:sz w:val="24"/>
          <w:szCs w:val="24"/>
        </w:rPr>
        <w:t>Programme Officer Agriculture.  The</w:t>
      </w:r>
      <w:r w:rsidR="0043129E" w:rsidRPr="008754A7">
        <w:rPr>
          <w:sz w:val="24"/>
          <w:szCs w:val="24"/>
        </w:rPr>
        <w:t xml:space="preserve"> FAO Programme/Liaison Officer will facilitate a more direct and responsive presence of FAO at the </w:t>
      </w:r>
      <w:r w:rsidR="005179CC" w:rsidRPr="008754A7">
        <w:rPr>
          <w:sz w:val="24"/>
          <w:szCs w:val="24"/>
        </w:rPr>
        <w:t>OECS</w:t>
      </w:r>
      <w:r w:rsidR="0043129E" w:rsidRPr="008754A7">
        <w:rPr>
          <w:sz w:val="24"/>
          <w:szCs w:val="24"/>
        </w:rPr>
        <w:t xml:space="preserve"> </w:t>
      </w:r>
      <w:r w:rsidR="00356789" w:rsidRPr="008754A7">
        <w:rPr>
          <w:sz w:val="24"/>
          <w:szCs w:val="24"/>
        </w:rPr>
        <w:t xml:space="preserve">Commission </w:t>
      </w:r>
      <w:r w:rsidR="0043129E" w:rsidRPr="008754A7">
        <w:rPr>
          <w:sz w:val="24"/>
          <w:szCs w:val="24"/>
        </w:rPr>
        <w:t xml:space="preserve">and perform a variety of </w:t>
      </w:r>
      <w:r w:rsidR="009928FF" w:rsidRPr="008754A7">
        <w:rPr>
          <w:sz w:val="24"/>
          <w:szCs w:val="24"/>
        </w:rPr>
        <w:t xml:space="preserve">programmatic, monitoring, </w:t>
      </w:r>
      <w:r w:rsidR="0043129E" w:rsidRPr="008754A7">
        <w:rPr>
          <w:sz w:val="24"/>
          <w:szCs w:val="24"/>
        </w:rPr>
        <w:t>liaison, communication, information gathering, and logistic</w:t>
      </w:r>
      <w:r w:rsidR="009928FF" w:rsidRPr="008754A7">
        <w:rPr>
          <w:sz w:val="24"/>
          <w:szCs w:val="24"/>
        </w:rPr>
        <w:t>s</w:t>
      </w:r>
      <w:r w:rsidR="0043129E" w:rsidRPr="008754A7">
        <w:rPr>
          <w:sz w:val="24"/>
          <w:szCs w:val="24"/>
        </w:rPr>
        <w:t xml:space="preserve"> functions in support of FAO related and </w:t>
      </w:r>
      <w:r w:rsidR="00356789" w:rsidRPr="008754A7">
        <w:rPr>
          <w:sz w:val="24"/>
          <w:szCs w:val="24"/>
        </w:rPr>
        <w:t xml:space="preserve">Commission’s </w:t>
      </w:r>
      <w:r w:rsidR="0043129E" w:rsidRPr="008754A7">
        <w:rPr>
          <w:sz w:val="24"/>
          <w:szCs w:val="24"/>
        </w:rPr>
        <w:t xml:space="preserve">activities towards the achievement of </w:t>
      </w:r>
      <w:r w:rsidR="005071A6" w:rsidRPr="008754A7">
        <w:rPr>
          <w:sz w:val="24"/>
          <w:szCs w:val="24"/>
        </w:rPr>
        <w:t>food and nutrition security (</w:t>
      </w:r>
      <w:r w:rsidR="0043129E" w:rsidRPr="008754A7">
        <w:rPr>
          <w:sz w:val="24"/>
          <w:szCs w:val="24"/>
        </w:rPr>
        <w:t>FNS</w:t>
      </w:r>
      <w:r w:rsidR="005071A6" w:rsidRPr="008754A7">
        <w:rPr>
          <w:sz w:val="24"/>
          <w:szCs w:val="24"/>
        </w:rPr>
        <w:t>)</w:t>
      </w:r>
      <w:r w:rsidR="0043129E" w:rsidRPr="008754A7">
        <w:rPr>
          <w:sz w:val="24"/>
          <w:szCs w:val="24"/>
        </w:rPr>
        <w:t xml:space="preserve"> and </w:t>
      </w:r>
      <w:r w:rsidR="005071A6" w:rsidRPr="008754A7">
        <w:rPr>
          <w:sz w:val="24"/>
          <w:szCs w:val="24"/>
        </w:rPr>
        <w:t>eradication of rural poverty</w:t>
      </w:r>
      <w:r w:rsidR="0043129E" w:rsidRPr="008754A7">
        <w:rPr>
          <w:sz w:val="24"/>
          <w:szCs w:val="24"/>
        </w:rPr>
        <w:t xml:space="preserve"> in </w:t>
      </w:r>
      <w:r w:rsidR="005179CC" w:rsidRPr="008754A7">
        <w:rPr>
          <w:sz w:val="24"/>
          <w:szCs w:val="24"/>
        </w:rPr>
        <w:t>OECS</w:t>
      </w:r>
      <w:r w:rsidR="00F50D6C" w:rsidRPr="008754A7">
        <w:rPr>
          <w:sz w:val="24"/>
          <w:szCs w:val="24"/>
        </w:rPr>
        <w:t xml:space="preserve"> countries. </w:t>
      </w:r>
    </w:p>
    <w:p w14:paraId="7E6D8032" w14:textId="66F36930" w:rsidR="00B844B5" w:rsidRPr="00D50FB2" w:rsidRDefault="00B844B5" w:rsidP="006B4CB1">
      <w:pPr>
        <w:jc w:val="both"/>
        <w:rPr>
          <w:b/>
          <w:sz w:val="24"/>
          <w:szCs w:val="24"/>
          <w:u w:val="single"/>
        </w:rPr>
      </w:pPr>
      <w:r w:rsidRPr="00D50FB2">
        <w:rPr>
          <w:b/>
          <w:sz w:val="24"/>
          <w:szCs w:val="24"/>
          <w:u w:val="single"/>
        </w:rPr>
        <w:t>DUTIES AND RESPONSIBILITIES</w:t>
      </w:r>
    </w:p>
    <w:p w14:paraId="3CB04064" w14:textId="16275827" w:rsidR="0043129E" w:rsidRPr="008754A7" w:rsidRDefault="0043129E" w:rsidP="0043129E">
      <w:pPr>
        <w:jc w:val="both"/>
        <w:rPr>
          <w:sz w:val="24"/>
          <w:szCs w:val="24"/>
        </w:rPr>
      </w:pPr>
      <w:r w:rsidRPr="008754A7">
        <w:rPr>
          <w:sz w:val="24"/>
          <w:szCs w:val="24"/>
        </w:rPr>
        <w:t>Specifically the Officer will undertake the following tasks:</w:t>
      </w:r>
    </w:p>
    <w:p w14:paraId="1212E0F8" w14:textId="1033CCEC" w:rsidR="00916C49" w:rsidRPr="008754A7" w:rsidRDefault="00A963E3" w:rsidP="00916C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>Prepare an</w:t>
      </w:r>
      <w:r w:rsidR="00EB2D8D" w:rsidRPr="008754A7">
        <w:rPr>
          <w:sz w:val="24"/>
          <w:szCs w:val="24"/>
        </w:rPr>
        <w:t xml:space="preserve"> agenda of work between FAO and OECS for the promotion of the FNS in the OECS region through the implementation of the working plans </w:t>
      </w:r>
      <w:r w:rsidR="004B5226" w:rsidRPr="008754A7">
        <w:rPr>
          <w:sz w:val="24"/>
          <w:szCs w:val="24"/>
        </w:rPr>
        <w:t xml:space="preserve">of the </w:t>
      </w:r>
      <w:r w:rsidR="00746307">
        <w:rPr>
          <w:sz w:val="24"/>
          <w:szCs w:val="24"/>
        </w:rPr>
        <w:t>Country Programming Frameworks (</w:t>
      </w:r>
      <w:r w:rsidR="004B5226" w:rsidRPr="008754A7">
        <w:rPr>
          <w:sz w:val="24"/>
          <w:szCs w:val="24"/>
        </w:rPr>
        <w:t>CPFs</w:t>
      </w:r>
      <w:r w:rsidR="00746307">
        <w:rPr>
          <w:sz w:val="24"/>
          <w:szCs w:val="24"/>
        </w:rPr>
        <w:t>)</w:t>
      </w:r>
      <w:r w:rsidR="004B5226" w:rsidRPr="008754A7">
        <w:rPr>
          <w:sz w:val="24"/>
          <w:szCs w:val="24"/>
        </w:rPr>
        <w:t xml:space="preserve"> of the countries, reflecting where relevant </w:t>
      </w:r>
      <w:r w:rsidR="00EB2D8D" w:rsidRPr="008754A7">
        <w:rPr>
          <w:sz w:val="24"/>
          <w:szCs w:val="24"/>
        </w:rPr>
        <w:t>the five FAO Strategic Objectives,</w:t>
      </w:r>
      <w:r w:rsidR="009928FF" w:rsidRPr="008754A7">
        <w:rPr>
          <w:sz w:val="24"/>
          <w:szCs w:val="24"/>
        </w:rPr>
        <w:t xml:space="preserve"> </w:t>
      </w:r>
      <w:r w:rsidR="00D52D6F" w:rsidRPr="008754A7">
        <w:rPr>
          <w:sz w:val="24"/>
          <w:szCs w:val="24"/>
        </w:rPr>
        <w:t>(food insecurity, improved productivity, poverty reduction, inclusive food systems and resilience building</w:t>
      </w:r>
      <w:r w:rsidR="005F4D1A" w:rsidRPr="008754A7">
        <w:rPr>
          <w:sz w:val="24"/>
          <w:szCs w:val="24"/>
        </w:rPr>
        <w:t>)</w:t>
      </w:r>
      <w:r w:rsidR="00D52D6F" w:rsidRPr="008754A7">
        <w:rPr>
          <w:sz w:val="24"/>
          <w:szCs w:val="24"/>
        </w:rPr>
        <w:t xml:space="preserve"> </w:t>
      </w:r>
      <w:r w:rsidR="009928FF" w:rsidRPr="008754A7">
        <w:rPr>
          <w:sz w:val="24"/>
          <w:szCs w:val="24"/>
        </w:rPr>
        <w:t xml:space="preserve">as well as </w:t>
      </w:r>
      <w:r w:rsidR="00EB2D8D" w:rsidRPr="008754A7">
        <w:rPr>
          <w:sz w:val="24"/>
          <w:szCs w:val="24"/>
        </w:rPr>
        <w:t>Regional Initiatives</w:t>
      </w:r>
      <w:r w:rsidR="00D52D6F" w:rsidRPr="008754A7">
        <w:rPr>
          <w:sz w:val="24"/>
          <w:szCs w:val="24"/>
        </w:rPr>
        <w:t xml:space="preserve"> (zero hunger, family farming, value chains)</w:t>
      </w:r>
      <w:r w:rsidR="005F4D1A" w:rsidRPr="008754A7">
        <w:rPr>
          <w:sz w:val="24"/>
          <w:szCs w:val="24"/>
        </w:rPr>
        <w:t>.</w:t>
      </w:r>
      <w:r w:rsidR="00916C49" w:rsidRPr="008754A7">
        <w:rPr>
          <w:sz w:val="24"/>
          <w:szCs w:val="24"/>
        </w:rPr>
        <w:t xml:space="preserve"> </w:t>
      </w:r>
    </w:p>
    <w:p w14:paraId="76B9AC09" w14:textId="794D3C71" w:rsidR="00916C49" w:rsidRPr="008754A7" w:rsidRDefault="00916C49" w:rsidP="00916C4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>Support the implementation of the national FNS Action Plans for OECS countries, as well as the OECS Agricultural Plan of Action (APOA).</w:t>
      </w:r>
    </w:p>
    <w:p w14:paraId="7FF8840D" w14:textId="77777777" w:rsidR="004B6FEC" w:rsidRPr="008754A7" w:rsidRDefault="004B6FEC" w:rsidP="004B6FEC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>Support the Food Security and Hunger and Poverty Eradication and Family Farming components of the CELAC Action plan 2014.</w:t>
      </w:r>
    </w:p>
    <w:p w14:paraId="006A3EB0" w14:textId="5AB8216F" w:rsidR="004B6FEC" w:rsidRPr="008754A7" w:rsidRDefault="004B6FEC" w:rsidP="004B6FEC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>Facilitate the participation of OECS member countries in the “Plan for the eradication of Hunger Hugo Chavez Frias” in the framework of Petrocaribe/Alba Programme.</w:t>
      </w:r>
    </w:p>
    <w:p w14:paraId="098FBE11" w14:textId="528B1F35" w:rsidR="00142123" w:rsidRPr="008754A7" w:rsidRDefault="00C40C87" w:rsidP="007C09F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Follow up on FAO correspondence and other official matters with the </w:t>
      </w:r>
      <w:r w:rsidR="005179CC" w:rsidRPr="008754A7">
        <w:rPr>
          <w:sz w:val="24"/>
          <w:szCs w:val="24"/>
        </w:rPr>
        <w:t>OECS</w:t>
      </w:r>
      <w:r w:rsidRPr="008754A7">
        <w:rPr>
          <w:sz w:val="24"/>
          <w:szCs w:val="24"/>
        </w:rPr>
        <w:t xml:space="preserve"> </w:t>
      </w:r>
      <w:r w:rsidR="00356789" w:rsidRPr="008754A7">
        <w:rPr>
          <w:sz w:val="24"/>
          <w:szCs w:val="24"/>
        </w:rPr>
        <w:t xml:space="preserve">Commission </w:t>
      </w:r>
      <w:r w:rsidR="00142123" w:rsidRPr="008754A7">
        <w:rPr>
          <w:sz w:val="24"/>
          <w:szCs w:val="24"/>
        </w:rPr>
        <w:t>and prepare background information for FAO’s participation in relevant OECS meetings.</w:t>
      </w:r>
    </w:p>
    <w:p w14:paraId="6A7B56BC" w14:textId="64E793EA" w:rsidR="00C40C87" w:rsidRPr="008754A7" w:rsidRDefault="00C40C87" w:rsidP="007C09F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Make preparations for and facilitate FAO missions to the </w:t>
      </w:r>
      <w:r w:rsidR="005179CC" w:rsidRPr="008754A7">
        <w:rPr>
          <w:sz w:val="24"/>
          <w:szCs w:val="24"/>
        </w:rPr>
        <w:t>OECS</w:t>
      </w:r>
      <w:r w:rsidRPr="008754A7">
        <w:rPr>
          <w:sz w:val="24"/>
          <w:szCs w:val="24"/>
        </w:rPr>
        <w:t xml:space="preserve"> </w:t>
      </w:r>
      <w:r w:rsidR="00356789" w:rsidRPr="008754A7">
        <w:rPr>
          <w:sz w:val="24"/>
          <w:szCs w:val="24"/>
        </w:rPr>
        <w:t xml:space="preserve">Commission </w:t>
      </w:r>
      <w:r w:rsidRPr="008754A7">
        <w:rPr>
          <w:sz w:val="24"/>
          <w:szCs w:val="24"/>
        </w:rPr>
        <w:t xml:space="preserve">in consultation with the FAO </w:t>
      </w:r>
      <w:r w:rsidR="006E7DD4" w:rsidRPr="008754A7">
        <w:rPr>
          <w:sz w:val="24"/>
          <w:szCs w:val="24"/>
        </w:rPr>
        <w:t>National Correspondent for St. Lucia</w:t>
      </w:r>
      <w:r w:rsidR="004B6FEC" w:rsidRPr="008754A7">
        <w:rPr>
          <w:sz w:val="24"/>
          <w:szCs w:val="24"/>
        </w:rPr>
        <w:t>.</w:t>
      </w:r>
    </w:p>
    <w:p w14:paraId="18BB4BDB" w14:textId="478B4D40" w:rsidR="00F50D6C" w:rsidRPr="008754A7" w:rsidRDefault="005071A6" w:rsidP="007C09F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lastRenderedPageBreak/>
        <w:t>Provide assistance and coordination</w:t>
      </w:r>
      <w:r w:rsidR="00C40C87" w:rsidRPr="008754A7">
        <w:rPr>
          <w:sz w:val="24"/>
          <w:szCs w:val="24"/>
        </w:rPr>
        <w:t xml:space="preserve"> for </w:t>
      </w:r>
      <w:r w:rsidR="00063B79" w:rsidRPr="008754A7">
        <w:rPr>
          <w:sz w:val="24"/>
          <w:szCs w:val="24"/>
        </w:rPr>
        <w:t xml:space="preserve">development of an integrated </w:t>
      </w:r>
      <w:r w:rsidR="00C40C87" w:rsidRPr="008754A7">
        <w:rPr>
          <w:sz w:val="24"/>
          <w:szCs w:val="24"/>
        </w:rPr>
        <w:t>implementation</w:t>
      </w:r>
      <w:r w:rsidR="00063B79" w:rsidRPr="008754A7">
        <w:rPr>
          <w:sz w:val="24"/>
          <w:szCs w:val="24"/>
        </w:rPr>
        <w:t xml:space="preserve"> framework</w:t>
      </w:r>
      <w:r w:rsidR="009928FF" w:rsidRPr="008754A7">
        <w:rPr>
          <w:sz w:val="24"/>
          <w:szCs w:val="24"/>
        </w:rPr>
        <w:t>,</w:t>
      </w:r>
      <w:r w:rsidR="00C40C87" w:rsidRPr="008754A7">
        <w:rPr>
          <w:sz w:val="24"/>
          <w:szCs w:val="24"/>
        </w:rPr>
        <w:t xml:space="preserve"> including monitoring and reporting of all FAO/</w:t>
      </w:r>
      <w:r w:rsidR="005179CC" w:rsidRPr="008754A7">
        <w:rPr>
          <w:sz w:val="24"/>
          <w:szCs w:val="24"/>
        </w:rPr>
        <w:t>OECS</w:t>
      </w:r>
      <w:r w:rsidR="00F50D6C" w:rsidRPr="008754A7">
        <w:rPr>
          <w:sz w:val="24"/>
          <w:szCs w:val="24"/>
        </w:rPr>
        <w:t xml:space="preserve"> </w:t>
      </w:r>
      <w:r w:rsidR="00356789" w:rsidRPr="008754A7">
        <w:rPr>
          <w:sz w:val="24"/>
          <w:szCs w:val="24"/>
        </w:rPr>
        <w:t xml:space="preserve">Commission </w:t>
      </w:r>
      <w:r w:rsidR="00F50D6C" w:rsidRPr="008754A7">
        <w:rPr>
          <w:sz w:val="24"/>
          <w:szCs w:val="24"/>
        </w:rPr>
        <w:t>projects.</w:t>
      </w:r>
    </w:p>
    <w:p w14:paraId="6459D710" w14:textId="08A04BC5" w:rsidR="00B036AD" w:rsidRPr="008754A7" w:rsidRDefault="00B036AD" w:rsidP="007C09F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Prepare a report </w:t>
      </w:r>
      <w:r w:rsidR="009F6F43" w:rsidRPr="008754A7">
        <w:rPr>
          <w:sz w:val="24"/>
          <w:szCs w:val="24"/>
        </w:rPr>
        <w:t xml:space="preserve">every six (6) months </w:t>
      </w:r>
      <w:r w:rsidRPr="008754A7">
        <w:rPr>
          <w:sz w:val="24"/>
          <w:szCs w:val="24"/>
        </w:rPr>
        <w:t xml:space="preserve">relating to the </w:t>
      </w:r>
      <w:r w:rsidR="006E7DD4" w:rsidRPr="008754A7">
        <w:rPr>
          <w:sz w:val="24"/>
          <w:szCs w:val="24"/>
        </w:rPr>
        <w:t>sub-</w:t>
      </w:r>
      <w:r w:rsidRPr="008754A7">
        <w:rPr>
          <w:sz w:val="24"/>
          <w:szCs w:val="24"/>
        </w:rPr>
        <w:t>regional</w:t>
      </w:r>
      <w:r w:rsidR="006E7DD4" w:rsidRPr="008754A7">
        <w:rPr>
          <w:sz w:val="24"/>
          <w:szCs w:val="24"/>
        </w:rPr>
        <w:t>/OECS</w:t>
      </w:r>
      <w:r w:rsidRPr="008754A7">
        <w:rPr>
          <w:sz w:val="24"/>
          <w:szCs w:val="24"/>
        </w:rPr>
        <w:t xml:space="preserve"> environment (economic and agricultural), </w:t>
      </w:r>
      <w:r w:rsidR="00EF1FD9">
        <w:rPr>
          <w:sz w:val="24"/>
          <w:szCs w:val="24"/>
        </w:rPr>
        <w:t xml:space="preserve">relevant </w:t>
      </w:r>
      <w:r w:rsidRPr="008754A7">
        <w:rPr>
          <w:sz w:val="24"/>
          <w:szCs w:val="24"/>
        </w:rPr>
        <w:t xml:space="preserve">meetings of the </w:t>
      </w:r>
      <w:r w:rsidR="005179CC" w:rsidRPr="008754A7">
        <w:rPr>
          <w:sz w:val="24"/>
          <w:szCs w:val="24"/>
        </w:rPr>
        <w:t>OECS</w:t>
      </w:r>
      <w:r w:rsidRPr="008754A7">
        <w:rPr>
          <w:sz w:val="24"/>
          <w:szCs w:val="24"/>
        </w:rPr>
        <w:t xml:space="preserve"> </w:t>
      </w:r>
      <w:r w:rsidR="00356789" w:rsidRPr="008754A7">
        <w:rPr>
          <w:sz w:val="24"/>
          <w:szCs w:val="24"/>
        </w:rPr>
        <w:t>Commission</w:t>
      </w:r>
      <w:r w:rsidRPr="008754A7">
        <w:rPr>
          <w:sz w:val="24"/>
          <w:szCs w:val="24"/>
        </w:rPr>
        <w:t xml:space="preserve">, progress on </w:t>
      </w:r>
      <w:r w:rsidR="007F2672" w:rsidRPr="008754A7">
        <w:rPr>
          <w:sz w:val="24"/>
          <w:szCs w:val="24"/>
        </w:rPr>
        <w:t>the working plans of the five FAO Strategic Objectives</w:t>
      </w:r>
      <w:r w:rsidRPr="008754A7">
        <w:rPr>
          <w:sz w:val="24"/>
          <w:szCs w:val="24"/>
        </w:rPr>
        <w:t>, developments on FNS Action Plan</w:t>
      </w:r>
      <w:r w:rsidR="006E7DD4" w:rsidRPr="008754A7">
        <w:rPr>
          <w:sz w:val="24"/>
          <w:szCs w:val="24"/>
        </w:rPr>
        <w:t>s</w:t>
      </w:r>
      <w:r w:rsidRPr="008754A7">
        <w:rPr>
          <w:sz w:val="24"/>
          <w:szCs w:val="24"/>
        </w:rPr>
        <w:t xml:space="preserve">, </w:t>
      </w:r>
      <w:r w:rsidR="005179CC" w:rsidRPr="008754A7">
        <w:rPr>
          <w:sz w:val="24"/>
          <w:szCs w:val="24"/>
        </w:rPr>
        <w:t>OECS</w:t>
      </w:r>
      <w:r w:rsidRPr="008754A7">
        <w:rPr>
          <w:sz w:val="24"/>
          <w:szCs w:val="24"/>
        </w:rPr>
        <w:t xml:space="preserve"> </w:t>
      </w:r>
      <w:r w:rsidR="006E7DD4" w:rsidRPr="008754A7">
        <w:rPr>
          <w:sz w:val="24"/>
          <w:szCs w:val="24"/>
        </w:rPr>
        <w:t>APOA</w:t>
      </w:r>
      <w:r w:rsidRPr="008754A7">
        <w:rPr>
          <w:sz w:val="24"/>
          <w:szCs w:val="24"/>
        </w:rPr>
        <w:t xml:space="preserve">, </w:t>
      </w:r>
      <w:r w:rsidR="00142123" w:rsidRPr="008754A7">
        <w:rPr>
          <w:sz w:val="24"/>
          <w:szCs w:val="24"/>
        </w:rPr>
        <w:t>CELAC`s plan of action in OECS in the area of work requested to FAO, “Plan for the eradicati</w:t>
      </w:r>
      <w:r w:rsidR="007F2672" w:rsidRPr="008754A7">
        <w:rPr>
          <w:sz w:val="24"/>
          <w:szCs w:val="24"/>
        </w:rPr>
        <w:t>on of Hunger Hugo Chavez Frias”</w:t>
      </w:r>
      <w:r w:rsidR="006E7DD4" w:rsidRPr="008754A7">
        <w:rPr>
          <w:sz w:val="24"/>
          <w:szCs w:val="24"/>
        </w:rPr>
        <w:t>,</w:t>
      </w:r>
      <w:r w:rsidRPr="008754A7">
        <w:rPr>
          <w:sz w:val="24"/>
          <w:szCs w:val="24"/>
        </w:rPr>
        <w:t xml:space="preserve"> providing information on current issues and</w:t>
      </w:r>
      <w:r w:rsidR="009F6F43" w:rsidRPr="008754A7">
        <w:rPr>
          <w:sz w:val="24"/>
          <w:szCs w:val="24"/>
        </w:rPr>
        <w:t xml:space="preserve"> recommended</w:t>
      </w:r>
      <w:r w:rsidRPr="008754A7">
        <w:rPr>
          <w:sz w:val="24"/>
          <w:szCs w:val="24"/>
        </w:rPr>
        <w:t xml:space="preserve"> future actions.</w:t>
      </w:r>
    </w:p>
    <w:p w14:paraId="659C7E17" w14:textId="79717AE0" w:rsidR="00B036AD" w:rsidRPr="008754A7" w:rsidRDefault="00B036AD" w:rsidP="007C09F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Perform any other duties as assigned and agreed by the </w:t>
      </w:r>
      <w:r w:rsidR="00EF1FD9">
        <w:rPr>
          <w:sz w:val="24"/>
          <w:szCs w:val="24"/>
        </w:rPr>
        <w:t xml:space="preserve">general coordinator for FAO and OECS </w:t>
      </w:r>
      <w:r w:rsidRPr="008754A7">
        <w:rPr>
          <w:sz w:val="24"/>
          <w:szCs w:val="24"/>
        </w:rPr>
        <w:t>Supervisor in pursuit of the above tasks.</w:t>
      </w:r>
    </w:p>
    <w:p w14:paraId="1CB2A8C6" w14:textId="4BCCD8FC" w:rsidR="00B036AD" w:rsidRPr="008754A7" w:rsidRDefault="006B4CB1" w:rsidP="00B036AD">
      <w:pPr>
        <w:jc w:val="both"/>
        <w:rPr>
          <w:sz w:val="24"/>
          <w:szCs w:val="24"/>
        </w:rPr>
      </w:pPr>
      <w:r w:rsidRPr="008754A7">
        <w:rPr>
          <w:b/>
          <w:sz w:val="24"/>
          <w:szCs w:val="24"/>
          <w:u w:val="single"/>
        </w:rPr>
        <w:t>DURATION</w:t>
      </w:r>
      <w:r w:rsidR="00B036AD" w:rsidRPr="008754A7">
        <w:rPr>
          <w:sz w:val="24"/>
          <w:szCs w:val="24"/>
        </w:rPr>
        <w:t>:</w:t>
      </w:r>
      <w:r w:rsidR="00B036AD" w:rsidRPr="008754A7">
        <w:rPr>
          <w:sz w:val="24"/>
          <w:szCs w:val="24"/>
        </w:rPr>
        <w:tab/>
        <w:t>24 months</w:t>
      </w:r>
    </w:p>
    <w:p w14:paraId="0D016F93" w14:textId="65319E9F" w:rsidR="00B036AD" w:rsidRPr="008754A7" w:rsidRDefault="006B4CB1" w:rsidP="00B036AD">
      <w:pPr>
        <w:jc w:val="both"/>
        <w:rPr>
          <w:sz w:val="24"/>
          <w:szCs w:val="24"/>
        </w:rPr>
      </w:pPr>
      <w:r w:rsidRPr="008754A7">
        <w:rPr>
          <w:b/>
          <w:sz w:val="24"/>
          <w:szCs w:val="24"/>
          <w:u w:val="single"/>
        </w:rPr>
        <w:t>DUTY STATION</w:t>
      </w:r>
      <w:r w:rsidR="00B036AD" w:rsidRPr="008754A7">
        <w:rPr>
          <w:sz w:val="24"/>
          <w:szCs w:val="24"/>
        </w:rPr>
        <w:t>:</w:t>
      </w:r>
      <w:r w:rsidR="00B036AD" w:rsidRPr="008754A7">
        <w:rPr>
          <w:sz w:val="24"/>
          <w:szCs w:val="24"/>
        </w:rPr>
        <w:tab/>
      </w:r>
      <w:r w:rsidR="005179CC" w:rsidRPr="008754A7">
        <w:rPr>
          <w:sz w:val="24"/>
          <w:szCs w:val="24"/>
        </w:rPr>
        <w:t>OECS</w:t>
      </w:r>
      <w:r w:rsidR="00B036AD" w:rsidRPr="008754A7">
        <w:rPr>
          <w:sz w:val="24"/>
          <w:szCs w:val="24"/>
        </w:rPr>
        <w:t xml:space="preserve"> </w:t>
      </w:r>
      <w:r w:rsidR="009928FF" w:rsidRPr="008754A7">
        <w:rPr>
          <w:sz w:val="24"/>
          <w:szCs w:val="24"/>
        </w:rPr>
        <w:t>Commission</w:t>
      </w:r>
      <w:r w:rsidR="00B036AD" w:rsidRPr="008754A7">
        <w:rPr>
          <w:sz w:val="24"/>
          <w:szCs w:val="24"/>
        </w:rPr>
        <w:t xml:space="preserve">, </w:t>
      </w:r>
      <w:r w:rsidR="005179CC" w:rsidRPr="008754A7">
        <w:rPr>
          <w:sz w:val="24"/>
          <w:szCs w:val="24"/>
        </w:rPr>
        <w:t>St. Lucia</w:t>
      </w:r>
    </w:p>
    <w:p w14:paraId="4B38C2D8" w14:textId="77777777" w:rsidR="006B4CB1" w:rsidRDefault="006B4CB1" w:rsidP="008754A7">
      <w:pPr>
        <w:jc w:val="both"/>
        <w:rPr>
          <w:sz w:val="24"/>
          <w:szCs w:val="24"/>
        </w:rPr>
      </w:pPr>
      <w:r w:rsidRPr="008754A7">
        <w:rPr>
          <w:b/>
          <w:sz w:val="24"/>
          <w:szCs w:val="24"/>
          <w:u w:val="single"/>
        </w:rPr>
        <w:t>QUALIFICATIONS</w:t>
      </w:r>
      <w:r w:rsidR="00B036AD" w:rsidRPr="008754A7">
        <w:rPr>
          <w:sz w:val="24"/>
          <w:szCs w:val="24"/>
        </w:rPr>
        <w:t>:</w:t>
      </w:r>
      <w:r w:rsidR="00B036AD" w:rsidRPr="008754A7">
        <w:rPr>
          <w:sz w:val="24"/>
          <w:szCs w:val="24"/>
        </w:rPr>
        <w:tab/>
      </w:r>
    </w:p>
    <w:p w14:paraId="0B22245C" w14:textId="5B97BBAC" w:rsidR="00B036AD" w:rsidRDefault="00B036AD" w:rsidP="008754A7">
      <w:pPr>
        <w:jc w:val="both"/>
        <w:rPr>
          <w:sz w:val="24"/>
          <w:szCs w:val="24"/>
        </w:rPr>
      </w:pPr>
      <w:r w:rsidRPr="008754A7">
        <w:rPr>
          <w:sz w:val="24"/>
          <w:szCs w:val="24"/>
        </w:rPr>
        <w:t xml:space="preserve">Post graduate qualification </w:t>
      </w:r>
      <w:r w:rsidR="00A43196" w:rsidRPr="008754A7">
        <w:rPr>
          <w:sz w:val="24"/>
          <w:szCs w:val="24"/>
        </w:rPr>
        <w:t xml:space="preserve">in </w:t>
      </w:r>
      <w:r w:rsidRPr="008754A7">
        <w:rPr>
          <w:sz w:val="24"/>
          <w:szCs w:val="24"/>
        </w:rPr>
        <w:t xml:space="preserve">Economics, Agricultural Economics, Agricultural Development Planning, Business Administration, Marketing or any related subject with 10 years working experience on agriculture related </w:t>
      </w:r>
      <w:r w:rsidR="009928FF" w:rsidRPr="008754A7">
        <w:rPr>
          <w:sz w:val="24"/>
          <w:szCs w:val="24"/>
        </w:rPr>
        <w:t xml:space="preserve">programme or </w:t>
      </w:r>
      <w:r w:rsidRPr="008754A7">
        <w:rPr>
          <w:sz w:val="24"/>
          <w:szCs w:val="24"/>
        </w:rPr>
        <w:t>project</w:t>
      </w:r>
      <w:r w:rsidR="00A43196" w:rsidRPr="008754A7">
        <w:rPr>
          <w:sz w:val="24"/>
          <w:szCs w:val="24"/>
        </w:rPr>
        <w:t xml:space="preserve"> design and implementation</w:t>
      </w:r>
      <w:r w:rsidRPr="008754A7">
        <w:rPr>
          <w:sz w:val="24"/>
          <w:szCs w:val="24"/>
        </w:rPr>
        <w:t xml:space="preserve">, planning or development in the </w:t>
      </w:r>
      <w:r w:rsidR="006665F3" w:rsidRPr="008754A7">
        <w:rPr>
          <w:sz w:val="24"/>
          <w:szCs w:val="24"/>
        </w:rPr>
        <w:t>Caribbean</w:t>
      </w:r>
    </w:p>
    <w:p w14:paraId="25716682" w14:textId="77777777" w:rsidR="006B4CB1" w:rsidRPr="00D50FB2" w:rsidRDefault="006B4CB1" w:rsidP="006B4CB1">
      <w:pPr>
        <w:ind w:left="1440" w:hanging="1440"/>
        <w:jc w:val="both"/>
        <w:rPr>
          <w:b/>
          <w:sz w:val="24"/>
          <w:szCs w:val="24"/>
          <w:u w:val="single"/>
        </w:rPr>
      </w:pPr>
      <w:r w:rsidRPr="00D50FB2">
        <w:rPr>
          <w:b/>
          <w:sz w:val="24"/>
          <w:szCs w:val="24"/>
          <w:u w:val="single"/>
        </w:rPr>
        <w:t>TERMS OF APPOINTMENT</w:t>
      </w:r>
    </w:p>
    <w:p w14:paraId="4C56FC00" w14:textId="77777777" w:rsidR="001C6941" w:rsidRDefault="00292A61" w:rsidP="001C6941">
      <w:pPr>
        <w:spacing w:after="0" w:line="240" w:lineRule="auto"/>
        <w:ind w:left="1440" w:hanging="1440"/>
        <w:jc w:val="both"/>
        <w:rPr>
          <w:sz w:val="24"/>
          <w:szCs w:val="24"/>
        </w:rPr>
      </w:pPr>
      <w:r>
        <w:rPr>
          <w:sz w:val="24"/>
          <w:szCs w:val="24"/>
        </w:rPr>
        <w:t>Terms and conditions will be negotiated with the FAO in collaboration with the OECS</w:t>
      </w:r>
      <w:r w:rsidR="001C6941">
        <w:rPr>
          <w:sz w:val="24"/>
          <w:szCs w:val="24"/>
        </w:rPr>
        <w:t xml:space="preserve"> </w:t>
      </w:r>
    </w:p>
    <w:p w14:paraId="210BD045" w14:textId="400E60E5" w:rsidR="006B4CB1" w:rsidRDefault="001C6941" w:rsidP="001C6941">
      <w:pPr>
        <w:spacing w:after="0" w:line="240" w:lineRule="auto"/>
        <w:ind w:left="1440" w:hanging="1440"/>
        <w:jc w:val="both"/>
        <w:rPr>
          <w:sz w:val="24"/>
          <w:szCs w:val="24"/>
        </w:rPr>
      </w:pPr>
      <w:r>
        <w:rPr>
          <w:sz w:val="24"/>
          <w:szCs w:val="24"/>
        </w:rPr>
        <w:t>Commission</w:t>
      </w:r>
      <w:r w:rsidR="00292A61">
        <w:rPr>
          <w:sz w:val="24"/>
          <w:szCs w:val="24"/>
        </w:rPr>
        <w:t xml:space="preserve">. </w:t>
      </w:r>
    </w:p>
    <w:p w14:paraId="086FB3F1" w14:textId="77777777" w:rsidR="00284C3F" w:rsidRDefault="00284C3F" w:rsidP="001C6941">
      <w:pPr>
        <w:spacing w:after="0" w:line="240" w:lineRule="auto"/>
        <w:ind w:left="1440" w:hanging="1440"/>
        <w:jc w:val="both"/>
        <w:rPr>
          <w:sz w:val="24"/>
          <w:szCs w:val="24"/>
        </w:rPr>
      </w:pPr>
    </w:p>
    <w:p w14:paraId="4056D328" w14:textId="50B3722D" w:rsidR="00284C3F" w:rsidRPr="007336CF" w:rsidRDefault="00284C3F" w:rsidP="00072EB6">
      <w:pPr>
        <w:spacing w:after="0" w:line="240" w:lineRule="auto"/>
        <w:jc w:val="both"/>
        <w:rPr>
          <w:sz w:val="24"/>
          <w:szCs w:val="24"/>
        </w:rPr>
      </w:pPr>
      <w:r w:rsidRPr="00284C3F">
        <w:rPr>
          <w:sz w:val="24"/>
          <w:szCs w:val="24"/>
        </w:rPr>
        <w:t xml:space="preserve">The OECS Commission is headquartered in ST LUCIA. </w:t>
      </w:r>
      <w:r w:rsidR="00072EB6">
        <w:rPr>
          <w:sz w:val="24"/>
          <w:szCs w:val="24"/>
        </w:rPr>
        <w:t xml:space="preserve"> </w:t>
      </w:r>
      <w:r w:rsidRPr="006B4CB1">
        <w:rPr>
          <w:sz w:val="24"/>
          <w:szCs w:val="24"/>
        </w:rPr>
        <w:t xml:space="preserve">OECS </w:t>
      </w:r>
      <w:r w:rsidR="00072EB6">
        <w:rPr>
          <w:sz w:val="24"/>
          <w:szCs w:val="24"/>
        </w:rPr>
        <w:t>Nationals are encouraged to apply for this position</w:t>
      </w:r>
      <w:r w:rsidRPr="00284C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84C3F">
        <w:rPr>
          <w:sz w:val="24"/>
          <w:szCs w:val="24"/>
        </w:rPr>
        <w:t>Interested persons are</w:t>
      </w:r>
      <w:r w:rsidR="00072EB6">
        <w:rPr>
          <w:sz w:val="24"/>
          <w:szCs w:val="24"/>
        </w:rPr>
        <w:t xml:space="preserve"> asked </w:t>
      </w:r>
      <w:r w:rsidRPr="00284C3F">
        <w:rPr>
          <w:sz w:val="24"/>
          <w:szCs w:val="24"/>
        </w:rPr>
        <w:t>to forward a curriculum vitae, a cover letter and any other</w:t>
      </w:r>
      <w:r w:rsidR="00072EB6">
        <w:rPr>
          <w:sz w:val="24"/>
          <w:szCs w:val="24"/>
        </w:rPr>
        <w:t xml:space="preserve"> </w:t>
      </w:r>
      <w:r w:rsidRPr="00284C3F">
        <w:rPr>
          <w:sz w:val="24"/>
          <w:szCs w:val="24"/>
        </w:rPr>
        <w:t>supporting documentation to</w:t>
      </w:r>
      <w:r w:rsidR="001C6941" w:rsidRPr="001C6941">
        <w:t xml:space="preserve"> </w:t>
      </w:r>
      <w:hyperlink r:id="rId6" w:history="1">
        <w:r w:rsidR="001C6941" w:rsidRPr="00EA0130">
          <w:rPr>
            <w:rStyle w:val="Hyperlink"/>
            <w:sz w:val="24"/>
            <w:szCs w:val="24"/>
          </w:rPr>
          <w:t>SLC-Vacancies@fao.org</w:t>
        </w:r>
      </w:hyperlink>
      <w:r w:rsidRPr="00284C3F">
        <w:rPr>
          <w:sz w:val="24"/>
          <w:szCs w:val="24"/>
        </w:rPr>
        <w:t>.</w:t>
      </w:r>
      <w:r w:rsidRPr="00284C3F">
        <w:t xml:space="preserve"> </w:t>
      </w:r>
      <w:r w:rsidR="001C6941">
        <w:t xml:space="preserve"> </w:t>
      </w:r>
      <w:r w:rsidRPr="00284C3F">
        <w:rPr>
          <w:sz w:val="24"/>
          <w:szCs w:val="24"/>
        </w:rPr>
        <w:t>The deadline for submission</w:t>
      </w:r>
      <w:r w:rsidR="001C6941">
        <w:rPr>
          <w:sz w:val="24"/>
          <w:szCs w:val="24"/>
        </w:rPr>
        <w:t xml:space="preserve"> of applications</w:t>
      </w:r>
      <w:r w:rsidRPr="00284C3F">
        <w:rPr>
          <w:sz w:val="24"/>
          <w:szCs w:val="24"/>
        </w:rPr>
        <w:t xml:space="preserve"> is </w:t>
      </w:r>
      <w:r w:rsidRPr="00284C3F">
        <w:rPr>
          <w:b/>
          <w:sz w:val="24"/>
          <w:szCs w:val="24"/>
        </w:rPr>
        <w:t>July</w:t>
      </w:r>
      <w:r w:rsidR="001C6941">
        <w:rPr>
          <w:b/>
          <w:sz w:val="24"/>
          <w:szCs w:val="24"/>
        </w:rPr>
        <w:t xml:space="preserve"> 13th</w:t>
      </w:r>
      <w:r w:rsidRPr="00284C3F">
        <w:rPr>
          <w:b/>
          <w:sz w:val="24"/>
          <w:szCs w:val="24"/>
        </w:rPr>
        <w:t>, 2015.</w:t>
      </w:r>
    </w:p>
    <w:p w14:paraId="37D99B9D" w14:textId="5D7EEC58" w:rsidR="00B036AD" w:rsidRPr="008754A7" w:rsidRDefault="00B036AD" w:rsidP="00072EB6">
      <w:pPr>
        <w:jc w:val="both"/>
        <w:rPr>
          <w:sz w:val="24"/>
          <w:szCs w:val="24"/>
        </w:rPr>
      </w:pPr>
    </w:p>
    <w:sectPr w:rsidR="00B036AD" w:rsidRPr="008754A7" w:rsidSect="00146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01E69"/>
    <w:multiLevelType w:val="hybridMultilevel"/>
    <w:tmpl w:val="618252E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67A9D"/>
    <w:multiLevelType w:val="multilevel"/>
    <w:tmpl w:val="552AB5E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616F2B8A"/>
    <w:multiLevelType w:val="hybridMultilevel"/>
    <w:tmpl w:val="D9B4835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04472"/>
    <w:multiLevelType w:val="hybridMultilevel"/>
    <w:tmpl w:val="CC8CA5AC"/>
    <w:lvl w:ilvl="0" w:tplc="CB8A14FE">
      <w:start w:val="5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C3231"/>
    <w:multiLevelType w:val="hybridMultilevel"/>
    <w:tmpl w:val="0DA82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9E"/>
    <w:rsid w:val="00063B79"/>
    <w:rsid w:val="00072EB6"/>
    <w:rsid w:val="00142123"/>
    <w:rsid w:val="001465BD"/>
    <w:rsid w:val="001C6941"/>
    <w:rsid w:val="001D2CF1"/>
    <w:rsid w:val="001E7295"/>
    <w:rsid w:val="002533A0"/>
    <w:rsid w:val="00284C3F"/>
    <w:rsid w:val="0029164F"/>
    <w:rsid w:val="00292A61"/>
    <w:rsid w:val="00295F56"/>
    <w:rsid w:val="002C6D9B"/>
    <w:rsid w:val="0033300D"/>
    <w:rsid w:val="00356789"/>
    <w:rsid w:val="00357FF7"/>
    <w:rsid w:val="00373745"/>
    <w:rsid w:val="003A12B1"/>
    <w:rsid w:val="004155D8"/>
    <w:rsid w:val="00422965"/>
    <w:rsid w:val="004235DE"/>
    <w:rsid w:val="0043129E"/>
    <w:rsid w:val="004B5226"/>
    <w:rsid w:val="004B6FEC"/>
    <w:rsid w:val="004B7CFF"/>
    <w:rsid w:val="004D5B22"/>
    <w:rsid w:val="005071A6"/>
    <w:rsid w:val="005179CC"/>
    <w:rsid w:val="005309ED"/>
    <w:rsid w:val="005C15C6"/>
    <w:rsid w:val="005F4D1A"/>
    <w:rsid w:val="0062411D"/>
    <w:rsid w:val="00646553"/>
    <w:rsid w:val="006665F3"/>
    <w:rsid w:val="00695CB5"/>
    <w:rsid w:val="006B4CB1"/>
    <w:rsid w:val="006C27A0"/>
    <w:rsid w:val="006E7DD4"/>
    <w:rsid w:val="006F7C7F"/>
    <w:rsid w:val="007336CF"/>
    <w:rsid w:val="00734F07"/>
    <w:rsid w:val="00746307"/>
    <w:rsid w:val="0076210B"/>
    <w:rsid w:val="00762AF6"/>
    <w:rsid w:val="007C09F9"/>
    <w:rsid w:val="007C3F46"/>
    <w:rsid w:val="007D1464"/>
    <w:rsid w:val="007F2672"/>
    <w:rsid w:val="008754A7"/>
    <w:rsid w:val="008B5CC1"/>
    <w:rsid w:val="008B5FEC"/>
    <w:rsid w:val="008C4510"/>
    <w:rsid w:val="009129F5"/>
    <w:rsid w:val="00913B8D"/>
    <w:rsid w:val="00916C49"/>
    <w:rsid w:val="009819AD"/>
    <w:rsid w:val="009928FF"/>
    <w:rsid w:val="009C221E"/>
    <w:rsid w:val="009C71C9"/>
    <w:rsid w:val="009D270C"/>
    <w:rsid w:val="009F6F43"/>
    <w:rsid w:val="00A143C7"/>
    <w:rsid w:val="00A32D8B"/>
    <w:rsid w:val="00A43196"/>
    <w:rsid w:val="00A43445"/>
    <w:rsid w:val="00A93026"/>
    <w:rsid w:val="00A963E3"/>
    <w:rsid w:val="00AB4A62"/>
    <w:rsid w:val="00B036AD"/>
    <w:rsid w:val="00B844B5"/>
    <w:rsid w:val="00B87835"/>
    <w:rsid w:val="00BC049C"/>
    <w:rsid w:val="00C40C87"/>
    <w:rsid w:val="00C71D7D"/>
    <w:rsid w:val="00C90650"/>
    <w:rsid w:val="00C96C48"/>
    <w:rsid w:val="00CB40AD"/>
    <w:rsid w:val="00CC4851"/>
    <w:rsid w:val="00CE4E6F"/>
    <w:rsid w:val="00D005D3"/>
    <w:rsid w:val="00D43EDA"/>
    <w:rsid w:val="00D5001E"/>
    <w:rsid w:val="00D50FB2"/>
    <w:rsid w:val="00D52D6F"/>
    <w:rsid w:val="00D67CEB"/>
    <w:rsid w:val="00DA08A8"/>
    <w:rsid w:val="00E0691D"/>
    <w:rsid w:val="00E1245B"/>
    <w:rsid w:val="00EB2D8D"/>
    <w:rsid w:val="00EC30BE"/>
    <w:rsid w:val="00ED71F0"/>
    <w:rsid w:val="00EF1FD9"/>
    <w:rsid w:val="00EF5BBA"/>
    <w:rsid w:val="00F33F1E"/>
    <w:rsid w:val="00F50D6C"/>
    <w:rsid w:val="00FA07CC"/>
    <w:rsid w:val="00FC5B2C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37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2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5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F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F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F4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1D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2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5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F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F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F4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71D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C-Vacancies@fao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</dc:creator>
  <cp:lastModifiedBy>Lynch, Alicia (FAOSLC)</cp:lastModifiedBy>
  <cp:revision>2</cp:revision>
  <cp:lastPrinted>2015-06-30T12:17:00Z</cp:lastPrinted>
  <dcterms:created xsi:type="dcterms:W3CDTF">2015-06-30T13:14:00Z</dcterms:created>
  <dcterms:modified xsi:type="dcterms:W3CDTF">2015-06-30T13:14:00Z</dcterms:modified>
</cp:coreProperties>
</file>