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6EB" w:rsidRPr="007716EB" w:rsidRDefault="007716EB" w:rsidP="007716EB">
      <w:pPr>
        <w:spacing w:after="0" w:line="240" w:lineRule="auto"/>
        <w:jc w:val="center"/>
        <w:rPr>
          <w:rFonts w:ascii="Lucida Calligraphy" w:hAnsi="Lucida Calligraphy"/>
          <w:b/>
          <w:sz w:val="28"/>
          <w:szCs w:val="28"/>
        </w:rPr>
      </w:pPr>
      <w:bookmarkStart w:id="0" w:name="_GoBack"/>
      <w:bookmarkEnd w:id="0"/>
      <w:r w:rsidRPr="007716EB">
        <w:rPr>
          <w:rFonts w:ascii="Lucida Calligraphy" w:hAnsi="Lucida Calligraphy"/>
          <w:b/>
          <w:sz w:val="28"/>
          <w:szCs w:val="28"/>
        </w:rPr>
        <w:t>L'Unisped in collaborazione con</w:t>
      </w:r>
    </w:p>
    <w:p w:rsidR="007716EB" w:rsidRDefault="00465554" w:rsidP="007716EB">
      <w:pPr>
        <w:spacing w:line="240" w:lineRule="auto"/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214630</wp:posOffset>
                </wp:positionV>
                <wp:extent cx="4678680" cy="314325"/>
                <wp:effectExtent l="3810" t="0" r="3810" b="444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868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6EB" w:rsidRDefault="007716EB" w:rsidP="007716EB">
                            <w:r>
                              <w:rPr>
                                <w:rFonts w:ascii="Lucida Calligraphy" w:hAnsi="Lucida Calligraphy"/>
                                <w:b/>
                                <w:sz w:val="28"/>
                                <w:szCs w:val="28"/>
                              </w:rPr>
                              <w:t xml:space="preserve">                       </w:t>
                            </w:r>
                            <w:r w:rsidRPr="007716EB">
                              <w:rPr>
                                <w:rFonts w:ascii="Lucida Calligraphy" w:hAnsi="Lucida Calligraphy"/>
                                <w:b/>
                                <w:sz w:val="28"/>
                                <w:szCs w:val="28"/>
                              </w:rPr>
                              <w:t xml:space="preserve">Valdarno dal  19 al </w:t>
                            </w:r>
                            <w:r>
                              <w:rPr>
                                <w:rFonts w:ascii="Lucida Calligraphy" w:hAnsi="Lucida Calligraphy"/>
                                <w:b/>
                                <w:sz w:val="28"/>
                                <w:szCs w:val="28"/>
                              </w:rPr>
                              <w:t xml:space="preserve">20 </w:t>
                            </w:r>
                            <w:r w:rsidRPr="007716EB">
                              <w:rPr>
                                <w:rFonts w:ascii="Lucida Calligraphy" w:hAnsi="Lucida Calligraphy"/>
                                <w:b/>
                                <w:sz w:val="28"/>
                                <w:szCs w:val="28"/>
                              </w:rPr>
                              <w:t>Marzo 2016</w:t>
                            </w:r>
                          </w:p>
                          <w:p w:rsidR="007716EB" w:rsidRDefault="007716EB" w:rsidP="007716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.45pt;margin-top:16.9pt;width:368.4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SaggIAAAYFAAAOAAAAZHJzL2Uyb0RvYy54bWysVNuO2yAQfa/Uf0C8J7azzsXWOqu9NFWl&#10;bbvqth9AAMeoGCiQONmq/94BJ1lv24eqqh8wA8PhzMwZLq/2rUQ7bp3QqsLZOMWIK6qZUJsKf/m8&#10;Gi0wcp4oRqRWvMIH7vDV8vWry86UfKIbLRm3CECUKztT4cZ7UyaJow1viRtrwxVs1tq2xINpNwmz&#10;pAP0ViaTNJ0lnbbMWE25c7B612/iZcSva079x7p23CNZYeDm42jjuA5jsrwk5cYS0wh6pEH+gUVL&#10;hIJLz1B3xBO0teI3qFZQq52u/ZjqNtF1LSiPMUA0WfpLNI8NMTzGAslx5pwm9/9g6Yfdg0WCVfgC&#10;I0VaKNEnSBpRG8nRNKSnM64Er0fzYEOAztxr+tUhpW8b8OLX1uqu4YQBqSz4Jy8OBMPBUbTu3msG&#10;6GTrdczUvrZtAIQcoH0syOFcEL73iMJiPpsvZguoG4W9iyy/mERKCSlPp411/i3XLQqTClvgHtHJ&#10;7t75wIaUJ5fIXkvBVkLKaNjN+lZatCMgjlX8YgAQ5NBNquCsdDjWI/YrQBLuCHuBbiz29yKb5OnN&#10;pBitZov5KF/l01ExTxejNCtuilmaF/nd6kcgmOVlIxjj6l4ofhJelv9dYY8t0EsmSg91FS6mkJ0Y&#10;15C9GwaZxu9PQbbCQx9K0VZ4cXYiZSjsG8UgbFJ6ImQ/T17Sj1mGHJz+MStRBqHyvYL8fr0HlCCH&#10;tWYHEITVUC8oLTweMGm0fcKog0assPu2JZZjJN8pEFWR5Xno3Gjk0/kEDDvcWQ93iKIAVWGPUT+9&#10;9X23b40VmwZuymKOlL4GIdYiauSZ1VG+0GwxmOPDELp5aEev5+dr+RMAAP//AwBQSwMEFAAGAAgA&#10;AAAhABS1wOfcAAAABwEAAA8AAABkcnMvZG93bnJldi54bWxMj8FOwzAQRO9I/IO1SNxaG0xDm8ap&#10;EFJPwIEWqddtvE0iYjvEThv+nuUEx9kZzbwtNpPrxJmG2AZv4G6uQJCvgm19beBjv50tQcSE3mIX&#10;PBn4pgib8vqqwNyGi3+n8y7Vgkt8zNFAk1KfSxmrhhzGeejJs3cKg8PEcqilHfDC5a6T90pl0mHr&#10;eaHBnp4bqj53ozOA2YP9ejvp1/3LmOGqntR2cVDG3N5MT2sQiab0F4ZffEaHkpmOYfQ2is7AbMVB&#10;A1rzA2w/6gUfjgaWWoMsC/mfv/wBAAD//wMAUEsBAi0AFAAGAAgAAAAhALaDOJL+AAAA4QEAABMA&#10;AAAAAAAAAAAAAAAAAAAAAFtDb250ZW50X1R5cGVzXS54bWxQSwECLQAUAAYACAAAACEAOP0h/9YA&#10;AACUAQAACwAAAAAAAAAAAAAAAAAvAQAAX3JlbHMvLnJlbHNQSwECLQAUAAYACAAAACEA3nUkmoIC&#10;AAAGBQAADgAAAAAAAAAAAAAAAAAuAgAAZHJzL2Uyb0RvYy54bWxQSwECLQAUAAYACAAAACEAFLXA&#10;59wAAAAHAQAADwAAAAAAAAAAAAAAAADcBAAAZHJzL2Rvd25yZXYueG1sUEsFBgAAAAAEAAQA8wAA&#10;AOUFAAAAAA==&#10;" stroked="f">
                <v:textbox>
                  <w:txbxContent>
                    <w:p w:rsidR="007716EB" w:rsidRDefault="007716EB" w:rsidP="007716EB">
                      <w:r>
                        <w:rPr>
                          <w:rFonts w:ascii="Lucida Calligraphy" w:hAnsi="Lucida Calligraphy"/>
                          <w:b/>
                          <w:sz w:val="28"/>
                          <w:szCs w:val="28"/>
                        </w:rPr>
                        <w:t xml:space="preserve">                       </w:t>
                      </w:r>
                      <w:r w:rsidRPr="007716EB">
                        <w:rPr>
                          <w:rFonts w:ascii="Lucida Calligraphy" w:hAnsi="Lucida Calligraphy"/>
                          <w:b/>
                          <w:sz w:val="28"/>
                          <w:szCs w:val="28"/>
                        </w:rPr>
                        <w:t xml:space="preserve">Valdarno dal  19 al </w:t>
                      </w:r>
                      <w:r>
                        <w:rPr>
                          <w:rFonts w:ascii="Lucida Calligraphy" w:hAnsi="Lucida Calligraphy"/>
                          <w:b/>
                          <w:sz w:val="28"/>
                          <w:szCs w:val="28"/>
                        </w:rPr>
                        <w:t xml:space="preserve">20 </w:t>
                      </w:r>
                      <w:r w:rsidRPr="007716EB">
                        <w:rPr>
                          <w:rFonts w:ascii="Lucida Calligraphy" w:hAnsi="Lucida Calligraphy"/>
                          <w:b/>
                          <w:sz w:val="28"/>
                          <w:szCs w:val="28"/>
                        </w:rPr>
                        <w:t>Marzo 2016</w:t>
                      </w:r>
                    </w:p>
                    <w:p w:rsidR="007716EB" w:rsidRDefault="007716EB" w:rsidP="007716E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Lucida Calligraphy" w:hAnsi="Lucida Calligraphy"/>
          <w:b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214630</wp:posOffset>
                </wp:positionV>
                <wp:extent cx="4714875" cy="3168650"/>
                <wp:effectExtent l="381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4875" cy="316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6EB" w:rsidRDefault="007716EB"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6090909" cy="3981450"/>
                                  <wp:effectExtent l="19050" t="0" r="5091" b="0"/>
                                  <wp:docPr id="4" name="Picture 4" descr="http://www.weekendromanticotoscana.info/wp-content/uploads/2015/03/pasquetta-toscana-chiant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www.weekendromanticotoscana.info/wp-content/uploads/2015/03/pasquetta-toscana-chiant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4095" cy="39835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.45pt;margin-top:16.9pt;width:371.25pt;height:2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hxnhQIAAA4FAAAOAAAAZHJzL2Uyb0RvYy54bWysVNuO0zAQfUfiHyy/d3MhvSRqutrtUoS0&#10;wIqFD3Bjp7Fw7GC7TRfEvzOetN0WeECIPDgeezw+Z+aM59f7VpGdsE4aXdLkKqZE6MpwqTcl/fxp&#10;NZpR4jzTnCmjRUmfhKPXi5cv5n1XiNQ0RnFhCQTRrui7kjbed0UUuaoRLXNXphMaNmtjW+bBtJuI&#10;W9ZD9FZFaRxPot5Y3llTCedg9W7YpAuMX9ei8h/q2glPVEkBm8fR4rgOY7SYs2JjWdfI6gCD/QOK&#10;lkkNl55C3THPyNbK30K1srLGmdpfVaaNTF3LSiAHYJPEv7B5bFgnkAskx3WnNLn/F7Z6v3uwRPKS&#10;ppRo1kKJPkLSmN4oQdKQnr5zBXg9dg82EHTdvam+OKLNsgEvcWOt6RvBOIBKgn90cSAYDo6Sdf/O&#10;cIjOtt5gpva1bUNAyAHZY0GeTgURe08qWMymSTabjimpYO9VMplNxliyiBXH4511/o0wLQmTkloA&#10;j+HZ7t75AIcVRxeEb5TkK6kUGnazXipLdgzUscIPGQDLczelg7M24dgQcVgBlHBH2At4sdrf8yTN&#10;4ts0H60ms+koW2XjUT6NZ6M4yW/zSZzl2d3qRwCYZEUjORf6XmpxVF6S/V1lDz0waAa1R/qS5uN0&#10;jNwv0LtzkjF+fyLZSg+NqGRb0tnJiRWhsq81B9qs8EyqYR5dwscsQw6Of8wK6iCUfpCQ36/3qDMU&#10;SZDF2vAnEIY1UDZoTXhEYNIY+42SHhqypO7rlllBiXqrQVx5kmWhg9HIxtMUDHu+sz7fYbqCUCX1&#10;lAzTpR+6fttZuWngpgRTpc0NCLKWKJVnVAcZQ9Mhp8MDEbr63Eav52ds8RMAAP//AwBQSwMEFAAG&#10;AAgAAAAhABvBhHfeAAAACAEAAA8AAABkcnMvZG93bnJldi54bWxMj0FPwkAUhO8m/ofNM/EGu1Co&#10;ULolxoSTehBMvD66j7ahu1u7W6j/3udJjpOZzHyTb0fbigv1ofFOw2yqQJArvWlcpeHzsJusQISI&#10;zmDrHWn4oQDb4v4ux8z4q/ugyz5WgktcyFBDHWOXSRnKmiyGqe/IsXfyvcXIsq+k6fHK5baVc6VS&#10;abFxvFBjRy81lef9YDVgujDf76fk7fA6pLiuRrVbfimtHx/G5w2ISGP8D8MfPqNDwUxHPzgTRKth&#10;suaghiThA2w/LWYpiKOGZTJfgSxyeXug+AUAAP//AwBQSwECLQAUAAYACAAAACEAtoM4kv4AAADh&#10;AQAAEwAAAAAAAAAAAAAAAAAAAAAAW0NvbnRlbnRfVHlwZXNdLnhtbFBLAQItABQABgAIAAAAIQA4&#10;/SH/1gAAAJQBAAALAAAAAAAAAAAAAAAAAC8BAABfcmVscy8ucmVsc1BLAQItABQABgAIAAAAIQC+&#10;ehxnhQIAAA4FAAAOAAAAAAAAAAAAAAAAAC4CAABkcnMvZTJvRG9jLnhtbFBLAQItABQABgAIAAAA&#10;IQAbwYR33gAAAAgBAAAPAAAAAAAAAAAAAAAAAN8EAABkcnMvZG93bnJldi54bWxQSwUGAAAAAAQA&#10;BADzAAAA6gUAAAAA&#10;" stroked="f">
                <v:textbox>
                  <w:txbxContent>
                    <w:p w:rsidR="007716EB" w:rsidRDefault="007716EB"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>
                            <wp:extent cx="6090909" cy="3981450"/>
                            <wp:effectExtent l="19050" t="0" r="5091" b="0"/>
                            <wp:docPr id="4" name="Picture 4" descr="http://www.weekendromanticotoscana.info/wp-content/uploads/2015/03/pasquetta-toscana-chiant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www.weekendromanticotoscana.info/wp-content/uploads/2015/03/pasquetta-toscana-chiant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4095" cy="39835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716EB" w:rsidRPr="007716EB">
        <w:rPr>
          <w:rFonts w:ascii="Lucida Calligraphy" w:hAnsi="Lucida Calligraphy"/>
          <w:b/>
          <w:sz w:val="28"/>
          <w:szCs w:val="28"/>
        </w:rPr>
        <w:t>Curiosando nel Mondo propone un week end  in Chianti e</w:t>
      </w:r>
    </w:p>
    <w:p w:rsidR="007716EB" w:rsidRPr="007716EB" w:rsidRDefault="00465554" w:rsidP="007716EB">
      <w:pPr>
        <w:spacing w:line="240" w:lineRule="auto"/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3385185</wp:posOffset>
                </wp:positionV>
                <wp:extent cx="4678680" cy="4192905"/>
                <wp:effectExtent l="13335" t="13335" r="13335" b="1333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8680" cy="419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6EB" w:rsidRPr="00A11780" w:rsidRDefault="004C26DA" w:rsidP="007A7FA3">
                            <w:pPr>
                              <w:jc w:val="both"/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 nostro week end  inizierà dal Castello di Verrazzano, antica dimora dove ebbe i natali Giovanni</w:t>
                            </w:r>
                            <w:r w:rsidR="007A7FA3"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famoso navigatore a cui dobbiamo la scoperta del Nord America e la baia di New York.  Arriveremo in tarda mattinata e dopo una visita guidata alle cantine storiche  e ai giardini </w:t>
                            </w:r>
                            <w:r w:rsidR="00D56FFE"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tardorinascimentali della villa prenderemo parte ad una degustazione di vini (4 diversi tipi), accompagnati da un tagliere di salumi e formaggi tipici (è possibile richiedere la versione vegetariana). Al termine proseguiremo per Greve in Chianti, ridente cittadina famosa per il vino </w:t>
                            </w:r>
                            <w:r w:rsidR="00A33996"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che si snoda intorno alla sua piazza principale, dalla forma originale e orlata da porticati. Tempo libero per  visite individuali e acquisti nelle innumerevoli botteghe. In tarda serata ragg</w:t>
                            </w:r>
                            <w:r w:rsid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iu</w:t>
                            </w:r>
                            <w:r w:rsidR="00A33996"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ngeremo l'hotel </w:t>
                            </w:r>
                            <w:r w:rsidR="007A7FA3"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Delta 3*</w:t>
                            </w:r>
                            <w:r w:rsid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33996" w:rsidRPr="00A117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 Montevarchi per la cena e il pernottamento. Il giorno seguente ci dedicheremo alla scoperta di San Giovanni Valdarno, cittadina pressochè sconociuta ma che vanta  opere di tutto rilievo, come il bellissimo palazzo di Arnolfo,</w:t>
                            </w:r>
                            <w:r w:rsidR="00A33996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punto focale di tutto il centro storico, la Basilica di Santa Maria delle Grazie, il Museo della Basilica che tra le sue oper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e di rilievo spicca </w:t>
                            </w:r>
                            <w:r w:rsidR="00A33996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una delle tre annunciazioni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dipinte </w:t>
                            </w:r>
                            <w:r w:rsidR="00A33996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a</w:t>
                            </w:r>
                            <w:r w:rsidR="00A33996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l Beato Angelico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(le altre sono a</w:t>
                            </w:r>
                            <w:r w:rsidR="007A7FA3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l Museo Diocesano di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Cortona e al Prado </w:t>
                            </w:r>
                            <w:r w:rsid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di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Madrid) e San Lorenzo con i resti degli affreschi dello Scheggia. Al termine della vista guidata ci fermeremo per il pranzo. Nel primo pomeriggio </w:t>
                            </w:r>
                            <w:r w:rsidR="007A7FA3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ci recheremo a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Villa Masini</w:t>
                            </w:r>
                            <w:r w:rsidR="007A7FA3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, un bellissimo edificio realizzato negli anni venti </w:t>
                            </w:r>
                            <w:r w:rsidR="003B17BF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7A7FA3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secondo i canoni dello stile Liberty, dell'eclettismo e dell'Art Déco. Al termine della visita  rientr</w:t>
                            </w:r>
                            <w:r w:rsid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erem</w:t>
                            </w:r>
                            <w:r w:rsidR="007A7FA3" w:rsidRPr="00A11780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o a Roma. </w:t>
                            </w:r>
                          </w:p>
                          <w:p w:rsidR="007A7FA3" w:rsidRPr="00355562" w:rsidRDefault="007A7FA3" w:rsidP="00A11780">
                            <w:pPr>
                              <w:spacing w:after="100" w:afterAutospacing="1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55562">
                              <w:rPr>
                                <w:b/>
                                <w:sz w:val="24"/>
                                <w:szCs w:val="24"/>
                              </w:rPr>
                              <w:t>Quota individuale in doppia €  1</w:t>
                            </w:r>
                            <w:r w:rsidR="00A11780">
                              <w:rPr>
                                <w:b/>
                                <w:sz w:val="24"/>
                                <w:szCs w:val="24"/>
                              </w:rPr>
                              <w:t>90</w:t>
                            </w:r>
                            <w:r w:rsidRPr="00355562">
                              <w:rPr>
                                <w:b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p w:rsidR="007A7FA3" w:rsidRDefault="007A7FA3" w:rsidP="007A7FA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Comprende Pullman Gt da Roma, sistemazione in hotel</w:t>
                            </w:r>
                            <w:r w:rsidR="00A11780">
                              <w:t xml:space="preserve"> 3</w:t>
                            </w:r>
                            <w:r>
                              <w:t xml:space="preserve">*a </w:t>
                            </w:r>
                            <w:r w:rsidR="00A11780">
                              <w:t>Montevarchi</w:t>
                            </w:r>
                            <w:r>
                              <w:t>, pensione completa incluso bevande,</w:t>
                            </w:r>
                            <w:r w:rsidR="00A11780">
                              <w:t xml:space="preserve"> degustazione vini, </w:t>
                            </w:r>
                            <w:r>
                              <w:t xml:space="preserve"> assicurazione medico bagaglio, visite guidate </w:t>
                            </w:r>
                            <w:r w:rsidR="00A11780">
                              <w:t>al Castello di Verrazzano, San Giovanni Valdarno e a Villa Masini</w:t>
                            </w:r>
                            <w:r>
                              <w:t>.</w:t>
                            </w:r>
                          </w:p>
                          <w:p w:rsidR="007A7FA3" w:rsidRPr="00355562" w:rsidRDefault="007A7FA3" w:rsidP="007A7FA3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55562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Supplemento singola €  2</w:t>
                            </w:r>
                            <w:r w:rsidR="00A11780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 w:rsidRPr="00355562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,00 a notte</w:t>
                            </w:r>
                          </w:p>
                          <w:p w:rsidR="007A7FA3" w:rsidRPr="00DB2C16" w:rsidRDefault="007A7FA3" w:rsidP="007A7FA3">
                            <w:pPr>
                              <w:spacing w:after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La quota non comprende gli ingressi ai musei e/o chiese, la tassa di soggiorno ove richiesta e tutto quanto non compreso nella voce “la quota comprende”.</w:t>
                            </w:r>
                          </w:p>
                          <w:p w:rsidR="007A7FA3" w:rsidRDefault="007A7FA3" w:rsidP="007A7FA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A7FA3" w:rsidRPr="00FF6605" w:rsidRDefault="007A7FA3" w:rsidP="007A7FA3">
                            <w:pPr>
                              <w:pStyle w:val="Default"/>
                              <w:rPr>
                                <w:u w:val="single"/>
                              </w:rPr>
                            </w:pPr>
                            <w:r w:rsidRPr="00FF660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Per informazioni e prenotazioni, contattare  Laura Maioli al 339 7720747 Anna Maria Alfonsi </w:t>
                            </w:r>
                          </w:p>
                          <w:p w:rsidR="007A7FA3" w:rsidRPr="00FF6605" w:rsidRDefault="007A7FA3" w:rsidP="007A7FA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F6605">
                              <w:rPr>
                                <w:u w:val="single"/>
                              </w:rPr>
                              <w:t xml:space="preserve"> </w:t>
                            </w:r>
                            <w:r w:rsidRPr="00FF6605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339 6390076</w:t>
                            </w:r>
                          </w:p>
                          <w:p w:rsidR="007A7FA3" w:rsidRDefault="007A7FA3" w:rsidP="007A7FA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AF3F18">
                              <w:rPr>
                                <w:b/>
                                <w:u w:val="single"/>
                              </w:rPr>
                              <w:t xml:space="preserve">Acconto alla prenotazione € </w:t>
                            </w:r>
                            <w:r w:rsidR="00A11780">
                              <w:rPr>
                                <w:b/>
                                <w:u w:val="single"/>
                              </w:rPr>
                              <w:t xml:space="preserve"> 9</w:t>
                            </w:r>
                            <w:r w:rsidRPr="00AF3F18">
                              <w:rPr>
                                <w:b/>
                                <w:u w:val="single"/>
                              </w:rPr>
                              <w:t xml:space="preserve">0,00  entro il </w:t>
                            </w:r>
                            <w:r w:rsidR="00A11780">
                              <w:rPr>
                                <w:b/>
                                <w:u w:val="single"/>
                              </w:rPr>
                              <w:t xml:space="preserve">30 gennaio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onde evitare di perdere l'opzione, saldo al </w:t>
                            </w:r>
                            <w:r w:rsidR="00A11780">
                              <w:rPr>
                                <w:b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/</w:t>
                            </w:r>
                            <w:r w:rsidR="00A11780">
                              <w:rPr>
                                <w:b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/2015</w:t>
                            </w:r>
                            <w:r w:rsidRPr="00AF3F18">
                              <w:rPr>
                                <w:b/>
                                <w:u w:val="single"/>
                              </w:rPr>
                              <w:t>.</w:t>
                            </w:r>
                          </w:p>
                          <w:p w:rsidR="00A11780" w:rsidRDefault="00A11780" w:rsidP="007A7FA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A11780" w:rsidRDefault="00A11780" w:rsidP="00A11780">
                            <w:pPr>
                              <w:spacing w:after="0" w:line="240" w:lineRule="auto"/>
                              <w:ind w:left="708" w:firstLine="708"/>
                            </w:pPr>
                            <w:r>
                              <w:t>Curiosando nel Mondo di Crovato Nicolò P.I.: 11394801002 Rea  AR 159858</w:t>
                            </w:r>
                          </w:p>
                          <w:p w:rsidR="00A11780" w:rsidRDefault="00A11780" w:rsidP="00A1178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www.curiosando.eu</w:t>
                            </w:r>
                          </w:p>
                          <w:p w:rsidR="007A7FA3" w:rsidRPr="007A7FA3" w:rsidRDefault="007A7FA3" w:rsidP="007A7FA3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.45pt;margin-top:266.55pt;width:368.4pt;height:3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UGrKwIAAE8EAAAOAAAAZHJzL2Uyb0RvYy54bWysVNuO0zAQfUfiHyy/01xou23UdLXqUoS0&#10;wIqFD3AcJ7FwbDN2myxfz9jpdrvAEyIPlsczPp45Zyab67FX5CjASaNLms1SSoTmppa6Lem3r/s3&#10;K0qcZ7pmymhR0kfh6PX29avNYAuRm86oWgBBEO2KwZa0894WSeJ4J3rmZsYKjc7GQM88mtAmNbAB&#10;0XuV5Gm6TAYDtQXDhXN4ejs56TbiN43g/nPTOOGJKinm5uMKca3Cmmw3rGiB2U7yUxrsH7LomdT4&#10;6BnqlnlGDiD/gOolB+NM42fc9IlpGslFrAGrydLfqnnomBWxFiTH2TNN7v/B8k/HeyCyRu0o0axH&#10;ib4gaUy3SpC3gZ7BugKjHuw9hAKdvTP8uyPa7DqMEjcAZugEqzGpLMQnLy4Ew+FVUg0fTY3o7OBN&#10;ZGpsoA+AyAEZoyCPZ0HE6AnHw/nyarVcoW4cffNsna/TRXyDFU/XLTj/XpiehE1JAZOP8Ox453xI&#10;hxVPITF9o2S9l0pFA9pqp4AcGXbHPn4ndHcZpjQZSrpe5IuI/MLnLiHS+P0Nopce21zJvqSrcxAr&#10;Am/vdB2b0DOppj2mrPSJyMDdpIEfqzEKlYcHAq+VqR+RWTBTV+MU4qYz8JOSATu6pO7HgYGgRH3Q&#10;qM46m8/DCERjvrjK0YBLT3XpYZojVEk9JdN256exOViQbYcvZZENbW5Q0UZGrp+zOqWPXRslOE1Y&#10;GItLO0Y9/we2vwAAAP//AwBQSwMEFAAGAAgAAAAhAKIVxsDfAAAACgEAAA8AAABkcnMvZG93bnJl&#10;di54bWxMj8FOg0AQhu8mvsNmTLy1C8WqIEtjNG3isaUXbwO7AsrOEnZp0afveNLjzP/ln2/yzWx7&#10;cTKj7xwpiJcRCEO10x01Co7ldvEIwgckjb0jo+DbeNgU11c5ZtqdaW9Oh9AILiGfoYI2hCGT0tet&#10;seiXbjDE2YcbLQYex0bqEc9cbnu5iqJ7abEjvtDiYF5aU38dJqug6lZH/NmXu8im2yS8zeXn9P6q&#10;1O3N/PwEIpg5/MHwq8/qULBT5SbSXvQKFimDCtZJEoPg/CFZ86ZiME6TO5BFLv+/UFwAAAD//wMA&#10;UEsBAi0AFAAGAAgAAAAhALaDOJL+AAAA4QEAABMAAAAAAAAAAAAAAAAAAAAAAFtDb250ZW50X1R5&#10;cGVzXS54bWxQSwECLQAUAAYACAAAACEAOP0h/9YAAACUAQAACwAAAAAAAAAAAAAAAAAvAQAAX3Jl&#10;bHMvLnJlbHNQSwECLQAUAAYACAAAACEAt61BqysCAABPBAAADgAAAAAAAAAAAAAAAAAuAgAAZHJz&#10;L2Uyb0RvYy54bWxQSwECLQAUAAYACAAAACEAohXGwN8AAAAKAQAADwAAAAAAAAAAAAAAAACFBAAA&#10;ZHJzL2Rvd25yZXYueG1sUEsFBgAAAAAEAAQA8wAAAJEFAAAAAA==&#10;">
                <v:textbox>
                  <w:txbxContent>
                    <w:p w:rsidR="007716EB" w:rsidRPr="00A11780" w:rsidRDefault="004C26DA" w:rsidP="007A7FA3">
                      <w:pPr>
                        <w:jc w:val="both"/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>Il nostro week end  inizierà dal Castello di Verrazzano, antica dimora dove ebbe i natali Giovanni</w:t>
                      </w:r>
                      <w:r w:rsidR="007A7FA3"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famoso navigatore a cui dobbiamo la scoperta del Nord America e la baia di New York.  Arriveremo in tarda mattinata e dopo una visita guidata alle cantine storiche  e ai giardini </w:t>
                      </w:r>
                      <w:r w:rsidR="00D56FFE"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tardorinascimentali della villa prenderemo parte ad una degustazione di vini (4 diversi tipi), accompagnati da un tagliere di salumi e formaggi tipici (è possibile richiedere la versione vegetariana). Al termine proseguiremo per Greve in Chianti, ridente cittadina famosa per il vino </w:t>
                      </w:r>
                      <w:r w:rsidR="00A33996"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>che si snoda intorno alla sua piazza principale, dalla forma originale e orlata da porticati. Tempo libero per  visite individuali e acquisti nelle innumerevoli botteghe. In tarda serata ragg</w:t>
                      </w:r>
                      <w:r w:rsidR="00A11780">
                        <w:rPr>
                          <w:color w:val="000000" w:themeColor="text1"/>
                          <w:sz w:val="20"/>
                          <w:szCs w:val="20"/>
                        </w:rPr>
                        <w:t>iu</w:t>
                      </w:r>
                      <w:r w:rsidR="00A33996"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ngeremo l'hotel </w:t>
                      </w:r>
                      <w:r w:rsidR="007A7FA3"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>Delta 3*</w:t>
                      </w:r>
                      <w:r w:rsidR="00A1178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A33996" w:rsidRPr="00A11780">
                        <w:rPr>
                          <w:color w:val="000000" w:themeColor="text1"/>
                          <w:sz w:val="20"/>
                          <w:szCs w:val="20"/>
                        </w:rPr>
                        <w:t>a Montevarchi per la cena e il pernottamento. Il giorno seguente ci dedicheremo alla scoperta di San Giovanni Valdarno, cittadina pressochè sconociuta ma che vanta  opere di tutto rilievo, come il bellissimo palazzo di Arnolfo,</w:t>
                      </w:r>
                      <w:r w:rsidR="00A33996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punto focale di tutto il centro storico, la Basilica di Santa Maria delle Grazie, il Museo della Basilica che tra le sue oper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e di rilievo spicca </w:t>
                      </w:r>
                      <w:r w:rsidR="00A33996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una delle tre annunciazioni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dipinte </w:t>
                      </w:r>
                      <w:r w:rsidR="00A33996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d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a</w:t>
                      </w:r>
                      <w:r w:rsidR="00A33996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l Beato Angelico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(le altre sono a</w:t>
                      </w:r>
                      <w:r w:rsidR="007A7FA3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l Museo Diocesano di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Cortona e al Prado </w:t>
                      </w:r>
                      <w:r w:rsid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di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Madrid) e San Lorenzo con i resti degli affreschi dello Scheggia. Al termine della vista guidata ci fermeremo per il pranzo. Nel primo pomeriggio </w:t>
                      </w:r>
                      <w:r w:rsidR="007A7FA3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ci recheremo a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Villa Masini</w:t>
                      </w:r>
                      <w:r w:rsidR="007A7FA3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, un bellissimo edificio realizzato negli anni venti </w:t>
                      </w:r>
                      <w:r w:rsidR="003B17BF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7A7FA3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secondo i canoni dello stile Liberty, dell'eclettismo e dell'Art Déco. Al termine della visita  rientr</w:t>
                      </w:r>
                      <w:r w:rsid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erem</w:t>
                      </w:r>
                      <w:r w:rsidR="007A7FA3" w:rsidRPr="00A11780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o a Roma. </w:t>
                      </w:r>
                    </w:p>
                    <w:p w:rsidR="007A7FA3" w:rsidRPr="00355562" w:rsidRDefault="007A7FA3" w:rsidP="00A11780">
                      <w:pPr>
                        <w:spacing w:after="100" w:afterAutospacing="1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55562">
                        <w:rPr>
                          <w:b/>
                          <w:sz w:val="24"/>
                          <w:szCs w:val="24"/>
                        </w:rPr>
                        <w:t>Quota individuale in doppia €  1</w:t>
                      </w:r>
                      <w:r w:rsidR="00A11780">
                        <w:rPr>
                          <w:b/>
                          <w:sz w:val="24"/>
                          <w:szCs w:val="24"/>
                        </w:rPr>
                        <w:t>90</w:t>
                      </w:r>
                      <w:r w:rsidRPr="00355562">
                        <w:rPr>
                          <w:b/>
                          <w:sz w:val="24"/>
                          <w:szCs w:val="24"/>
                        </w:rPr>
                        <w:t>,00</w:t>
                      </w:r>
                    </w:p>
                    <w:p w:rsidR="007A7FA3" w:rsidRDefault="007A7FA3" w:rsidP="007A7FA3">
                      <w:pPr>
                        <w:spacing w:after="0" w:line="240" w:lineRule="auto"/>
                        <w:jc w:val="both"/>
                      </w:pPr>
                      <w:r>
                        <w:t>Comprende Pullman Gt da Roma, sistemazione in hotel</w:t>
                      </w:r>
                      <w:r w:rsidR="00A11780">
                        <w:t xml:space="preserve"> 3</w:t>
                      </w:r>
                      <w:r>
                        <w:t xml:space="preserve">*a </w:t>
                      </w:r>
                      <w:r w:rsidR="00A11780">
                        <w:t>Montevarchi</w:t>
                      </w:r>
                      <w:r>
                        <w:t>, pensione completa incluso bevande,</w:t>
                      </w:r>
                      <w:r w:rsidR="00A11780">
                        <w:t xml:space="preserve"> degustazione vini, </w:t>
                      </w:r>
                      <w:r>
                        <w:t xml:space="preserve"> assicurazione medico bagaglio, visite guidate </w:t>
                      </w:r>
                      <w:r w:rsidR="00A11780">
                        <w:t>al Castello di Verrazzano, San Giovanni Valdarno e a Villa Masini</w:t>
                      </w:r>
                      <w:r>
                        <w:t>.</w:t>
                      </w:r>
                    </w:p>
                    <w:p w:rsidR="007A7FA3" w:rsidRPr="00355562" w:rsidRDefault="007A7FA3" w:rsidP="007A7FA3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55562">
                        <w:rPr>
                          <w:b/>
                          <w:sz w:val="28"/>
                          <w:szCs w:val="28"/>
                          <w:u w:val="single"/>
                        </w:rPr>
                        <w:t>Supplemento singola €  2</w:t>
                      </w:r>
                      <w:r w:rsidR="00A11780">
                        <w:rPr>
                          <w:b/>
                          <w:sz w:val="28"/>
                          <w:szCs w:val="28"/>
                          <w:u w:val="single"/>
                        </w:rPr>
                        <w:t>5</w:t>
                      </w:r>
                      <w:r w:rsidRPr="00355562">
                        <w:rPr>
                          <w:b/>
                          <w:sz w:val="28"/>
                          <w:szCs w:val="28"/>
                          <w:u w:val="single"/>
                        </w:rPr>
                        <w:t>,00 a notte</w:t>
                      </w:r>
                    </w:p>
                    <w:p w:rsidR="007A7FA3" w:rsidRPr="00DB2C16" w:rsidRDefault="007A7FA3" w:rsidP="007A7FA3">
                      <w:pPr>
                        <w:spacing w:after="0"/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La quota non comprende gli ingressi ai musei e/o chiese, la tassa di soggiorno ove richiesta e tutto quanto non compreso nella voce “la quota comprende”.</w:t>
                      </w:r>
                    </w:p>
                    <w:p w:rsidR="007A7FA3" w:rsidRDefault="007A7FA3" w:rsidP="007A7FA3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7A7FA3" w:rsidRPr="00FF6605" w:rsidRDefault="007A7FA3" w:rsidP="007A7FA3">
                      <w:pPr>
                        <w:pStyle w:val="Default"/>
                        <w:rPr>
                          <w:u w:val="single"/>
                        </w:rPr>
                      </w:pPr>
                      <w:r w:rsidRPr="00FF6605">
                        <w:rPr>
                          <w:sz w:val="20"/>
                          <w:szCs w:val="20"/>
                          <w:u w:val="single"/>
                        </w:rPr>
                        <w:t xml:space="preserve">Per informazioni e prenotazioni, contattare  Laura Maioli al 339 7720747 Anna Maria Alfonsi </w:t>
                      </w:r>
                    </w:p>
                    <w:p w:rsidR="007A7FA3" w:rsidRPr="00FF6605" w:rsidRDefault="007A7FA3" w:rsidP="007A7FA3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FF6605">
                        <w:rPr>
                          <w:u w:val="single"/>
                        </w:rPr>
                        <w:t xml:space="preserve"> </w:t>
                      </w:r>
                      <w:r w:rsidRPr="00FF6605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339 6390076</w:t>
                      </w:r>
                    </w:p>
                    <w:p w:rsidR="007A7FA3" w:rsidRDefault="007A7FA3" w:rsidP="007A7FA3">
                      <w:pPr>
                        <w:spacing w:after="0" w:line="240" w:lineRule="auto"/>
                        <w:jc w:val="center"/>
                        <w:rPr>
                          <w:b/>
                          <w:u w:val="single"/>
                        </w:rPr>
                      </w:pPr>
                      <w:r w:rsidRPr="00AF3F18">
                        <w:rPr>
                          <w:b/>
                          <w:u w:val="single"/>
                        </w:rPr>
                        <w:t xml:space="preserve">Acconto alla prenotazione € </w:t>
                      </w:r>
                      <w:r w:rsidR="00A11780">
                        <w:rPr>
                          <w:b/>
                          <w:u w:val="single"/>
                        </w:rPr>
                        <w:t xml:space="preserve"> 9</w:t>
                      </w:r>
                      <w:r w:rsidRPr="00AF3F18">
                        <w:rPr>
                          <w:b/>
                          <w:u w:val="single"/>
                        </w:rPr>
                        <w:t xml:space="preserve">0,00  entro il </w:t>
                      </w:r>
                      <w:r w:rsidR="00A11780">
                        <w:rPr>
                          <w:b/>
                          <w:u w:val="single"/>
                        </w:rPr>
                        <w:t xml:space="preserve">30 gennaio </w:t>
                      </w:r>
                      <w:r>
                        <w:rPr>
                          <w:b/>
                          <w:u w:val="single"/>
                        </w:rPr>
                        <w:t xml:space="preserve">onde evitare di perdere l'opzione, saldo al </w:t>
                      </w:r>
                      <w:r w:rsidR="00A11780">
                        <w:rPr>
                          <w:b/>
                          <w:u w:val="single"/>
                        </w:rPr>
                        <w:t>20</w:t>
                      </w:r>
                      <w:r>
                        <w:rPr>
                          <w:b/>
                          <w:u w:val="single"/>
                        </w:rPr>
                        <w:t>/</w:t>
                      </w:r>
                      <w:r w:rsidR="00A11780">
                        <w:rPr>
                          <w:b/>
                          <w:u w:val="single"/>
                        </w:rPr>
                        <w:t>2</w:t>
                      </w:r>
                      <w:r>
                        <w:rPr>
                          <w:b/>
                          <w:u w:val="single"/>
                        </w:rPr>
                        <w:t>/2015</w:t>
                      </w:r>
                      <w:r w:rsidRPr="00AF3F18">
                        <w:rPr>
                          <w:b/>
                          <w:u w:val="single"/>
                        </w:rPr>
                        <w:t>.</w:t>
                      </w:r>
                    </w:p>
                    <w:p w:rsidR="00A11780" w:rsidRDefault="00A11780" w:rsidP="007A7FA3">
                      <w:pPr>
                        <w:spacing w:after="0" w:line="240" w:lineRule="auto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A11780" w:rsidRDefault="00A11780" w:rsidP="00A11780">
                      <w:pPr>
                        <w:spacing w:after="0" w:line="240" w:lineRule="auto"/>
                        <w:ind w:left="708" w:firstLine="708"/>
                      </w:pPr>
                      <w:r>
                        <w:t>Curiosando nel Mondo di Crovato Nicolò P.I.: 11394801002 Rea  AR 159858</w:t>
                      </w:r>
                    </w:p>
                    <w:p w:rsidR="00A11780" w:rsidRDefault="00A11780" w:rsidP="00A11780">
                      <w:pPr>
                        <w:spacing w:after="0" w:line="240" w:lineRule="auto"/>
                        <w:jc w:val="center"/>
                      </w:pPr>
                      <w:r>
                        <w:t>www.curiosando.eu</w:t>
                      </w:r>
                    </w:p>
                    <w:p w:rsidR="007A7FA3" w:rsidRPr="007A7FA3" w:rsidRDefault="007A7FA3" w:rsidP="007A7FA3">
                      <w:pPr>
                        <w:jc w:val="both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716EB" w:rsidRPr="007716EB" w:rsidSect="00B50F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EB"/>
    <w:rsid w:val="003B17BF"/>
    <w:rsid w:val="00465554"/>
    <w:rsid w:val="004C26DA"/>
    <w:rsid w:val="007716EB"/>
    <w:rsid w:val="007A7FA3"/>
    <w:rsid w:val="00A11780"/>
    <w:rsid w:val="00A33996"/>
    <w:rsid w:val="00B50F1A"/>
    <w:rsid w:val="00D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666022-1DCC-464B-B969-C98BEA4C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6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7FA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Sborchia, Gabriella (FFOA)</cp:lastModifiedBy>
  <cp:revision>2</cp:revision>
  <dcterms:created xsi:type="dcterms:W3CDTF">2016-01-15T12:11:00Z</dcterms:created>
  <dcterms:modified xsi:type="dcterms:W3CDTF">2016-01-15T12:11:00Z</dcterms:modified>
</cp:coreProperties>
</file>