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2CB" w:rsidRDefault="00161DA5" w:rsidP="00813D74">
      <w:pPr>
        <w:jc w:val="center"/>
        <w:rPr>
          <w:rFonts w:ascii="Arial" w:hAnsi="Arial" w:cs="Arial"/>
          <w:b/>
          <w:sz w:val="24"/>
          <w:szCs w:val="24"/>
        </w:rPr>
      </w:pPr>
      <w:r>
        <w:rPr>
          <w:rFonts w:ascii="Arial" w:hAnsi="Arial" w:cs="Arial"/>
          <w:b/>
          <w:sz w:val="24"/>
          <w:szCs w:val="24"/>
        </w:rPr>
        <w:t>FAO-Texas A&amp;M</w:t>
      </w:r>
      <w:r w:rsidR="00A67072">
        <w:rPr>
          <w:rFonts w:ascii="Arial" w:hAnsi="Arial" w:cs="Arial"/>
          <w:b/>
          <w:sz w:val="24"/>
          <w:szCs w:val="24"/>
        </w:rPr>
        <w:t xml:space="preserve">: </w:t>
      </w:r>
      <w:r w:rsidR="00F3307F">
        <w:rPr>
          <w:rFonts w:ascii="Arial" w:hAnsi="Arial" w:cs="Arial"/>
          <w:b/>
          <w:sz w:val="24"/>
          <w:szCs w:val="24"/>
        </w:rPr>
        <w:t xml:space="preserve">2016 </w:t>
      </w:r>
      <w:r w:rsidR="00DA4412">
        <w:rPr>
          <w:rFonts w:ascii="Arial" w:hAnsi="Arial" w:cs="Arial"/>
          <w:b/>
          <w:sz w:val="24"/>
          <w:szCs w:val="24"/>
        </w:rPr>
        <w:t xml:space="preserve">Aflatoxin Proficiency Testing </w:t>
      </w:r>
      <w:r>
        <w:rPr>
          <w:rFonts w:ascii="Arial" w:hAnsi="Arial" w:cs="Arial"/>
          <w:b/>
          <w:sz w:val="24"/>
          <w:szCs w:val="24"/>
        </w:rPr>
        <w:t xml:space="preserve">and Control </w:t>
      </w:r>
      <w:r w:rsidR="00A67072">
        <w:rPr>
          <w:rFonts w:ascii="Arial" w:hAnsi="Arial" w:cs="Arial"/>
          <w:b/>
          <w:sz w:val="24"/>
          <w:szCs w:val="24"/>
        </w:rPr>
        <w:t xml:space="preserve"> </w:t>
      </w:r>
    </w:p>
    <w:p w:rsidR="005002CB" w:rsidRDefault="005002CB" w:rsidP="005002CB">
      <w:pPr>
        <w:spacing w:after="0" w:line="240" w:lineRule="auto"/>
        <w:jc w:val="center"/>
        <w:rPr>
          <w:rFonts w:ascii="Arial" w:hAnsi="Arial" w:cs="Arial"/>
        </w:rPr>
      </w:pPr>
      <w:r>
        <w:rPr>
          <w:rFonts w:ascii="Arial" w:hAnsi="Arial" w:cs="Arial"/>
        </w:rPr>
        <w:t>Subscription Application for the Second Round (</w:t>
      </w:r>
      <w:r w:rsidR="00A67072">
        <w:rPr>
          <w:rFonts w:ascii="Arial" w:hAnsi="Arial" w:cs="Arial"/>
        </w:rPr>
        <w:t>Ship</w:t>
      </w:r>
      <w:r w:rsidR="00F3307F">
        <w:rPr>
          <w:rFonts w:ascii="Arial" w:hAnsi="Arial" w:cs="Arial"/>
        </w:rPr>
        <w:t>ment date:</w:t>
      </w:r>
      <w:r>
        <w:rPr>
          <w:rFonts w:ascii="Arial" w:hAnsi="Arial" w:cs="Arial"/>
        </w:rPr>
        <w:t xml:space="preserve"> July 2016)</w:t>
      </w:r>
    </w:p>
    <w:p w:rsidR="0036133F" w:rsidRPr="00813D74" w:rsidRDefault="00DA4412" w:rsidP="00813D74">
      <w:pPr>
        <w:jc w:val="center"/>
        <w:rPr>
          <w:rFonts w:ascii="Arial" w:hAnsi="Arial" w:cs="Arial"/>
          <w:b/>
          <w:sz w:val="24"/>
          <w:szCs w:val="24"/>
        </w:rPr>
      </w:pPr>
      <w:r>
        <w:rPr>
          <w:rFonts w:ascii="Arial" w:hAnsi="Arial" w:cs="Arial"/>
          <w:b/>
          <w:sz w:val="24"/>
          <w:szCs w:val="24"/>
        </w:rPr>
        <w:t xml:space="preserve"> </w:t>
      </w:r>
    </w:p>
    <w:p w:rsidR="00D04FAE" w:rsidRDefault="00662289" w:rsidP="00D04FAE">
      <w:pPr>
        <w:spacing w:after="240" w:line="240" w:lineRule="auto"/>
        <w:jc w:val="both"/>
        <w:rPr>
          <w:rFonts w:ascii="Arial" w:hAnsi="Arial" w:cs="Arial"/>
        </w:rPr>
      </w:pPr>
      <w:r>
        <w:rPr>
          <w:rFonts w:ascii="Arial" w:hAnsi="Arial" w:cs="Arial"/>
        </w:rPr>
        <w:t xml:space="preserve">We request subscription for our laboratory in the Aflatoxin Proficiency Testing </w:t>
      </w:r>
      <w:r w:rsidR="00F71956">
        <w:rPr>
          <w:rFonts w:ascii="Arial" w:hAnsi="Arial" w:cs="Arial"/>
        </w:rPr>
        <w:t xml:space="preserve">(PT) </w:t>
      </w:r>
      <w:r w:rsidR="005002CB">
        <w:rPr>
          <w:rFonts w:ascii="Arial" w:hAnsi="Arial" w:cs="Arial"/>
        </w:rPr>
        <w:t>and Control p</w:t>
      </w:r>
      <w:r w:rsidR="00161DA5">
        <w:rPr>
          <w:rFonts w:ascii="Arial" w:hAnsi="Arial" w:cs="Arial"/>
        </w:rPr>
        <w:t>rogram</w:t>
      </w:r>
      <w:r w:rsidR="00D04FAE">
        <w:rPr>
          <w:rFonts w:ascii="Arial" w:hAnsi="Arial" w:cs="Arial"/>
        </w:rPr>
        <w:t>me</w:t>
      </w:r>
      <w:r w:rsidR="005002CB">
        <w:rPr>
          <w:rFonts w:ascii="Arial" w:hAnsi="Arial" w:cs="Arial"/>
        </w:rPr>
        <w:t xml:space="preserve">: </w:t>
      </w:r>
      <w:r w:rsidR="005002CB" w:rsidRPr="005002CB">
        <w:rPr>
          <w:rFonts w:ascii="Arial" w:hAnsi="Arial" w:cs="Arial"/>
          <w:b/>
          <w:u w:val="single"/>
        </w:rPr>
        <w:t>those who</w:t>
      </w:r>
      <w:r w:rsidR="0017579D">
        <w:rPr>
          <w:rFonts w:ascii="Arial" w:hAnsi="Arial" w:cs="Arial"/>
          <w:b/>
          <w:u w:val="single"/>
        </w:rPr>
        <w:t xml:space="preserve"> participated in round 1 do not </w:t>
      </w:r>
      <w:r w:rsidR="005002CB" w:rsidRPr="005002CB">
        <w:rPr>
          <w:rFonts w:ascii="Arial" w:hAnsi="Arial" w:cs="Arial"/>
          <w:b/>
          <w:u w:val="single"/>
        </w:rPr>
        <w:t>need</w:t>
      </w:r>
      <w:r w:rsidR="0017579D">
        <w:rPr>
          <w:rFonts w:ascii="Arial" w:hAnsi="Arial" w:cs="Arial"/>
          <w:b/>
          <w:u w:val="single"/>
        </w:rPr>
        <w:t xml:space="preserve"> </w:t>
      </w:r>
      <w:r w:rsidR="005002CB" w:rsidRPr="005002CB">
        <w:rPr>
          <w:rFonts w:ascii="Arial" w:hAnsi="Arial" w:cs="Arial"/>
          <w:b/>
          <w:u w:val="single"/>
        </w:rPr>
        <w:t>to complete this applic</w:t>
      </w:r>
      <w:r w:rsidR="005002CB" w:rsidRPr="00A67072">
        <w:rPr>
          <w:rFonts w:ascii="Arial" w:hAnsi="Arial" w:cs="Arial"/>
          <w:b/>
          <w:u w:val="single"/>
        </w:rPr>
        <w:t>ation</w:t>
      </w:r>
      <w:r w:rsidR="00E04A04">
        <w:rPr>
          <w:rFonts w:ascii="Arial" w:hAnsi="Arial" w:cs="Arial"/>
        </w:rPr>
        <w:t>.</w:t>
      </w:r>
      <w:r>
        <w:rPr>
          <w:rFonts w:ascii="Arial" w:hAnsi="Arial" w:cs="Arial"/>
        </w:rPr>
        <w:t xml:space="preserve"> </w:t>
      </w:r>
      <w:r w:rsidR="00D04FAE">
        <w:rPr>
          <w:rFonts w:ascii="Arial" w:hAnsi="Arial" w:cs="Arial"/>
        </w:rPr>
        <w:t>As a subscribing laboratory, we ensure that the analysts who assay the proficiency samples in this laboratory are fully informed of the instructions given on the reporting form before the analysis is started. Whenever possible, the analysis who usually performs a given analysis will assay the proficiency sample.</w:t>
      </w:r>
    </w:p>
    <w:p w:rsidR="00D04FAE" w:rsidRDefault="00662289" w:rsidP="00D04FAE">
      <w:pPr>
        <w:spacing w:after="240" w:line="240" w:lineRule="auto"/>
        <w:jc w:val="both"/>
        <w:rPr>
          <w:rFonts w:ascii="Arial" w:hAnsi="Arial" w:cs="Arial"/>
        </w:rPr>
      </w:pPr>
      <w:r>
        <w:rPr>
          <w:rFonts w:ascii="Arial" w:hAnsi="Arial" w:cs="Arial"/>
        </w:rPr>
        <w:t xml:space="preserve">Permission is hereby granted </w:t>
      </w:r>
      <w:r w:rsidR="000335C8">
        <w:rPr>
          <w:rFonts w:ascii="Arial" w:hAnsi="Arial" w:cs="Arial"/>
        </w:rPr>
        <w:t xml:space="preserve">for publication and inclusion of these results in subsequent statistical treatments and reports by </w:t>
      </w:r>
      <w:r w:rsidR="00161DA5">
        <w:rPr>
          <w:rFonts w:ascii="Arial" w:hAnsi="Arial" w:cs="Arial"/>
        </w:rPr>
        <w:t>FAO-Texas A&amp;M</w:t>
      </w:r>
      <w:r w:rsidR="000335C8">
        <w:rPr>
          <w:rFonts w:ascii="Arial" w:hAnsi="Arial" w:cs="Arial"/>
        </w:rPr>
        <w:t xml:space="preserve">. We will endeavor to perform </w:t>
      </w:r>
      <w:r w:rsidR="00455961">
        <w:rPr>
          <w:rFonts w:ascii="Arial" w:hAnsi="Arial" w:cs="Arial"/>
        </w:rPr>
        <w:t>two</w:t>
      </w:r>
      <w:r w:rsidR="000335C8">
        <w:rPr>
          <w:rFonts w:ascii="Arial" w:hAnsi="Arial" w:cs="Arial"/>
        </w:rPr>
        <w:t xml:space="preserve"> analyses </w:t>
      </w:r>
      <w:r w:rsidR="00455961">
        <w:rPr>
          <w:rFonts w:ascii="Arial" w:hAnsi="Arial" w:cs="Arial"/>
        </w:rPr>
        <w:t>and report results through the web porthole (</w:t>
      </w:r>
      <w:r w:rsidR="0017579D">
        <w:rPr>
          <w:rFonts w:ascii="Arial" w:hAnsi="Arial" w:cs="Arial"/>
        </w:rPr>
        <w:t xml:space="preserve">given </w:t>
      </w:r>
      <w:r w:rsidR="00455961">
        <w:rPr>
          <w:rFonts w:ascii="Arial" w:hAnsi="Arial" w:cs="Arial"/>
        </w:rPr>
        <w:t>below)</w:t>
      </w:r>
      <w:r w:rsidR="000335C8">
        <w:rPr>
          <w:rFonts w:ascii="Arial" w:hAnsi="Arial" w:cs="Arial"/>
        </w:rPr>
        <w:t xml:space="preserve"> within the prescribed time</w:t>
      </w:r>
      <w:r w:rsidR="00657CF9">
        <w:rPr>
          <w:rFonts w:ascii="Arial" w:hAnsi="Arial" w:cs="Arial"/>
        </w:rPr>
        <w:t>.</w:t>
      </w:r>
      <w:r w:rsidR="000335C8">
        <w:rPr>
          <w:rFonts w:ascii="Arial" w:hAnsi="Arial" w:cs="Arial"/>
        </w:rPr>
        <w:t xml:space="preserve"> </w:t>
      </w:r>
    </w:p>
    <w:p w:rsidR="000335C8" w:rsidRDefault="00161DA5" w:rsidP="00D04FAE">
      <w:pPr>
        <w:spacing w:after="240" w:line="240" w:lineRule="auto"/>
        <w:jc w:val="both"/>
        <w:rPr>
          <w:rFonts w:ascii="Arial" w:hAnsi="Arial" w:cs="Arial"/>
        </w:rPr>
      </w:pPr>
      <w:r>
        <w:rPr>
          <w:rFonts w:ascii="Arial" w:hAnsi="Arial" w:cs="Arial"/>
        </w:rPr>
        <w:t xml:space="preserve">It is agreed that </w:t>
      </w:r>
      <w:r w:rsidR="000335C8">
        <w:rPr>
          <w:rFonts w:ascii="Arial" w:hAnsi="Arial" w:cs="Arial"/>
        </w:rPr>
        <w:t>the laboratory</w:t>
      </w:r>
      <w:r w:rsidR="00271DAE">
        <w:rPr>
          <w:rFonts w:ascii="Arial" w:hAnsi="Arial" w:cs="Arial"/>
        </w:rPr>
        <w:t xml:space="preserve"> will cover the cost of </w:t>
      </w:r>
      <w:r>
        <w:rPr>
          <w:rFonts w:ascii="Arial" w:hAnsi="Arial" w:cs="Arial"/>
        </w:rPr>
        <w:t>aflatoxin analysis</w:t>
      </w:r>
      <w:r w:rsidR="00271DAE">
        <w:rPr>
          <w:rFonts w:ascii="Arial" w:hAnsi="Arial" w:cs="Arial"/>
        </w:rPr>
        <w:t>. It is further agreed there is no subscription fee to participate in the program</w:t>
      </w:r>
      <w:r w:rsidR="0017579D">
        <w:rPr>
          <w:rFonts w:ascii="Arial" w:hAnsi="Arial" w:cs="Arial"/>
        </w:rPr>
        <w:t>me</w:t>
      </w:r>
      <w:r w:rsidR="000335C8">
        <w:rPr>
          <w:rFonts w:ascii="Arial" w:hAnsi="Arial" w:cs="Arial"/>
        </w:rPr>
        <w:t>.</w:t>
      </w:r>
    </w:p>
    <w:p w:rsidR="00D04FAE" w:rsidRDefault="00D04FAE" w:rsidP="00D04FAE">
      <w:pPr>
        <w:spacing w:after="240" w:line="240" w:lineRule="auto"/>
        <w:rPr>
          <w:rFonts w:ascii="Arial" w:hAnsi="Arial" w:cs="Arial"/>
        </w:rPr>
      </w:pPr>
      <w:r>
        <w:rPr>
          <w:rFonts w:ascii="Arial" w:hAnsi="Arial" w:cs="Arial"/>
        </w:rPr>
        <w:t xml:space="preserve">We confirm that our laboratory analyze samples for total aflatoxin and/or aflatoxin B1. </w:t>
      </w:r>
    </w:p>
    <w:p w:rsidR="00662289" w:rsidRPr="000335C8" w:rsidRDefault="00161DA5" w:rsidP="00271DAE">
      <w:pPr>
        <w:spacing w:after="0" w:line="240" w:lineRule="auto"/>
        <w:rPr>
          <w:rFonts w:ascii="Arial" w:hAnsi="Arial" w:cs="Arial"/>
          <w:b/>
        </w:rPr>
      </w:pPr>
      <w:r>
        <w:rPr>
          <w:rFonts w:ascii="Arial" w:hAnsi="Arial" w:cs="Arial"/>
          <w:b/>
        </w:rPr>
        <w:t>FAO-Texas A&amp;M</w:t>
      </w:r>
      <w:r w:rsidR="000335C8" w:rsidRPr="000335C8">
        <w:rPr>
          <w:rFonts w:ascii="Arial" w:hAnsi="Arial" w:cs="Arial"/>
          <w:b/>
        </w:rPr>
        <w:t xml:space="preserve"> Responsibility</w:t>
      </w:r>
    </w:p>
    <w:p w:rsidR="00214FF2" w:rsidRDefault="00F3307F" w:rsidP="00271DAE">
      <w:pPr>
        <w:spacing w:after="0" w:line="240" w:lineRule="auto"/>
        <w:jc w:val="both"/>
        <w:rPr>
          <w:rFonts w:ascii="Arial" w:hAnsi="Arial" w:cs="Arial"/>
        </w:rPr>
      </w:pPr>
      <w:r>
        <w:rPr>
          <w:rFonts w:ascii="Arial" w:hAnsi="Arial" w:cs="Arial"/>
        </w:rPr>
        <w:t xml:space="preserve">The FAO-Texas A&amp;M programme includes sending a two proficiency samples in 2016. In particular, a single 100+ g sample will be mailed by Texas A&amp;M twice a year. Participants are expected to analyze a 50 g portion, twice for each sample and report both results. Eligible participants include grain milling and grain handling firms, feed manufacturing industry, government laboratories and educational institutions. </w:t>
      </w:r>
      <w:r w:rsidR="00214FF2">
        <w:rPr>
          <w:rFonts w:ascii="Arial" w:hAnsi="Arial" w:cs="Arial"/>
        </w:rPr>
        <w:t>The</w:t>
      </w:r>
      <w:r w:rsidR="000335C8">
        <w:rPr>
          <w:rFonts w:ascii="Arial" w:hAnsi="Arial" w:cs="Arial"/>
        </w:rPr>
        <w:t xml:space="preserve"> total number of participants is limited to </w:t>
      </w:r>
      <w:r w:rsidR="00455961">
        <w:rPr>
          <w:rFonts w:ascii="Arial" w:hAnsi="Arial" w:cs="Arial"/>
        </w:rPr>
        <w:t>1</w:t>
      </w:r>
      <w:r w:rsidR="000335C8">
        <w:rPr>
          <w:rFonts w:ascii="Arial" w:hAnsi="Arial" w:cs="Arial"/>
        </w:rPr>
        <w:t xml:space="preserve">60 participants. </w:t>
      </w:r>
      <w:r w:rsidR="004F09A4">
        <w:rPr>
          <w:rFonts w:ascii="Arial" w:hAnsi="Arial" w:cs="Arial"/>
        </w:rPr>
        <w:t xml:space="preserve">Results will be reviewed for outliers before the </w:t>
      </w:r>
      <w:r w:rsidR="00861208">
        <w:rPr>
          <w:rFonts w:ascii="Arial" w:hAnsi="Arial" w:cs="Arial"/>
        </w:rPr>
        <w:t xml:space="preserve">assigned value, </w:t>
      </w:r>
      <w:r w:rsidR="004F09A4">
        <w:rPr>
          <w:rFonts w:ascii="Arial" w:hAnsi="Arial" w:cs="Arial"/>
        </w:rPr>
        <w:t>range, and standard deviation of the results are calculated.</w:t>
      </w:r>
      <w:r w:rsidR="00214FF2">
        <w:rPr>
          <w:rFonts w:ascii="Arial" w:hAnsi="Arial" w:cs="Arial"/>
        </w:rPr>
        <w:t xml:space="preserve"> </w:t>
      </w:r>
      <w:r w:rsidR="004F09A4">
        <w:rPr>
          <w:rFonts w:ascii="Arial" w:hAnsi="Arial" w:cs="Arial"/>
        </w:rPr>
        <w:t>The Z score for each laboratory will be</w:t>
      </w:r>
      <w:r w:rsidR="00861208">
        <w:rPr>
          <w:rFonts w:ascii="Arial" w:hAnsi="Arial" w:cs="Arial"/>
        </w:rPr>
        <w:t xml:space="preserve"> calculated and reported</w:t>
      </w:r>
      <w:r w:rsidR="00214FF2">
        <w:rPr>
          <w:rFonts w:ascii="Arial" w:hAnsi="Arial" w:cs="Arial"/>
        </w:rPr>
        <w:t>.</w:t>
      </w:r>
      <w:r w:rsidR="000335C8">
        <w:rPr>
          <w:rFonts w:ascii="Arial" w:hAnsi="Arial" w:cs="Arial"/>
        </w:rPr>
        <w:t xml:space="preserve"> </w:t>
      </w:r>
      <w:r w:rsidR="00E04A04">
        <w:rPr>
          <w:rFonts w:ascii="Arial" w:hAnsi="Arial" w:cs="Arial"/>
        </w:rPr>
        <w:t>Texas A&amp;M and FAO</w:t>
      </w:r>
      <w:r w:rsidR="004E1B04">
        <w:rPr>
          <w:rFonts w:ascii="Arial" w:hAnsi="Arial" w:cs="Arial"/>
        </w:rPr>
        <w:t xml:space="preserve"> will not divulge the</w:t>
      </w:r>
      <w:r w:rsidR="000335C8">
        <w:rPr>
          <w:rFonts w:ascii="Arial" w:hAnsi="Arial" w:cs="Arial"/>
        </w:rPr>
        <w:t xml:space="preserve"> identity of program</w:t>
      </w:r>
      <w:r w:rsidR="0017579D">
        <w:rPr>
          <w:rFonts w:ascii="Arial" w:hAnsi="Arial" w:cs="Arial"/>
        </w:rPr>
        <w:t>me</w:t>
      </w:r>
      <w:r w:rsidR="000335C8">
        <w:rPr>
          <w:rFonts w:ascii="Arial" w:hAnsi="Arial" w:cs="Arial"/>
        </w:rPr>
        <w:t xml:space="preserve"> participants.</w:t>
      </w:r>
      <w:r w:rsidR="00323E06">
        <w:rPr>
          <w:rFonts w:ascii="Arial" w:hAnsi="Arial" w:cs="Arial"/>
        </w:rPr>
        <w:t xml:space="preserve"> </w:t>
      </w:r>
    </w:p>
    <w:p w:rsidR="00722FFB" w:rsidRDefault="00722FFB" w:rsidP="00271DAE">
      <w:pPr>
        <w:spacing w:after="0" w:line="240" w:lineRule="auto"/>
        <w:jc w:val="both"/>
        <w:rPr>
          <w:rFonts w:ascii="Arial" w:hAnsi="Arial" w:cs="Arial"/>
        </w:rPr>
      </w:pPr>
    </w:p>
    <w:p w:rsidR="00C972B4" w:rsidRDefault="00C972B4" w:rsidP="00271DAE">
      <w:pPr>
        <w:spacing w:after="0" w:line="240" w:lineRule="auto"/>
        <w:rPr>
          <w:rFonts w:ascii="Arial" w:hAnsi="Arial" w:cs="Arial"/>
          <w:b/>
        </w:rPr>
      </w:pPr>
      <w:r>
        <w:rPr>
          <w:rFonts w:ascii="Arial" w:hAnsi="Arial" w:cs="Arial"/>
          <w:b/>
        </w:rPr>
        <w:t>Maize Samples</w:t>
      </w:r>
    </w:p>
    <w:p w:rsidR="00C972B4" w:rsidRDefault="00455961" w:rsidP="00271DAE">
      <w:pPr>
        <w:spacing w:after="0" w:line="240" w:lineRule="auto"/>
        <w:rPr>
          <w:rFonts w:ascii="Arial" w:hAnsi="Arial" w:cs="Arial"/>
        </w:rPr>
      </w:pPr>
      <w:r>
        <w:rPr>
          <w:rFonts w:ascii="Arial" w:hAnsi="Arial" w:cs="Arial"/>
        </w:rPr>
        <w:t>In 2016</w:t>
      </w:r>
      <w:r w:rsidR="00C972B4" w:rsidRPr="00271DAE">
        <w:rPr>
          <w:rFonts w:ascii="Arial" w:hAnsi="Arial" w:cs="Arial"/>
        </w:rPr>
        <w:t>, the maize samples</w:t>
      </w:r>
      <w:r w:rsidR="00271DAE">
        <w:rPr>
          <w:rFonts w:ascii="Arial" w:hAnsi="Arial" w:cs="Arial"/>
        </w:rPr>
        <w:t xml:space="preserve"> containing naturally occurring aflatoxin</w:t>
      </w:r>
      <w:r w:rsidR="00C972B4" w:rsidRPr="00271DAE">
        <w:rPr>
          <w:rFonts w:ascii="Arial" w:hAnsi="Arial" w:cs="Arial"/>
        </w:rPr>
        <w:t xml:space="preserve"> used for the proficiency program</w:t>
      </w:r>
      <w:r w:rsidR="0017579D">
        <w:rPr>
          <w:rFonts w:ascii="Arial" w:hAnsi="Arial" w:cs="Arial"/>
        </w:rPr>
        <w:t>me</w:t>
      </w:r>
      <w:r w:rsidR="00C972B4" w:rsidRPr="00271DAE">
        <w:rPr>
          <w:rFonts w:ascii="Arial" w:hAnsi="Arial" w:cs="Arial"/>
        </w:rPr>
        <w:t xml:space="preserve"> are analyzed </w:t>
      </w:r>
      <w:r w:rsidR="00A67072">
        <w:rPr>
          <w:rFonts w:ascii="Arial" w:hAnsi="Arial" w:cs="Arial"/>
        </w:rPr>
        <w:t xml:space="preserve">for aflatoxin B1, B2, G1, </w:t>
      </w:r>
      <w:r w:rsidR="00C972B4" w:rsidRPr="00271DAE">
        <w:rPr>
          <w:rFonts w:ascii="Arial" w:hAnsi="Arial" w:cs="Arial"/>
        </w:rPr>
        <w:t>and</w:t>
      </w:r>
      <w:r w:rsidR="00A67072">
        <w:rPr>
          <w:rFonts w:ascii="Arial" w:hAnsi="Arial" w:cs="Arial"/>
        </w:rPr>
        <w:t xml:space="preserve"> G2</w:t>
      </w:r>
      <w:r w:rsidR="00C972B4" w:rsidRPr="00271DAE">
        <w:rPr>
          <w:rFonts w:ascii="Arial" w:hAnsi="Arial" w:cs="Arial"/>
        </w:rPr>
        <w:t xml:space="preserve"> by the Office of the Texas State Chemist </w:t>
      </w:r>
      <w:r w:rsidR="002776A1">
        <w:rPr>
          <w:rFonts w:ascii="Arial" w:hAnsi="Arial" w:cs="Arial"/>
        </w:rPr>
        <w:t>at</w:t>
      </w:r>
      <w:r w:rsidR="00C972B4" w:rsidRPr="00271DAE">
        <w:rPr>
          <w:rFonts w:ascii="Arial" w:hAnsi="Arial" w:cs="Arial"/>
        </w:rPr>
        <w:t xml:space="preserve"> Texas A&amp;M AgriLife Research.</w:t>
      </w:r>
      <w:r w:rsidR="00271DAE" w:rsidRPr="00271DAE">
        <w:rPr>
          <w:rFonts w:ascii="Arial" w:hAnsi="Arial" w:cs="Arial"/>
        </w:rPr>
        <w:t xml:space="preserve"> Samples are analyzed using high performance liquid chromatography and the relative standard deviation for the proficiency samples calculated</w:t>
      </w:r>
      <w:r w:rsidR="00271DAE">
        <w:rPr>
          <w:rFonts w:ascii="Arial" w:hAnsi="Arial" w:cs="Arial"/>
        </w:rPr>
        <w:t xml:space="preserve"> prior to their incorporation into the proficiency program</w:t>
      </w:r>
      <w:r w:rsidR="0017579D">
        <w:rPr>
          <w:rFonts w:ascii="Arial" w:hAnsi="Arial" w:cs="Arial"/>
        </w:rPr>
        <w:t>me</w:t>
      </w:r>
      <w:r w:rsidR="00271DAE" w:rsidRPr="00271DAE">
        <w:rPr>
          <w:rFonts w:ascii="Arial" w:hAnsi="Arial" w:cs="Arial"/>
        </w:rPr>
        <w:t>.</w:t>
      </w:r>
      <w:r w:rsidR="00271DAE">
        <w:rPr>
          <w:rFonts w:ascii="Arial" w:hAnsi="Arial" w:cs="Arial"/>
        </w:rPr>
        <w:t xml:space="preserve"> The Office of the Texas State Chemist is ISO 17025 accredited for aflatoxin analysis using this procedure. </w:t>
      </w:r>
    </w:p>
    <w:p w:rsidR="00F71956" w:rsidRDefault="00F71956" w:rsidP="00271DAE">
      <w:pPr>
        <w:spacing w:after="0" w:line="240" w:lineRule="auto"/>
        <w:rPr>
          <w:rFonts w:ascii="Arial" w:hAnsi="Arial" w:cs="Arial"/>
        </w:rPr>
      </w:pPr>
    </w:p>
    <w:p w:rsidR="00F71956" w:rsidRPr="00302A16" w:rsidRDefault="00F71956" w:rsidP="00271DAE">
      <w:pPr>
        <w:spacing w:after="0" w:line="240" w:lineRule="auto"/>
        <w:rPr>
          <w:rFonts w:ascii="Arial" w:hAnsi="Arial" w:cs="Arial"/>
        </w:rPr>
      </w:pPr>
      <w:r w:rsidRPr="00302A16">
        <w:rPr>
          <w:rFonts w:ascii="Arial" w:hAnsi="Arial" w:cs="Arial"/>
        </w:rPr>
        <w:t xml:space="preserve">The testing of the received PT item should follow the same format of routine analysis of laboratory samples. </w:t>
      </w:r>
      <w:r w:rsidR="00D4257B" w:rsidRPr="00302A16">
        <w:rPr>
          <w:rFonts w:ascii="Arial" w:hAnsi="Arial" w:cs="Arial"/>
        </w:rPr>
        <w:t>The PT samples are</w:t>
      </w:r>
      <w:r w:rsidRPr="00302A16">
        <w:rPr>
          <w:rFonts w:ascii="Arial" w:hAnsi="Arial" w:cs="Arial"/>
        </w:rPr>
        <w:t xml:space="preserve"> stable in the course of production, transportation</w:t>
      </w:r>
      <w:r w:rsidR="003F45F7" w:rsidRPr="00302A16">
        <w:rPr>
          <w:rFonts w:ascii="Arial" w:hAnsi="Arial" w:cs="Arial"/>
        </w:rPr>
        <w:t>,</w:t>
      </w:r>
      <w:r w:rsidRPr="00302A16">
        <w:rPr>
          <w:rFonts w:ascii="Arial" w:hAnsi="Arial" w:cs="Arial"/>
        </w:rPr>
        <w:t xml:space="preserve"> PT testing and reporting period. </w:t>
      </w:r>
      <w:r w:rsidR="00987D71" w:rsidRPr="00302A16">
        <w:rPr>
          <w:rFonts w:ascii="Arial" w:hAnsi="Arial" w:cs="Arial"/>
        </w:rPr>
        <w:t>The PT item is ready to use</w:t>
      </w:r>
      <w:r w:rsidR="00D4257B" w:rsidRPr="00302A16">
        <w:rPr>
          <w:rFonts w:ascii="Arial" w:hAnsi="Arial" w:cs="Arial"/>
        </w:rPr>
        <w:t xml:space="preserve"> in its delivered form</w:t>
      </w:r>
      <w:r w:rsidR="00987D71" w:rsidRPr="00302A16">
        <w:rPr>
          <w:rFonts w:ascii="Arial" w:hAnsi="Arial" w:cs="Arial"/>
        </w:rPr>
        <w:t xml:space="preserve"> and does not require any extra laboratory preparation. </w:t>
      </w:r>
      <w:r w:rsidR="00B06362" w:rsidRPr="00302A16">
        <w:rPr>
          <w:rFonts w:ascii="Arial" w:hAnsi="Arial" w:cs="Arial"/>
        </w:rPr>
        <w:t xml:space="preserve">Typical laboratory environment conditions are sufficient to perform the expected measurements. </w:t>
      </w:r>
      <w:r w:rsidR="002D642E" w:rsidRPr="00302A16">
        <w:rPr>
          <w:rFonts w:ascii="Arial" w:hAnsi="Arial" w:cs="Arial"/>
        </w:rPr>
        <w:t xml:space="preserve">The PT item is the same as normal maize samples and do not require special safety handling procedures. </w:t>
      </w:r>
    </w:p>
    <w:p w:rsidR="00680154" w:rsidRPr="00302A16" w:rsidRDefault="00680154" w:rsidP="00271DAE">
      <w:pPr>
        <w:spacing w:after="0" w:line="240" w:lineRule="auto"/>
        <w:rPr>
          <w:rFonts w:ascii="Arial" w:hAnsi="Arial" w:cs="Arial"/>
        </w:rPr>
      </w:pPr>
    </w:p>
    <w:p w:rsidR="006B6A37" w:rsidRPr="00302A16" w:rsidRDefault="00680154" w:rsidP="00271DAE">
      <w:pPr>
        <w:spacing w:after="0" w:line="240" w:lineRule="auto"/>
        <w:rPr>
          <w:rFonts w:ascii="Arial" w:hAnsi="Arial" w:cs="Arial"/>
        </w:rPr>
      </w:pPr>
      <w:r w:rsidRPr="00302A16">
        <w:rPr>
          <w:rFonts w:ascii="Arial" w:hAnsi="Arial" w:cs="Arial"/>
        </w:rPr>
        <w:t>Return of the PT sample is not required for this program</w:t>
      </w:r>
      <w:r w:rsidR="0017579D">
        <w:rPr>
          <w:rFonts w:ascii="Arial" w:hAnsi="Arial" w:cs="Arial"/>
        </w:rPr>
        <w:t>me</w:t>
      </w:r>
      <w:r w:rsidRPr="00302A16">
        <w:rPr>
          <w:rFonts w:ascii="Arial" w:hAnsi="Arial" w:cs="Arial"/>
        </w:rPr>
        <w:t>.</w:t>
      </w:r>
    </w:p>
    <w:p w:rsidR="00680154" w:rsidRPr="00302A16" w:rsidRDefault="00680154" w:rsidP="00271DAE">
      <w:pPr>
        <w:spacing w:after="0" w:line="240" w:lineRule="auto"/>
        <w:rPr>
          <w:rFonts w:ascii="Arial" w:hAnsi="Arial" w:cs="Arial"/>
        </w:rPr>
      </w:pPr>
    </w:p>
    <w:p w:rsidR="00F3307F" w:rsidRDefault="00F3307F" w:rsidP="00271DAE">
      <w:pPr>
        <w:spacing w:after="0" w:line="240" w:lineRule="auto"/>
        <w:rPr>
          <w:rFonts w:ascii="Arial" w:hAnsi="Arial" w:cs="Arial"/>
          <w:b/>
        </w:rPr>
      </w:pPr>
    </w:p>
    <w:p w:rsidR="00F3307F" w:rsidRDefault="00F3307F" w:rsidP="00271DAE">
      <w:pPr>
        <w:spacing w:after="0" w:line="240" w:lineRule="auto"/>
        <w:rPr>
          <w:rFonts w:ascii="Arial" w:hAnsi="Arial" w:cs="Arial"/>
          <w:b/>
        </w:rPr>
      </w:pPr>
    </w:p>
    <w:p w:rsidR="006B6A37" w:rsidRPr="00302A16" w:rsidRDefault="006B6A37" w:rsidP="00271DAE">
      <w:pPr>
        <w:spacing w:after="0" w:line="240" w:lineRule="auto"/>
        <w:rPr>
          <w:rFonts w:ascii="Arial" w:hAnsi="Arial" w:cs="Arial"/>
          <w:b/>
        </w:rPr>
      </w:pPr>
      <w:r w:rsidRPr="00302A16">
        <w:rPr>
          <w:rFonts w:ascii="Arial" w:hAnsi="Arial" w:cs="Arial"/>
          <w:b/>
        </w:rPr>
        <w:lastRenderedPageBreak/>
        <w:t>Test Methods</w:t>
      </w:r>
    </w:p>
    <w:p w:rsidR="00C972B4" w:rsidRPr="00302A16" w:rsidRDefault="006B6A37" w:rsidP="00271DAE">
      <w:pPr>
        <w:spacing w:after="0" w:line="240" w:lineRule="auto"/>
        <w:rPr>
          <w:rFonts w:ascii="Arial" w:hAnsi="Arial" w:cs="Arial"/>
        </w:rPr>
      </w:pPr>
      <w:r w:rsidRPr="00302A16">
        <w:rPr>
          <w:rFonts w:ascii="Arial" w:hAnsi="Arial" w:cs="Arial"/>
        </w:rPr>
        <w:t xml:space="preserve">The participating laboratories can use </w:t>
      </w:r>
      <w:r w:rsidR="00D4257B" w:rsidRPr="00302A16">
        <w:rPr>
          <w:rFonts w:ascii="Arial" w:hAnsi="Arial" w:cs="Arial"/>
        </w:rPr>
        <w:t>any</w:t>
      </w:r>
      <w:r w:rsidRPr="00302A16">
        <w:rPr>
          <w:rFonts w:ascii="Arial" w:hAnsi="Arial" w:cs="Arial"/>
        </w:rPr>
        <w:t xml:space="preserve"> method of their own choices.  The chosen methods need to be provided following the reporting instructions. </w:t>
      </w:r>
      <w:r w:rsidR="008E756E" w:rsidRPr="00302A16">
        <w:rPr>
          <w:rFonts w:ascii="Arial" w:hAnsi="Arial" w:cs="Arial"/>
        </w:rPr>
        <w:t>Eligi</w:t>
      </w:r>
      <w:r w:rsidRPr="00302A16">
        <w:rPr>
          <w:rFonts w:ascii="Arial" w:hAnsi="Arial" w:cs="Arial"/>
        </w:rPr>
        <w:t xml:space="preserve">ble methods include </w:t>
      </w:r>
      <w:r w:rsidR="008E756E" w:rsidRPr="00302A16">
        <w:rPr>
          <w:rFonts w:ascii="Arial" w:hAnsi="Arial" w:cs="Arial"/>
        </w:rPr>
        <w:t xml:space="preserve">but are not limited to </w:t>
      </w:r>
      <w:r w:rsidRPr="00302A16">
        <w:rPr>
          <w:rFonts w:ascii="Arial" w:hAnsi="Arial" w:cs="Arial"/>
        </w:rPr>
        <w:t>traditional instrument analysis</w:t>
      </w:r>
      <w:r w:rsidR="008E756E" w:rsidRPr="00302A16">
        <w:rPr>
          <w:rFonts w:ascii="Arial" w:hAnsi="Arial" w:cs="Arial"/>
        </w:rPr>
        <w:t xml:space="preserve"> (HPLC) and testing kit methods. </w:t>
      </w:r>
      <w:r w:rsidRPr="00302A16">
        <w:rPr>
          <w:rFonts w:ascii="Arial" w:hAnsi="Arial" w:cs="Arial"/>
        </w:rPr>
        <w:t xml:space="preserve"> The data analysis</w:t>
      </w:r>
      <w:r w:rsidR="008E756E" w:rsidRPr="00302A16">
        <w:rPr>
          <w:rFonts w:ascii="Arial" w:hAnsi="Arial" w:cs="Arial"/>
        </w:rPr>
        <w:t xml:space="preserve"> for results obtained by different methods will be divided into two categories, the </w:t>
      </w:r>
      <w:r w:rsidR="00D4257B" w:rsidRPr="00302A16">
        <w:rPr>
          <w:rFonts w:ascii="Arial" w:hAnsi="Arial" w:cs="Arial"/>
        </w:rPr>
        <w:t>analysis</w:t>
      </w:r>
      <w:r w:rsidR="008E756E" w:rsidRPr="00302A16">
        <w:rPr>
          <w:rFonts w:ascii="Arial" w:hAnsi="Arial" w:cs="Arial"/>
        </w:rPr>
        <w:t xml:space="preserve"> of data obtained by all methods</w:t>
      </w:r>
      <w:r w:rsidR="00D4257B" w:rsidRPr="00302A16">
        <w:rPr>
          <w:rFonts w:ascii="Arial" w:hAnsi="Arial" w:cs="Arial"/>
        </w:rPr>
        <w:t>,</w:t>
      </w:r>
      <w:r w:rsidR="008E756E" w:rsidRPr="00302A16">
        <w:rPr>
          <w:rFonts w:ascii="Arial" w:hAnsi="Arial" w:cs="Arial"/>
        </w:rPr>
        <w:t xml:space="preserve"> and </w:t>
      </w:r>
      <w:r w:rsidR="00D4257B" w:rsidRPr="00302A16">
        <w:rPr>
          <w:rFonts w:ascii="Arial" w:hAnsi="Arial" w:cs="Arial"/>
        </w:rPr>
        <w:t xml:space="preserve">analysis of </w:t>
      </w:r>
      <w:r w:rsidR="008E756E" w:rsidRPr="00302A16">
        <w:rPr>
          <w:rFonts w:ascii="Arial" w:hAnsi="Arial" w:cs="Arial"/>
        </w:rPr>
        <w:t xml:space="preserve">data obtained by testing kit analyses only. </w:t>
      </w:r>
    </w:p>
    <w:p w:rsidR="002D642E" w:rsidRPr="00302A16" w:rsidRDefault="002D642E" w:rsidP="00271DAE">
      <w:pPr>
        <w:spacing w:after="0" w:line="240" w:lineRule="auto"/>
        <w:rPr>
          <w:rFonts w:ascii="Arial" w:hAnsi="Arial" w:cs="Arial"/>
        </w:rPr>
      </w:pPr>
    </w:p>
    <w:p w:rsidR="00F27543" w:rsidRDefault="00F27543" w:rsidP="00271DAE">
      <w:pPr>
        <w:spacing w:after="0" w:line="240" w:lineRule="auto"/>
        <w:rPr>
          <w:rFonts w:ascii="Arial" w:hAnsi="Arial" w:cs="Arial"/>
          <w:b/>
        </w:rPr>
      </w:pPr>
    </w:p>
    <w:p w:rsidR="002D642E" w:rsidRPr="00302A16" w:rsidRDefault="002D642E" w:rsidP="00271DAE">
      <w:pPr>
        <w:spacing w:after="0" w:line="240" w:lineRule="auto"/>
        <w:rPr>
          <w:rFonts w:ascii="Arial" w:hAnsi="Arial" w:cs="Arial"/>
          <w:b/>
        </w:rPr>
      </w:pPr>
      <w:r w:rsidRPr="00302A16">
        <w:rPr>
          <w:rFonts w:ascii="Arial" w:hAnsi="Arial" w:cs="Arial"/>
          <w:b/>
        </w:rPr>
        <w:t>Reporting Results</w:t>
      </w:r>
    </w:p>
    <w:p w:rsidR="002D642E" w:rsidRPr="00302A16" w:rsidRDefault="002D642E" w:rsidP="00271DAE">
      <w:pPr>
        <w:spacing w:after="0" w:line="240" w:lineRule="auto"/>
        <w:rPr>
          <w:rFonts w:ascii="Arial" w:hAnsi="Arial" w:cs="Arial"/>
        </w:rPr>
      </w:pPr>
      <w:r w:rsidRPr="00302A16">
        <w:rPr>
          <w:rFonts w:ascii="Arial" w:hAnsi="Arial" w:cs="Arial"/>
        </w:rPr>
        <w:t>The testing results are reported through the website at :</w:t>
      </w:r>
      <w:r w:rsidRPr="00302A16">
        <w:t xml:space="preserve"> </w:t>
      </w:r>
      <w:hyperlink r:id="rId8" w:history="1">
        <w:r w:rsidRPr="00302A16">
          <w:rPr>
            <w:rStyle w:val="Hyperlink"/>
            <w:rFonts w:ascii="Arial" w:hAnsi="Arial" w:cs="Arial"/>
          </w:rPr>
          <w:t>https://apteca.tamu.edu/Login.aspx?ReturnUrl=%2fProficiency_Testing%2fDefault.aspx</w:t>
        </w:r>
      </w:hyperlink>
    </w:p>
    <w:p w:rsidR="002D642E" w:rsidRPr="00302A16" w:rsidRDefault="002D642E" w:rsidP="00271DAE">
      <w:pPr>
        <w:spacing w:after="0" w:line="240" w:lineRule="auto"/>
        <w:rPr>
          <w:rFonts w:ascii="Arial" w:hAnsi="Arial" w:cs="Arial"/>
        </w:rPr>
      </w:pPr>
    </w:p>
    <w:p w:rsidR="00F62C34" w:rsidRPr="00A54991" w:rsidRDefault="002D642E" w:rsidP="00271DAE">
      <w:pPr>
        <w:spacing w:after="0" w:line="240" w:lineRule="auto"/>
        <w:rPr>
          <w:rFonts w:ascii="Arial" w:hAnsi="Arial" w:cs="Arial"/>
        </w:rPr>
      </w:pPr>
      <w:r w:rsidRPr="00A54991">
        <w:rPr>
          <w:rFonts w:ascii="Arial" w:hAnsi="Arial" w:cs="Arial"/>
        </w:rPr>
        <w:t>Each laboratory participant representative shall use the credential issued by the PT provider and log in the website</w:t>
      </w:r>
      <w:r w:rsidR="0017579D" w:rsidRPr="00A54991">
        <w:rPr>
          <w:rFonts w:ascii="Arial" w:hAnsi="Arial" w:cs="Arial"/>
        </w:rPr>
        <w:t>. The laboratory participant will be able to view only his/her results</w:t>
      </w:r>
      <w:r w:rsidRPr="00A54991">
        <w:rPr>
          <w:rFonts w:ascii="Arial" w:hAnsi="Arial" w:cs="Arial"/>
        </w:rPr>
        <w:t xml:space="preserve">. </w:t>
      </w:r>
      <w:r w:rsidR="00CB49B2" w:rsidRPr="00A54991">
        <w:rPr>
          <w:rFonts w:ascii="Arial" w:hAnsi="Arial" w:cs="Arial"/>
        </w:rPr>
        <w:t>Two independent analyses (weighing, extraction and analysis) shall be performed for the same PT item and two results are reported</w:t>
      </w:r>
      <w:r w:rsidR="00F27543" w:rsidRPr="00A54991">
        <w:rPr>
          <w:rFonts w:ascii="Arial" w:hAnsi="Arial" w:cs="Arial"/>
        </w:rPr>
        <w:t xml:space="preserve"> for total aflatoxin or</w:t>
      </w:r>
      <w:r w:rsidR="00A67072" w:rsidRPr="00A54991">
        <w:rPr>
          <w:rFonts w:ascii="Arial" w:hAnsi="Arial" w:cs="Arial"/>
        </w:rPr>
        <w:t xml:space="preserve"> aflatoxin B1 or both</w:t>
      </w:r>
      <w:r w:rsidR="00CB49B2" w:rsidRPr="00A54991">
        <w:rPr>
          <w:rFonts w:ascii="Arial" w:hAnsi="Arial" w:cs="Arial"/>
        </w:rPr>
        <w:t xml:space="preserve">. </w:t>
      </w:r>
    </w:p>
    <w:p w:rsidR="00F62C34" w:rsidRPr="00A54991" w:rsidRDefault="00F62C34" w:rsidP="00271DAE">
      <w:pPr>
        <w:spacing w:after="0" w:line="240" w:lineRule="auto"/>
        <w:rPr>
          <w:rFonts w:ascii="Arial" w:hAnsi="Arial" w:cs="Arial"/>
        </w:rPr>
      </w:pPr>
    </w:p>
    <w:p w:rsidR="002D642E" w:rsidRPr="00A54991" w:rsidRDefault="00F62C34" w:rsidP="00271DAE">
      <w:pPr>
        <w:spacing w:after="0" w:line="240" w:lineRule="auto"/>
        <w:rPr>
          <w:rFonts w:ascii="Arial" w:hAnsi="Arial" w:cs="Arial"/>
        </w:rPr>
      </w:pPr>
      <w:r w:rsidRPr="00A54991">
        <w:rPr>
          <w:rFonts w:ascii="Arial" w:hAnsi="Arial" w:cs="Arial"/>
        </w:rPr>
        <w:t xml:space="preserve">The final reporting shall not be later than </w:t>
      </w:r>
      <w:r w:rsidR="00680154" w:rsidRPr="00A54991">
        <w:rPr>
          <w:rFonts w:ascii="Arial" w:hAnsi="Arial" w:cs="Arial"/>
        </w:rPr>
        <w:t>the date</w:t>
      </w:r>
      <w:r w:rsidR="0017579D" w:rsidRPr="00A54991">
        <w:rPr>
          <w:rFonts w:ascii="Arial" w:hAnsi="Arial" w:cs="Arial"/>
        </w:rPr>
        <w:t xml:space="preserve"> </w:t>
      </w:r>
      <w:r w:rsidRPr="00A54991">
        <w:rPr>
          <w:rFonts w:ascii="Arial" w:hAnsi="Arial" w:cs="Arial"/>
        </w:rPr>
        <w:t>specified in the PT scheme, which is announced on the program</w:t>
      </w:r>
      <w:r w:rsidR="0017579D" w:rsidRPr="00A54991">
        <w:rPr>
          <w:rFonts w:ascii="Arial" w:hAnsi="Arial" w:cs="Arial"/>
        </w:rPr>
        <w:t>me</w:t>
      </w:r>
      <w:r w:rsidRPr="00A54991">
        <w:rPr>
          <w:rFonts w:ascii="Arial" w:hAnsi="Arial" w:cs="Arial"/>
        </w:rPr>
        <w:t xml:space="preserve"> website. </w:t>
      </w:r>
    </w:p>
    <w:p w:rsidR="002D642E" w:rsidRPr="00A54991" w:rsidRDefault="002D642E" w:rsidP="00271DAE">
      <w:pPr>
        <w:spacing w:after="0" w:line="240" w:lineRule="auto"/>
        <w:rPr>
          <w:rFonts w:ascii="Arial" w:hAnsi="Arial" w:cs="Arial"/>
        </w:rPr>
      </w:pPr>
    </w:p>
    <w:p w:rsidR="006B6A37" w:rsidRPr="00A54991" w:rsidRDefault="00722FFB" w:rsidP="00271DAE">
      <w:pPr>
        <w:spacing w:after="0" w:line="240" w:lineRule="auto"/>
        <w:rPr>
          <w:rFonts w:ascii="Arial" w:hAnsi="Arial" w:cs="Arial"/>
          <w:b/>
        </w:rPr>
      </w:pPr>
      <w:r w:rsidRPr="00A54991">
        <w:rPr>
          <w:rFonts w:ascii="Arial" w:hAnsi="Arial" w:cs="Arial"/>
          <w:b/>
        </w:rPr>
        <w:t xml:space="preserve">PT Summary Report </w:t>
      </w:r>
      <w:r w:rsidR="00CA4C1A" w:rsidRPr="00A54991">
        <w:rPr>
          <w:rFonts w:ascii="Arial" w:hAnsi="Arial" w:cs="Arial"/>
          <w:b/>
        </w:rPr>
        <w:t xml:space="preserve">Usage </w:t>
      </w:r>
      <w:r w:rsidRPr="00A54991">
        <w:rPr>
          <w:rFonts w:ascii="Arial" w:hAnsi="Arial" w:cs="Arial"/>
          <w:b/>
        </w:rPr>
        <w:t>Policy</w:t>
      </w:r>
    </w:p>
    <w:p w:rsidR="000322FB" w:rsidRPr="00A54991" w:rsidRDefault="000322FB" w:rsidP="00271DAE">
      <w:pPr>
        <w:spacing w:after="0" w:line="240" w:lineRule="auto"/>
        <w:rPr>
          <w:rFonts w:ascii="Arial" w:hAnsi="Arial" w:cs="Arial"/>
        </w:rPr>
      </w:pPr>
      <w:r w:rsidRPr="00A54991">
        <w:rPr>
          <w:rFonts w:ascii="Arial" w:hAnsi="Arial" w:cs="Arial"/>
        </w:rPr>
        <w:t xml:space="preserve">The laboratory participant can use the PT summary report </w:t>
      </w:r>
      <w:r w:rsidR="00722FFB" w:rsidRPr="00A54991">
        <w:rPr>
          <w:rFonts w:ascii="Arial" w:hAnsi="Arial" w:cs="Arial"/>
        </w:rPr>
        <w:t>for</w:t>
      </w:r>
      <w:r w:rsidRPr="00A54991">
        <w:rPr>
          <w:rFonts w:ascii="Arial" w:hAnsi="Arial" w:cs="Arial"/>
        </w:rPr>
        <w:t xml:space="preserve"> their </w:t>
      </w:r>
      <w:r w:rsidR="00500391" w:rsidRPr="00A54991">
        <w:rPr>
          <w:rFonts w:ascii="Arial" w:hAnsi="Arial" w:cs="Arial"/>
        </w:rPr>
        <w:t xml:space="preserve">legitimate purpose when crediting this PT program. </w:t>
      </w:r>
    </w:p>
    <w:p w:rsidR="000322FB" w:rsidRPr="00A54991" w:rsidRDefault="000322FB" w:rsidP="00271DAE">
      <w:pPr>
        <w:spacing w:after="0" w:line="240" w:lineRule="auto"/>
        <w:rPr>
          <w:rFonts w:ascii="Arial" w:hAnsi="Arial" w:cs="Arial"/>
          <w:b/>
        </w:rPr>
      </w:pPr>
    </w:p>
    <w:p w:rsidR="00B84276" w:rsidRPr="00A54991" w:rsidRDefault="00B84276" w:rsidP="00271DAE">
      <w:pPr>
        <w:spacing w:after="0" w:line="240" w:lineRule="auto"/>
        <w:rPr>
          <w:rFonts w:ascii="Arial" w:hAnsi="Arial" w:cs="Arial"/>
        </w:rPr>
      </w:pPr>
    </w:p>
    <w:p w:rsidR="001F283A" w:rsidRPr="00A54991" w:rsidRDefault="001F283A" w:rsidP="00271DAE">
      <w:pPr>
        <w:spacing w:after="0" w:line="240" w:lineRule="auto"/>
        <w:rPr>
          <w:rFonts w:ascii="Arial" w:hAnsi="Arial" w:cs="Arial"/>
          <w:b/>
        </w:rPr>
      </w:pPr>
      <w:r w:rsidRPr="00A54991">
        <w:rPr>
          <w:rFonts w:ascii="Arial" w:hAnsi="Arial" w:cs="Arial"/>
          <w:b/>
        </w:rPr>
        <w:t>Contact Information</w:t>
      </w:r>
    </w:p>
    <w:p w:rsidR="001F283A" w:rsidRPr="00A54991" w:rsidRDefault="001F283A" w:rsidP="00271DAE">
      <w:pPr>
        <w:spacing w:after="0" w:line="240" w:lineRule="auto"/>
        <w:rPr>
          <w:rFonts w:ascii="Arial" w:hAnsi="Arial" w:cs="Arial"/>
        </w:rPr>
      </w:pPr>
      <w:r w:rsidRPr="00A54991">
        <w:rPr>
          <w:rFonts w:ascii="Arial" w:hAnsi="Arial" w:cs="Arial"/>
        </w:rPr>
        <w:t>Tim Herrman PhD</w:t>
      </w:r>
    </w:p>
    <w:p w:rsidR="001F283A" w:rsidRPr="00A54991" w:rsidRDefault="001F283A" w:rsidP="00271DAE">
      <w:pPr>
        <w:spacing w:after="0" w:line="240" w:lineRule="auto"/>
        <w:rPr>
          <w:rFonts w:ascii="Arial" w:hAnsi="Arial" w:cs="Arial"/>
        </w:rPr>
      </w:pPr>
      <w:r w:rsidRPr="00A54991">
        <w:rPr>
          <w:rFonts w:ascii="Arial" w:hAnsi="Arial" w:cs="Arial"/>
        </w:rPr>
        <w:t>Professor, State Chemist and Director</w:t>
      </w:r>
    </w:p>
    <w:p w:rsidR="001F283A" w:rsidRPr="00A54991" w:rsidRDefault="001F283A" w:rsidP="00271DAE">
      <w:pPr>
        <w:spacing w:after="0" w:line="240" w:lineRule="auto"/>
        <w:rPr>
          <w:rFonts w:ascii="Arial" w:hAnsi="Arial" w:cs="Arial"/>
        </w:rPr>
      </w:pPr>
      <w:r w:rsidRPr="00A54991">
        <w:rPr>
          <w:rFonts w:ascii="Arial" w:hAnsi="Arial" w:cs="Arial"/>
        </w:rPr>
        <w:t>Office of the Texas State Chemist</w:t>
      </w:r>
    </w:p>
    <w:p w:rsidR="001F283A" w:rsidRPr="00A54991" w:rsidRDefault="001F283A" w:rsidP="00271DAE">
      <w:pPr>
        <w:spacing w:after="0" w:line="240" w:lineRule="auto"/>
        <w:rPr>
          <w:rFonts w:ascii="Arial" w:hAnsi="Arial" w:cs="Arial"/>
        </w:rPr>
      </w:pPr>
      <w:r w:rsidRPr="00A54991">
        <w:rPr>
          <w:rFonts w:ascii="Arial" w:hAnsi="Arial" w:cs="Arial"/>
        </w:rPr>
        <w:t>Texas A&amp;M AgriLife Research</w:t>
      </w:r>
    </w:p>
    <w:p w:rsidR="001F283A" w:rsidRPr="00A54991" w:rsidRDefault="004965E1" w:rsidP="00271DAE">
      <w:pPr>
        <w:spacing w:after="0" w:line="240" w:lineRule="auto"/>
        <w:rPr>
          <w:rFonts w:ascii="Arial" w:hAnsi="Arial" w:cs="Arial"/>
        </w:rPr>
      </w:pPr>
      <w:hyperlink r:id="rId9" w:history="1">
        <w:r w:rsidR="001F283A" w:rsidRPr="00A54991">
          <w:rPr>
            <w:rStyle w:val="Hyperlink"/>
            <w:rFonts w:ascii="Arial" w:hAnsi="Arial" w:cs="Arial"/>
          </w:rPr>
          <w:t>tjh@otsc.tamu.edu</w:t>
        </w:r>
      </w:hyperlink>
    </w:p>
    <w:p w:rsidR="00F3307F" w:rsidRPr="00A54991" w:rsidRDefault="00F3307F">
      <w:pPr>
        <w:rPr>
          <w:rFonts w:ascii="Arial" w:hAnsi="Arial" w:cs="Arial"/>
          <w:b/>
        </w:rPr>
      </w:pPr>
    </w:p>
    <w:p w:rsidR="00F3307F" w:rsidRPr="00A54991" w:rsidRDefault="00F3307F">
      <w:pPr>
        <w:rPr>
          <w:rFonts w:ascii="Arial" w:hAnsi="Arial" w:cs="Arial"/>
          <w:b/>
          <w:highlight w:val="yellow"/>
        </w:rPr>
      </w:pPr>
    </w:p>
    <w:p w:rsidR="00A54991" w:rsidRDefault="00A54991">
      <w:pPr>
        <w:rPr>
          <w:rFonts w:ascii="Arial" w:hAnsi="Arial" w:cs="Arial"/>
          <w:b/>
          <w:highlight w:val="yellow"/>
        </w:rPr>
      </w:pPr>
      <w:r>
        <w:rPr>
          <w:rFonts w:ascii="Arial" w:hAnsi="Arial" w:cs="Arial"/>
          <w:b/>
          <w:highlight w:val="yellow"/>
        </w:rPr>
        <w:br w:type="page"/>
      </w:r>
    </w:p>
    <w:p w:rsidR="00F3307F" w:rsidRPr="00A54991" w:rsidRDefault="00F3307F" w:rsidP="00F3307F">
      <w:pPr>
        <w:rPr>
          <w:rFonts w:ascii="Arial" w:hAnsi="Arial" w:cs="Arial"/>
          <w:b/>
        </w:rPr>
      </w:pPr>
      <w:r w:rsidRPr="00A54991">
        <w:rPr>
          <w:rFonts w:ascii="Arial" w:hAnsi="Arial" w:cs="Arial"/>
          <w:b/>
        </w:rPr>
        <w:lastRenderedPageBreak/>
        <w:t xml:space="preserve">Please provide the following information (do not fill with hand, type-in the information sought and send as a word file and not as pdf) to </w:t>
      </w:r>
      <w:hyperlink r:id="rId10" w:history="1">
        <w:r w:rsidRPr="00A54991">
          <w:rPr>
            <w:rStyle w:val="Hyperlink"/>
            <w:rFonts w:ascii="Arial" w:hAnsi="Arial" w:cs="Arial"/>
            <w:b/>
          </w:rPr>
          <w:t>Harinder.Makkar@fao.org</w:t>
        </w:r>
      </w:hyperlink>
      <w:r w:rsidRPr="00A54991">
        <w:rPr>
          <w:rFonts w:ascii="Arial" w:hAnsi="Arial" w:cs="Arial"/>
          <w:b/>
        </w:rPr>
        <w:t xml:space="preserve"> </w:t>
      </w:r>
    </w:p>
    <w:p w:rsidR="00E04A04" w:rsidRPr="00A54991" w:rsidRDefault="00E04A04" w:rsidP="00A54991">
      <w:pPr>
        <w:spacing w:after="0" w:line="240" w:lineRule="auto"/>
        <w:rPr>
          <w:rFonts w:ascii="Arial" w:hAnsi="Arial" w:cs="Arial"/>
          <w:b/>
        </w:rPr>
      </w:pPr>
    </w:p>
    <w:p w:rsidR="001F283A" w:rsidRPr="00A54991" w:rsidRDefault="001F283A" w:rsidP="00A54991">
      <w:pPr>
        <w:spacing w:after="0" w:line="240" w:lineRule="auto"/>
        <w:rPr>
          <w:rFonts w:ascii="Arial" w:hAnsi="Arial" w:cs="Arial"/>
          <w:b/>
        </w:rPr>
      </w:pPr>
      <w:r w:rsidRPr="00A54991">
        <w:rPr>
          <w:rFonts w:ascii="Arial" w:hAnsi="Arial" w:cs="Arial"/>
          <w:b/>
        </w:rPr>
        <w:t>Participant Information</w:t>
      </w:r>
    </w:p>
    <w:p w:rsidR="00271DAE" w:rsidRPr="00A54991" w:rsidRDefault="00271DAE" w:rsidP="00A54991">
      <w:pPr>
        <w:spacing w:after="0" w:line="240" w:lineRule="auto"/>
        <w:rPr>
          <w:rFonts w:ascii="Arial" w:hAnsi="Arial" w:cs="Arial"/>
          <w:b/>
        </w:rPr>
      </w:pPr>
    </w:p>
    <w:p w:rsidR="00271DAE" w:rsidRPr="00A54991" w:rsidRDefault="00271DAE" w:rsidP="00A54991">
      <w:pPr>
        <w:spacing w:after="0" w:line="240" w:lineRule="auto"/>
        <w:rPr>
          <w:rFonts w:ascii="Arial" w:hAnsi="Arial" w:cs="Arial"/>
          <w:b/>
        </w:rPr>
      </w:pPr>
    </w:p>
    <w:p w:rsidR="001F283A" w:rsidRPr="00A54991" w:rsidRDefault="00271DAE" w:rsidP="00A54991">
      <w:pPr>
        <w:spacing w:after="0" w:line="240" w:lineRule="auto"/>
        <w:rPr>
          <w:rFonts w:ascii="Arial" w:hAnsi="Arial" w:cs="Arial"/>
        </w:rPr>
      </w:pPr>
      <w:r w:rsidRPr="00A54991">
        <w:rPr>
          <w:rFonts w:ascii="Arial" w:hAnsi="Arial" w:cs="Arial"/>
        </w:rPr>
        <w:t>Laboratory Contact Person</w:t>
      </w:r>
      <w:r w:rsidR="009D40E2" w:rsidRPr="00A54991">
        <w:rPr>
          <w:rFonts w:ascii="Arial" w:hAnsi="Arial" w:cs="Arial"/>
        </w:rPr>
        <w:t>: ___________________________________________</w:t>
      </w:r>
    </w:p>
    <w:p w:rsidR="009D40E2" w:rsidRPr="00A54991" w:rsidRDefault="009D40E2" w:rsidP="00A54991">
      <w:pPr>
        <w:spacing w:after="0" w:line="240" w:lineRule="auto"/>
        <w:rPr>
          <w:rFonts w:ascii="Arial" w:hAnsi="Arial" w:cs="Arial"/>
        </w:rPr>
      </w:pPr>
    </w:p>
    <w:p w:rsidR="00DD5432" w:rsidRPr="00A54991" w:rsidRDefault="00DD5432" w:rsidP="00A54991">
      <w:pPr>
        <w:spacing w:after="0" w:line="240" w:lineRule="auto"/>
        <w:rPr>
          <w:rFonts w:ascii="Arial" w:hAnsi="Arial" w:cs="Arial"/>
        </w:rPr>
      </w:pPr>
    </w:p>
    <w:p w:rsidR="00271DAE" w:rsidRPr="00A54991" w:rsidRDefault="00271DAE" w:rsidP="00A54991">
      <w:pPr>
        <w:spacing w:after="0" w:line="240" w:lineRule="auto"/>
        <w:rPr>
          <w:rFonts w:ascii="Arial" w:hAnsi="Arial" w:cs="Arial"/>
        </w:rPr>
      </w:pPr>
      <w:r w:rsidRPr="00A54991">
        <w:rPr>
          <w:rFonts w:ascii="Arial" w:hAnsi="Arial" w:cs="Arial"/>
        </w:rPr>
        <w:t>Laboratory Name:</w:t>
      </w:r>
      <w:r w:rsidR="000E5E17" w:rsidRPr="00A54991">
        <w:rPr>
          <w:rFonts w:ascii="Arial" w:hAnsi="Arial" w:cs="Arial"/>
        </w:rPr>
        <w:t>___________________________________________________</w:t>
      </w:r>
    </w:p>
    <w:p w:rsidR="00271DAE" w:rsidRPr="00A54991" w:rsidRDefault="00271DAE" w:rsidP="00A54991">
      <w:pPr>
        <w:spacing w:after="0" w:line="240" w:lineRule="auto"/>
        <w:rPr>
          <w:rFonts w:ascii="Arial" w:hAnsi="Arial" w:cs="Arial"/>
        </w:rPr>
      </w:pPr>
    </w:p>
    <w:p w:rsidR="00DD5432" w:rsidRPr="00A54991" w:rsidRDefault="00DD5432" w:rsidP="00A54991">
      <w:pPr>
        <w:spacing w:after="0" w:line="240" w:lineRule="auto"/>
        <w:rPr>
          <w:rFonts w:ascii="Arial" w:hAnsi="Arial" w:cs="Arial"/>
        </w:rPr>
      </w:pPr>
    </w:p>
    <w:p w:rsidR="009D40E2" w:rsidRPr="00A54991" w:rsidRDefault="002776A1" w:rsidP="00A54991">
      <w:pPr>
        <w:spacing w:after="0" w:line="240" w:lineRule="auto"/>
        <w:rPr>
          <w:rFonts w:ascii="Arial" w:hAnsi="Arial" w:cs="Arial"/>
        </w:rPr>
      </w:pPr>
      <w:r w:rsidRPr="00A54991">
        <w:rPr>
          <w:rFonts w:ascii="Arial" w:hAnsi="Arial" w:cs="Arial"/>
        </w:rPr>
        <w:t>Mailing Address:</w:t>
      </w:r>
      <w:r w:rsidR="000E5E17" w:rsidRPr="00A54991">
        <w:rPr>
          <w:rFonts w:ascii="Arial" w:hAnsi="Arial" w:cs="Arial"/>
        </w:rPr>
        <w:t>____________________________________________________</w:t>
      </w:r>
    </w:p>
    <w:p w:rsidR="002776A1" w:rsidRPr="00A54991" w:rsidRDefault="002776A1" w:rsidP="00A54991">
      <w:pPr>
        <w:spacing w:after="0" w:line="240" w:lineRule="auto"/>
        <w:rPr>
          <w:rFonts w:ascii="Arial" w:hAnsi="Arial" w:cs="Arial"/>
        </w:rPr>
      </w:pPr>
    </w:p>
    <w:p w:rsidR="00DD5432" w:rsidRPr="00A54991" w:rsidRDefault="00DD5432" w:rsidP="00A54991">
      <w:pPr>
        <w:spacing w:after="0" w:line="240" w:lineRule="auto"/>
        <w:rPr>
          <w:rFonts w:ascii="Arial" w:hAnsi="Arial" w:cs="Arial"/>
        </w:rPr>
      </w:pPr>
    </w:p>
    <w:p w:rsidR="002776A1" w:rsidRPr="00A54991" w:rsidRDefault="002776A1" w:rsidP="00A54991">
      <w:pPr>
        <w:spacing w:after="0" w:line="240" w:lineRule="auto"/>
        <w:rPr>
          <w:rFonts w:ascii="Arial" w:hAnsi="Arial" w:cs="Arial"/>
        </w:rPr>
      </w:pPr>
      <w:r w:rsidRPr="00A54991">
        <w:rPr>
          <w:rFonts w:ascii="Arial" w:hAnsi="Arial" w:cs="Arial"/>
        </w:rPr>
        <w:t>City:</w:t>
      </w:r>
      <w:r w:rsidR="000E5E17" w:rsidRPr="00A54991">
        <w:rPr>
          <w:rFonts w:ascii="Arial" w:hAnsi="Arial" w:cs="Arial"/>
        </w:rPr>
        <w:t>______________________________________________________________</w:t>
      </w:r>
    </w:p>
    <w:p w:rsidR="002776A1" w:rsidRPr="00A54991" w:rsidRDefault="002776A1" w:rsidP="00A54991">
      <w:pPr>
        <w:spacing w:after="0" w:line="240" w:lineRule="auto"/>
        <w:rPr>
          <w:rFonts w:ascii="Arial" w:hAnsi="Arial" w:cs="Arial"/>
        </w:rPr>
      </w:pPr>
    </w:p>
    <w:p w:rsidR="00DD5432" w:rsidRPr="00A54991" w:rsidRDefault="00DD5432" w:rsidP="00A54991">
      <w:pPr>
        <w:spacing w:after="0" w:line="240" w:lineRule="auto"/>
        <w:rPr>
          <w:rFonts w:ascii="Arial" w:hAnsi="Arial" w:cs="Arial"/>
        </w:rPr>
      </w:pPr>
    </w:p>
    <w:p w:rsidR="002776A1" w:rsidRPr="00A54991" w:rsidRDefault="002776A1" w:rsidP="00A54991">
      <w:pPr>
        <w:spacing w:after="0" w:line="240" w:lineRule="auto"/>
        <w:rPr>
          <w:rFonts w:ascii="Arial" w:hAnsi="Arial" w:cs="Arial"/>
        </w:rPr>
      </w:pPr>
      <w:r w:rsidRPr="00A54991">
        <w:rPr>
          <w:rFonts w:ascii="Arial" w:hAnsi="Arial" w:cs="Arial"/>
        </w:rPr>
        <w:t>State/Province:</w:t>
      </w:r>
      <w:r w:rsidR="000E5E17" w:rsidRPr="00A54991">
        <w:rPr>
          <w:rFonts w:ascii="Arial" w:hAnsi="Arial" w:cs="Arial"/>
        </w:rPr>
        <w:t>______________________________________________________</w:t>
      </w:r>
    </w:p>
    <w:p w:rsidR="002776A1" w:rsidRPr="00A54991" w:rsidRDefault="002776A1" w:rsidP="00A54991">
      <w:pPr>
        <w:spacing w:after="0" w:line="240" w:lineRule="auto"/>
        <w:rPr>
          <w:rFonts w:ascii="Arial" w:hAnsi="Arial" w:cs="Arial"/>
        </w:rPr>
      </w:pPr>
    </w:p>
    <w:p w:rsidR="00DD5432" w:rsidRPr="00A54991" w:rsidRDefault="00DD5432" w:rsidP="00A54991">
      <w:pPr>
        <w:spacing w:after="0" w:line="240" w:lineRule="auto"/>
        <w:rPr>
          <w:rFonts w:ascii="Arial" w:hAnsi="Arial" w:cs="Arial"/>
        </w:rPr>
      </w:pPr>
    </w:p>
    <w:p w:rsidR="002776A1" w:rsidRPr="00A54991" w:rsidRDefault="002776A1" w:rsidP="00A54991">
      <w:pPr>
        <w:spacing w:after="0" w:line="240" w:lineRule="auto"/>
        <w:rPr>
          <w:rFonts w:ascii="Arial" w:hAnsi="Arial" w:cs="Arial"/>
        </w:rPr>
      </w:pPr>
      <w:r w:rsidRPr="00A54991">
        <w:rPr>
          <w:rFonts w:ascii="Arial" w:hAnsi="Arial" w:cs="Arial"/>
        </w:rPr>
        <w:t>Zip or Postal Code:</w:t>
      </w:r>
      <w:r w:rsidR="000E5E17" w:rsidRPr="00A54991">
        <w:rPr>
          <w:rFonts w:ascii="Arial" w:hAnsi="Arial" w:cs="Arial"/>
        </w:rPr>
        <w:t>___________________________________________________</w:t>
      </w:r>
    </w:p>
    <w:p w:rsidR="002776A1" w:rsidRPr="00A54991" w:rsidRDefault="002776A1" w:rsidP="00A54991">
      <w:pPr>
        <w:spacing w:after="0" w:line="240" w:lineRule="auto"/>
        <w:rPr>
          <w:rFonts w:ascii="Arial" w:hAnsi="Arial" w:cs="Arial"/>
        </w:rPr>
      </w:pPr>
    </w:p>
    <w:p w:rsidR="00DD5432" w:rsidRPr="00A54991" w:rsidRDefault="00DD5432" w:rsidP="00A54991">
      <w:pPr>
        <w:spacing w:after="0" w:line="240" w:lineRule="auto"/>
        <w:rPr>
          <w:rFonts w:ascii="Arial" w:hAnsi="Arial" w:cs="Arial"/>
        </w:rPr>
      </w:pPr>
    </w:p>
    <w:p w:rsidR="002776A1" w:rsidRPr="00A54991" w:rsidRDefault="002776A1" w:rsidP="00A54991">
      <w:pPr>
        <w:spacing w:after="0" w:line="240" w:lineRule="auto"/>
        <w:rPr>
          <w:rFonts w:ascii="Arial" w:hAnsi="Arial" w:cs="Arial"/>
        </w:rPr>
      </w:pPr>
      <w:r w:rsidRPr="00A54991">
        <w:rPr>
          <w:rFonts w:ascii="Arial" w:hAnsi="Arial" w:cs="Arial"/>
        </w:rPr>
        <w:t>Country</w:t>
      </w:r>
      <w:r w:rsidR="00DD45F6" w:rsidRPr="00A54991">
        <w:rPr>
          <w:rFonts w:ascii="Arial" w:hAnsi="Arial" w:cs="Arial"/>
        </w:rPr>
        <w:t>:____________________________________________________________</w:t>
      </w:r>
    </w:p>
    <w:p w:rsidR="002776A1" w:rsidRPr="00A54991" w:rsidRDefault="002776A1" w:rsidP="00A54991">
      <w:pPr>
        <w:spacing w:after="0" w:line="240" w:lineRule="auto"/>
        <w:rPr>
          <w:rFonts w:ascii="Arial" w:hAnsi="Arial" w:cs="Arial"/>
        </w:rPr>
      </w:pPr>
    </w:p>
    <w:p w:rsidR="002776A1" w:rsidRPr="00A54991" w:rsidRDefault="002776A1" w:rsidP="00A54991">
      <w:pPr>
        <w:spacing w:after="0" w:line="240" w:lineRule="auto"/>
        <w:rPr>
          <w:rFonts w:ascii="Arial" w:hAnsi="Arial" w:cs="Arial"/>
        </w:rPr>
      </w:pPr>
    </w:p>
    <w:p w:rsidR="002776A1" w:rsidRPr="00A54991" w:rsidRDefault="002776A1" w:rsidP="00A54991">
      <w:pPr>
        <w:spacing w:after="0" w:line="240" w:lineRule="auto"/>
        <w:rPr>
          <w:rFonts w:ascii="Arial" w:hAnsi="Arial" w:cs="Arial"/>
        </w:rPr>
      </w:pPr>
      <w:r w:rsidRPr="00A54991">
        <w:rPr>
          <w:rFonts w:ascii="Arial" w:hAnsi="Arial" w:cs="Arial"/>
        </w:rPr>
        <w:t>Phone Number:</w:t>
      </w:r>
      <w:r w:rsidR="00DD45F6" w:rsidRPr="00A54991">
        <w:rPr>
          <w:rFonts w:ascii="Arial" w:hAnsi="Arial" w:cs="Arial"/>
        </w:rPr>
        <w:t xml:space="preserve">________________________ </w:t>
      </w:r>
      <w:r w:rsidRPr="00A54991">
        <w:rPr>
          <w:rFonts w:ascii="Arial" w:hAnsi="Arial" w:cs="Arial"/>
        </w:rPr>
        <w:t>FAX Number:</w:t>
      </w:r>
      <w:r w:rsidR="00DD45F6" w:rsidRPr="00A54991">
        <w:rPr>
          <w:rFonts w:ascii="Arial" w:hAnsi="Arial" w:cs="Arial"/>
        </w:rPr>
        <w:t>_____________________</w:t>
      </w:r>
    </w:p>
    <w:p w:rsidR="002776A1" w:rsidRPr="00A54991" w:rsidRDefault="002776A1" w:rsidP="00A54991">
      <w:pPr>
        <w:spacing w:after="0" w:line="240" w:lineRule="auto"/>
        <w:rPr>
          <w:rFonts w:ascii="Arial" w:hAnsi="Arial" w:cs="Arial"/>
        </w:rPr>
      </w:pPr>
    </w:p>
    <w:p w:rsidR="002776A1" w:rsidRPr="00A54991" w:rsidRDefault="002776A1" w:rsidP="00A54991">
      <w:pPr>
        <w:spacing w:after="0" w:line="240" w:lineRule="auto"/>
        <w:rPr>
          <w:rFonts w:ascii="Arial" w:hAnsi="Arial" w:cs="Arial"/>
        </w:rPr>
      </w:pPr>
    </w:p>
    <w:p w:rsidR="002776A1" w:rsidRPr="00A54991" w:rsidRDefault="002776A1" w:rsidP="00A54991">
      <w:pPr>
        <w:spacing w:after="0" w:line="240" w:lineRule="auto"/>
        <w:rPr>
          <w:rFonts w:ascii="Arial" w:hAnsi="Arial" w:cs="Arial"/>
        </w:rPr>
      </w:pPr>
      <w:r w:rsidRPr="00A54991">
        <w:rPr>
          <w:rFonts w:ascii="Arial" w:hAnsi="Arial" w:cs="Arial"/>
        </w:rPr>
        <w:t>Contact email address: _____________________________________</w:t>
      </w:r>
    </w:p>
    <w:p w:rsidR="002776A1" w:rsidRPr="00A54991" w:rsidRDefault="002776A1" w:rsidP="002776A1">
      <w:pPr>
        <w:spacing w:after="0" w:line="240" w:lineRule="auto"/>
        <w:rPr>
          <w:rFonts w:ascii="Arial" w:hAnsi="Arial" w:cs="Arial"/>
        </w:rPr>
      </w:pPr>
    </w:p>
    <w:p w:rsidR="002776A1" w:rsidRPr="00A54991" w:rsidRDefault="002776A1" w:rsidP="00DA4412">
      <w:pPr>
        <w:spacing w:after="0" w:line="240" w:lineRule="auto"/>
        <w:rPr>
          <w:rFonts w:ascii="Arial" w:hAnsi="Arial" w:cs="Arial"/>
          <w:b/>
        </w:rPr>
      </w:pPr>
    </w:p>
    <w:p w:rsidR="002776A1" w:rsidRPr="00A54991" w:rsidRDefault="002776A1" w:rsidP="00DA4412">
      <w:pPr>
        <w:spacing w:after="0" w:line="240" w:lineRule="auto"/>
        <w:rPr>
          <w:rFonts w:ascii="Arial" w:hAnsi="Arial" w:cs="Arial"/>
          <w:b/>
        </w:rPr>
      </w:pPr>
    </w:p>
    <w:p w:rsidR="001F283A" w:rsidRPr="00A54991" w:rsidRDefault="001F283A" w:rsidP="00DA4412">
      <w:pPr>
        <w:spacing w:after="0" w:line="240" w:lineRule="auto"/>
        <w:rPr>
          <w:rFonts w:ascii="Arial" w:hAnsi="Arial" w:cs="Arial"/>
          <w:b/>
        </w:rPr>
      </w:pPr>
      <w:r w:rsidRPr="00A54991">
        <w:rPr>
          <w:rFonts w:ascii="Arial" w:hAnsi="Arial" w:cs="Arial"/>
          <w:b/>
        </w:rPr>
        <w:t xml:space="preserve">Aflatoxin Testing </w:t>
      </w:r>
      <w:r w:rsidR="00604708" w:rsidRPr="00A54991">
        <w:rPr>
          <w:rFonts w:ascii="Arial" w:hAnsi="Arial" w:cs="Arial"/>
          <w:b/>
        </w:rPr>
        <w:t xml:space="preserve">Entity Designation </w:t>
      </w:r>
      <w:r w:rsidR="00604708" w:rsidRPr="00A54991">
        <w:rPr>
          <w:rFonts w:ascii="Arial" w:hAnsi="Arial" w:cs="Arial"/>
        </w:rPr>
        <w:t>(check all that apply)</w:t>
      </w:r>
    </w:p>
    <w:p w:rsidR="00604708" w:rsidRPr="00A54991" w:rsidRDefault="00604708" w:rsidP="00DA4412">
      <w:pPr>
        <w:spacing w:after="0" w:line="240" w:lineRule="auto"/>
        <w:rPr>
          <w:rFonts w:ascii="Arial" w:hAnsi="Arial" w:cs="Arial"/>
          <w:u w:val="single"/>
        </w:rPr>
      </w:pPr>
    </w:p>
    <w:p w:rsidR="001F283A" w:rsidRPr="00A54991" w:rsidRDefault="00604708" w:rsidP="00DA4412">
      <w:pPr>
        <w:spacing w:after="0" w:line="240" w:lineRule="auto"/>
        <w:rPr>
          <w:rFonts w:ascii="Arial" w:hAnsi="Arial" w:cs="Arial"/>
        </w:rPr>
      </w:pPr>
      <w:r w:rsidRPr="00A54991">
        <w:rPr>
          <w:rFonts w:ascii="Arial" w:hAnsi="Arial" w:cs="Arial"/>
          <w:u w:val="single"/>
        </w:rPr>
        <w:t>___</w:t>
      </w:r>
      <w:r w:rsidR="0017579D" w:rsidRPr="00A54991">
        <w:rPr>
          <w:rFonts w:ascii="Arial" w:hAnsi="Arial" w:cs="Arial"/>
        </w:rPr>
        <w:t>Grain</w:t>
      </w:r>
      <w:r w:rsidRPr="00A54991">
        <w:rPr>
          <w:rFonts w:ascii="Arial" w:hAnsi="Arial" w:cs="Arial"/>
        </w:rPr>
        <w:t xml:space="preserve"> Miller   ___</w:t>
      </w:r>
      <w:r w:rsidR="00B95B91" w:rsidRPr="00A54991">
        <w:rPr>
          <w:rFonts w:ascii="Arial" w:hAnsi="Arial" w:cs="Arial"/>
          <w:u w:val="single"/>
        </w:rPr>
        <w:t xml:space="preserve"> </w:t>
      </w:r>
      <w:r w:rsidR="00B95B91" w:rsidRPr="00A54991">
        <w:rPr>
          <w:rFonts w:ascii="Arial" w:hAnsi="Arial" w:cs="Arial"/>
        </w:rPr>
        <w:t xml:space="preserve">Grain Handlers/Storage  </w:t>
      </w:r>
      <w:r w:rsidRPr="00A54991">
        <w:rPr>
          <w:rFonts w:ascii="Arial" w:hAnsi="Arial" w:cs="Arial"/>
        </w:rPr>
        <w:t xml:space="preserve">   </w:t>
      </w:r>
      <w:r w:rsidRPr="00A54991">
        <w:rPr>
          <w:rFonts w:ascii="Arial" w:hAnsi="Arial" w:cs="Arial"/>
          <w:u w:val="single"/>
        </w:rPr>
        <w:t>___</w:t>
      </w:r>
      <w:r w:rsidRPr="00A54991">
        <w:rPr>
          <w:rFonts w:ascii="Arial" w:hAnsi="Arial" w:cs="Arial"/>
        </w:rPr>
        <w:t>Government   _</w:t>
      </w:r>
      <w:r w:rsidRPr="00A54991">
        <w:rPr>
          <w:rFonts w:ascii="Arial" w:hAnsi="Arial" w:cs="Arial"/>
          <w:u w:val="single"/>
        </w:rPr>
        <w:t>__</w:t>
      </w:r>
      <w:r w:rsidRPr="00A54991">
        <w:rPr>
          <w:rFonts w:ascii="Arial" w:hAnsi="Arial" w:cs="Arial"/>
        </w:rPr>
        <w:t>Research</w:t>
      </w:r>
      <w:r w:rsidR="0017579D" w:rsidRPr="00A54991">
        <w:rPr>
          <w:rFonts w:ascii="Arial" w:hAnsi="Arial" w:cs="Arial"/>
        </w:rPr>
        <w:t>____Feed industry</w:t>
      </w:r>
    </w:p>
    <w:p w:rsidR="001F283A" w:rsidRPr="00A54991" w:rsidRDefault="001F283A" w:rsidP="00DA4412">
      <w:pPr>
        <w:spacing w:after="0" w:line="240" w:lineRule="auto"/>
        <w:rPr>
          <w:rFonts w:ascii="Arial" w:hAnsi="Arial" w:cs="Arial"/>
        </w:rPr>
      </w:pPr>
    </w:p>
    <w:p w:rsidR="002776A1" w:rsidRPr="00A54991" w:rsidRDefault="002776A1" w:rsidP="00DA4412">
      <w:pPr>
        <w:spacing w:after="0" w:line="240" w:lineRule="auto"/>
        <w:rPr>
          <w:rFonts w:ascii="Arial" w:hAnsi="Arial" w:cs="Arial"/>
          <w:b/>
        </w:rPr>
      </w:pPr>
    </w:p>
    <w:p w:rsidR="001F283A" w:rsidRPr="00A54991" w:rsidRDefault="001F283A" w:rsidP="00DA4412">
      <w:pPr>
        <w:spacing w:after="0" w:line="240" w:lineRule="auto"/>
        <w:rPr>
          <w:rFonts w:ascii="Arial" w:hAnsi="Arial" w:cs="Arial"/>
        </w:rPr>
      </w:pPr>
      <w:r w:rsidRPr="00A54991">
        <w:rPr>
          <w:rFonts w:ascii="Arial" w:hAnsi="Arial" w:cs="Arial"/>
          <w:b/>
        </w:rPr>
        <w:t>Type of Aflatoxin Testing Platform</w:t>
      </w:r>
    </w:p>
    <w:p w:rsidR="00B95B91" w:rsidRPr="00A54991" w:rsidRDefault="00B95B91" w:rsidP="00DA4412">
      <w:pPr>
        <w:spacing w:after="0" w:line="240" w:lineRule="auto"/>
        <w:rPr>
          <w:rFonts w:ascii="Arial" w:hAnsi="Arial" w:cs="Arial"/>
        </w:rPr>
      </w:pPr>
    </w:p>
    <w:p w:rsidR="00E04A04" w:rsidRPr="00A54991" w:rsidRDefault="00BA4B50" w:rsidP="00DA4412">
      <w:pPr>
        <w:spacing w:after="0" w:line="240" w:lineRule="auto"/>
        <w:rPr>
          <w:rFonts w:ascii="Arial" w:hAnsi="Arial" w:cs="Arial"/>
        </w:rPr>
      </w:pPr>
      <w:r w:rsidRPr="00A54991">
        <w:rPr>
          <w:rFonts w:ascii="Arial" w:hAnsi="Arial" w:cs="Arial"/>
        </w:rPr>
        <w:t>If HP</w:t>
      </w:r>
      <w:r w:rsidR="00E04A04" w:rsidRPr="00A54991">
        <w:rPr>
          <w:rFonts w:ascii="Arial" w:hAnsi="Arial" w:cs="Arial"/>
        </w:rPr>
        <w:t>L</w:t>
      </w:r>
      <w:r w:rsidRPr="00A54991">
        <w:rPr>
          <w:rFonts w:ascii="Arial" w:hAnsi="Arial" w:cs="Arial"/>
        </w:rPr>
        <w:t>C method</w:t>
      </w:r>
      <w:r w:rsidR="00E04A04" w:rsidRPr="00A54991">
        <w:rPr>
          <w:rFonts w:ascii="Arial" w:hAnsi="Arial" w:cs="Arial"/>
        </w:rPr>
        <w:t xml:space="preserve">: list </w:t>
      </w:r>
      <w:r w:rsidRPr="00A54991">
        <w:rPr>
          <w:rFonts w:ascii="Arial" w:hAnsi="Arial" w:cs="Arial"/>
        </w:rPr>
        <w:t xml:space="preserve">instrument </w:t>
      </w:r>
      <w:r w:rsidR="00E04A04" w:rsidRPr="00A54991">
        <w:rPr>
          <w:rFonts w:ascii="Arial" w:hAnsi="Arial" w:cs="Arial"/>
        </w:rPr>
        <w:t>model and methodology</w:t>
      </w:r>
    </w:p>
    <w:p w:rsidR="00E04A04" w:rsidRPr="00A54991" w:rsidRDefault="00E04A04" w:rsidP="00E04A04">
      <w:pPr>
        <w:spacing w:after="0" w:line="240" w:lineRule="auto"/>
        <w:rPr>
          <w:rFonts w:ascii="Arial" w:hAnsi="Arial" w:cs="Arial"/>
        </w:rPr>
      </w:pPr>
      <w:r w:rsidRPr="00A54991">
        <w:rPr>
          <w:rFonts w:ascii="Arial" w:hAnsi="Arial" w:cs="Arial"/>
        </w:rPr>
        <w:t>Manufacturer Name</w:t>
      </w:r>
      <w:r w:rsidR="00BA4B50" w:rsidRPr="00A54991">
        <w:rPr>
          <w:rFonts w:ascii="Arial" w:hAnsi="Arial" w:cs="Arial"/>
        </w:rPr>
        <w:t xml:space="preserve"> and Model</w:t>
      </w:r>
      <w:r w:rsidRPr="00A54991">
        <w:rPr>
          <w:rFonts w:ascii="Arial" w:hAnsi="Arial" w:cs="Arial"/>
        </w:rPr>
        <w:t>: _________________________</w:t>
      </w:r>
    </w:p>
    <w:p w:rsidR="00E04A04" w:rsidRPr="00A54991" w:rsidRDefault="00E04A04" w:rsidP="00DA4412">
      <w:pPr>
        <w:spacing w:after="0" w:line="240" w:lineRule="auto"/>
        <w:rPr>
          <w:rFonts w:ascii="Arial" w:hAnsi="Arial" w:cs="Arial"/>
        </w:rPr>
      </w:pPr>
    </w:p>
    <w:p w:rsidR="00E04A04" w:rsidRPr="00A54991" w:rsidRDefault="00E04A04" w:rsidP="00DA4412">
      <w:pPr>
        <w:spacing w:after="0" w:line="240" w:lineRule="auto"/>
        <w:rPr>
          <w:rFonts w:ascii="Arial" w:hAnsi="Arial" w:cs="Arial"/>
        </w:rPr>
      </w:pPr>
      <w:r w:rsidRPr="00A54991">
        <w:rPr>
          <w:rFonts w:ascii="Arial" w:hAnsi="Arial" w:cs="Arial"/>
        </w:rPr>
        <w:t>If Test kit: list</w:t>
      </w:r>
    </w:p>
    <w:p w:rsidR="001F283A" w:rsidRPr="00A54991" w:rsidRDefault="00B95B91" w:rsidP="00DA4412">
      <w:pPr>
        <w:spacing w:after="0" w:line="240" w:lineRule="auto"/>
        <w:rPr>
          <w:rFonts w:ascii="Arial" w:hAnsi="Arial" w:cs="Arial"/>
        </w:rPr>
      </w:pPr>
      <w:r w:rsidRPr="00A54991">
        <w:rPr>
          <w:rFonts w:ascii="Arial" w:hAnsi="Arial" w:cs="Arial"/>
        </w:rPr>
        <w:t>Manufacturer Name: _________________________</w:t>
      </w:r>
    </w:p>
    <w:p w:rsidR="00B95B91" w:rsidRPr="00A54991" w:rsidRDefault="00B95B91" w:rsidP="00DA4412">
      <w:pPr>
        <w:spacing w:after="0" w:line="240" w:lineRule="auto"/>
        <w:rPr>
          <w:rFonts w:ascii="Arial" w:hAnsi="Arial" w:cs="Arial"/>
        </w:rPr>
      </w:pPr>
    </w:p>
    <w:p w:rsidR="001F283A" w:rsidRPr="00A54991" w:rsidRDefault="00B95B91" w:rsidP="00DA4412">
      <w:pPr>
        <w:spacing w:after="0" w:line="240" w:lineRule="auto"/>
        <w:rPr>
          <w:rFonts w:ascii="Arial" w:hAnsi="Arial" w:cs="Arial"/>
        </w:rPr>
      </w:pPr>
      <w:r w:rsidRPr="00A54991">
        <w:rPr>
          <w:rFonts w:ascii="Arial" w:hAnsi="Arial" w:cs="Arial"/>
        </w:rPr>
        <w:t>Test Kit Type: _______________________________</w:t>
      </w:r>
    </w:p>
    <w:p w:rsidR="00E04A04" w:rsidRDefault="00B95B91" w:rsidP="00F27543">
      <w:pPr>
        <w:spacing w:after="0" w:line="240" w:lineRule="auto"/>
        <w:rPr>
          <w:rFonts w:ascii="Arial" w:hAnsi="Arial" w:cs="Arial"/>
          <w:b/>
        </w:rPr>
      </w:pPr>
      <w:bookmarkStart w:id="0" w:name="_GoBack"/>
      <w:bookmarkEnd w:id="0"/>
      <w:r w:rsidRPr="00A54991">
        <w:rPr>
          <w:rFonts w:ascii="Arial" w:hAnsi="Arial" w:cs="Arial"/>
        </w:rPr>
        <w:t>Reader/Model: ______________________________</w:t>
      </w:r>
      <w:r w:rsidR="00F27543">
        <w:rPr>
          <w:rFonts w:ascii="Arial" w:hAnsi="Arial" w:cs="Arial"/>
        </w:rPr>
        <w:t xml:space="preserve"> </w:t>
      </w:r>
    </w:p>
    <w:sectPr w:rsidR="00E04A04" w:rsidSect="0018676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5E1" w:rsidRDefault="004965E1" w:rsidP="00011801">
      <w:pPr>
        <w:spacing w:after="0" w:line="240" w:lineRule="auto"/>
      </w:pPr>
      <w:r>
        <w:separator/>
      </w:r>
    </w:p>
  </w:endnote>
  <w:endnote w:type="continuationSeparator" w:id="0">
    <w:p w:rsidR="004965E1" w:rsidRDefault="004965E1" w:rsidP="00011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801" w:rsidRDefault="000118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2145191"/>
      <w:docPartObj>
        <w:docPartGallery w:val="Page Numbers (Bottom of Page)"/>
        <w:docPartUnique/>
      </w:docPartObj>
    </w:sdtPr>
    <w:sdtEndPr>
      <w:rPr>
        <w:noProof/>
      </w:rPr>
    </w:sdtEndPr>
    <w:sdtContent>
      <w:p w:rsidR="00011801" w:rsidRDefault="00011801">
        <w:pPr>
          <w:pStyle w:val="Footer"/>
          <w:jc w:val="center"/>
        </w:pPr>
        <w:r>
          <w:fldChar w:fldCharType="begin"/>
        </w:r>
        <w:r>
          <w:instrText xml:space="preserve"> PAGE   \* MERGEFORMAT </w:instrText>
        </w:r>
        <w:r>
          <w:fldChar w:fldCharType="separate"/>
        </w:r>
        <w:r w:rsidR="009049E7">
          <w:rPr>
            <w:noProof/>
          </w:rPr>
          <w:t>3</w:t>
        </w:r>
        <w:r>
          <w:rPr>
            <w:noProof/>
          </w:rPr>
          <w:fldChar w:fldCharType="end"/>
        </w:r>
      </w:p>
    </w:sdtContent>
  </w:sdt>
  <w:p w:rsidR="00011801" w:rsidRDefault="000118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801" w:rsidRDefault="000118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5E1" w:rsidRDefault="004965E1" w:rsidP="00011801">
      <w:pPr>
        <w:spacing w:after="0" w:line="240" w:lineRule="auto"/>
      </w:pPr>
      <w:r>
        <w:separator/>
      </w:r>
    </w:p>
  </w:footnote>
  <w:footnote w:type="continuationSeparator" w:id="0">
    <w:p w:rsidR="004965E1" w:rsidRDefault="004965E1" w:rsidP="000118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801" w:rsidRDefault="000118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801" w:rsidRDefault="000118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801" w:rsidRDefault="000118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F41BF5"/>
    <w:multiLevelType w:val="hybridMultilevel"/>
    <w:tmpl w:val="8ABA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A267B4"/>
    <w:multiLevelType w:val="hybridMultilevel"/>
    <w:tmpl w:val="618A5BA8"/>
    <w:lvl w:ilvl="0" w:tplc="C4DCBDF8">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A97"/>
    <w:rsid w:val="00011801"/>
    <w:rsid w:val="000322FB"/>
    <w:rsid w:val="000335C8"/>
    <w:rsid w:val="000C3ABF"/>
    <w:rsid w:val="000E5E17"/>
    <w:rsid w:val="00161DA5"/>
    <w:rsid w:val="0017579D"/>
    <w:rsid w:val="00186768"/>
    <w:rsid w:val="001D4D1F"/>
    <w:rsid w:val="001F283A"/>
    <w:rsid w:val="00214FF2"/>
    <w:rsid w:val="00222A19"/>
    <w:rsid w:val="00243D9E"/>
    <w:rsid w:val="00244E8C"/>
    <w:rsid w:val="00271DAE"/>
    <w:rsid w:val="002776A1"/>
    <w:rsid w:val="002D642E"/>
    <w:rsid w:val="002F3F77"/>
    <w:rsid w:val="00302A16"/>
    <w:rsid w:val="00312B88"/>
    <w:rsid w:val="00323E06"/>
    <w:rsid w:val="00333EDA"/>
    <w:rsid w:val="0036133F"/>
    <w:rsid w:val="003910B0"/>
    <w:rsid w:val="003F45F7"/>
    <w:rsid w:val="00405F91"/>
    <w:rsid w:val="00455961"/>
    <w:rsid w:val="0046458B"/>
    <w:rsid w:val="00490B20"/>
    <w:rsid w:val="0049348B"/>
    <w:rsid w:val="004965E1"/>
    <w:rsid w:val="004E1B04"/>
    <w:rsid w:val="004F09A4"/>
    <w:rsid w:val="005002CB"/>
    <w:rsid w:val="00500391"/>
    <w:rsid w:val="0052209C"/>
    <w:rsid w:val="005A581E"/>
    <w:rsid w:val="005E143E"/>
    <w:rsid w:val="00604708"/>
    <w:rsid w:val="00657CF9"/>
    <w:rsid w:val="00662289"/>
    <w:rsid w:val="00680154"/>
    <w:rsid w:val="006B6A37"/>
    <w:rsid w:val="006F55E7"/>
    <w:rsid w:val="00722FFB"/>
    <w:rsid w:val="00791C04"/>
    <w:rsid w:val="007C37F6"/>
    <w:rsid w:val="00810298"/>
    <w:rsid w:val="00813D74"/>
    <w:rsid w:val="00844529"/>
    <w:rsid w:val="00861208"/>
    <w:rsid w:val="008E756E"/>
    <w:rsid w:val="009049E7"/>
    <w:rsid w:val="00952EF8"/>
    <w:rsid w:val="00987D71"/>
    <w:rsid w:val="009D40E2"/>
    <w:rsid w:val="00A54991"/>
    <w:rsid w:val="00A67072"/>
    <w:rsid w:val="00B06362"/>
    <w:rsid w:val="00B51B02"/>
    <w:rsid w:val="00B73A97"/>
    <w:rsid w:val="00B84276"/>
    <w:rsid w:val="00B871C7"/>
    <w:rsid w:val="00B95B91"/>
    <w:rsid w:val="00BA4B50"/>
    <w:rsid w:val="00BF7AC7"/>
    <w:rsid w:val="00C972B4"/>
    <w:rsid w:val="00CA4C1A"/>
    <w:rsid w:val="00CB49B2"/>
    <w:rsid w:val="00D04FAE"/>
    <w:rsid w:val="00D2791C"/>
    <w:rsid w:val="00D4257B"/>
    <w:rsid w:val="00D743F0"/>
    <w:rsid w:val="00DA4412"/>
    <w:rsid w:val="00DD45F6"/>
    <w:rsid w:val="00DD5432"/>
    <w:rsid w:val="00E04A04"/>
    <w:rsid w:val="00F256E7"/>
    <w:rsid w:val="00F27543"/>
    <w:rsid w:val="00F3307F"/>
    <w:rsid w:val="00F62C34"/>
    <w:rsid w:val="00F71956"/>
    <w:rsid w:val="00F952B8"/>
    <w:rsid w:val="00FB0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E3AE2A-F0DF-4D57-8C19-1DAA7E111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283A"/>
    <w:rPr>
      <w:color w:val="0000FF" w:themeColor="hyperlink"/>
      <w:u w:val="single"/>
    </w:rPr>
  </w:style>
  <w:style w:type="paragraph" w:styleId="ListParagraph">
    <w:name w:val="List Paragraph"/>
    <w:basedOn w:val="Normal"/>
    <w:uiPriority w:val="34"/>
    <w:qFormat/>
    <w:rsid w:val="00DD45F6"/>
    <w:pPr>
      <w:ind w:left="720"/>
      <w:contextualSpacing/>
    </w:pPr>
  </w:style>
  <w:style w:type="character" w:styleId="CommentReference">
    <w:name w:val="annotation reference"/>
    <w:basedOn w:val="DefaultParagraphFont"/>
    <w:uiPriority w:val="99"/>
    <w:semiHidden/>
    <w:unhideWhenUsed/>
    <w:rsid w:val="00844529"/>
    <w:rPr>
      <w:sz w:val="16"/>
      <w:szCs w:val="16"/>
    </w:rPr>
  </w:style>
  <w:style w:type="paragraph" w:styleId="CommentText">
    <w:name w:val="annotation text"/>
    <w:basedOn w:val="Normal"/>
    <w:link w:val="CommentTextChar"/>
    <w:uiPriority w:val="99"/>
    <w:semiHidden/>
    <w:unhideWhenUsed/>
    <w:rsid w:val="00844529"/>
    <w:pPr>
      <w:spacing w:line="240" w:lineRule="auto"/>
    </w:pPr>
    <w:rPr>
      <w:sz w:val="20"/>
      <w:szCs w:val="20"/>
    </w:rPr>
  </w:style>
  <w:style w:type="character" w:customStyle="1" w:styleId="CommentTextChar">
    <w:name w:val="Comment Text Char"/>
    <w:basedOn w:val="DefaultParagraphFont"/>
    <w:link w:val="CommentText"/>
    <w:uiPriority w:val="99"/>
    <w:semiHidden/>
    <w:rsid w:val="00844529"/>
    <w:rPr>
      <w:sz w:val="20"/>
      <w:szCs w:val="20"/>
    </w:rPr>
  </w:style>
  <w:style w:type="paragraph" w:styleId="CommentSubject">
    <w:name w:val="annotation subject"/>
    <w:basedOn w:val="CommentText"/>
    <w:next w:val="CommentText"/>
    <w:link w:val="CommentSubjectChar"/>
    <w:uiPriority w:val="99"/>
    <w:semiHidden/>
    <w:unhideWhenUsed/>
    <w:rsid w:val="00844529"/>
    <w:rPr>
      <w:b/>
      <w:bCs/>
    </w:rPr>
  </w:style>
  <w:style w:type="character" w:customStyle="1" w:styleId="CommentSubjectChar">
    <w:name w:val="Comment Subject Char"/>
    <w:basedOn w:val="CommentTextChar"/>
    <w:link w:val="CommentSubject"/>
    <w:uiPriority w:val="99"/>
    <w:semiHidden/>
    <w:rsid w:val="00844529"/>
    <w:rPr>
      <w:b/>
      <w:bCs/>
      <w:sz w:val="20"/>
      <w:szCs w:val="20"/>
    </w:rPr>
  </w:style>
  <w:style w:type="paragraph" w:styleId="BalloonText">
    <w:name w:val="Balloon Text"/>
    <w:basedOn w:val="Normal"/>
    <w:link w:val="BalloonTextChar"/>
    <w:uiPriority w:val="99"/>
    <w:semiHidden/>
    <w:unhideWhenUsed/>
    <w:rsid w:val="008445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529"/>
    <w:rPr>
      <w:rFonts w:ascii="Tahoma" w:hAnsi="Tahoma" w:cs="Tahoma"/>
      <w:sz w:val="16"/>
      <w:szCs w:val="16"/>
    </w:rPr>
  </w:style>
  <w:style w:type="paragraph" w:styleId="Header">
    <w:name w:val="header"/>
    <w:basedOn w:val="Normal"/>
    <w:link w:val="HeaderChar"/>
    <w:uiPriority w:val="99"/>
    <w:unhideWhenUsed/>
    <w:rsid w:val="00011801"/>
    <w:pPr>
      <w:tabs>
        <w:tab w:val="center" w:pos="4320"/>
        <w:tab w:val="right" w:pos="8640"/>
      </w:tabs>
      <w:spacing w:after="0" w:line="240" w:lineRule="auto"/>
    </w:pPr>
  </w:style>
  <w:style w:type="character" w:customStyle="1" w:styleId="HeaderChar">
    <w:name w:val="Header Char"/>
    <w:basedOn w:val="DefaultParagraphFont"/>
    <w:link w:val="Header"/>
    <w:uiPriority w:val="99"/>
    <w:rsid w:val="00011801"/>
  </w:style>
  <w:style w:type="paragraph" w:styleId="Footer">
    <w:name w:val="footer"/>
    <w:basedOn w:val="Normal"/>
    <w:link w:val="FooterChar"/>
    <w:uiPriority w:val="99"/>
    <w:unhideWhenUsed/>
    <w:rsid w:val="00011801"/>
    <w:pPr>
      <w:tabs>
        <w:tab w:val="center" w:pos="4320"/>
        <w:tab w:val="right" w:pos="8640"/>
      </w:tabs>
      <w:spacing w:after="0" w:line="240" w:lineRule="auto"/>
    </w:pPr>
  </w:style>
  <w:style w:type="character" w:customStyle="1" w:styleId="FooterChar">
    <w:name w:val="Footer Char"/>
    <w:basedOn w:val="DefaultParagraphFont"/>
    <w:link w:val="Footer"/>
    <w:uiPriority w:val="99"/>
    <w:rsid w:val="0001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639564">
      <w:bodyDiv w:val="1"/>
      <w:marLeft w:val="0"/>
      <w:marRight w:val="0"/>
      <w:marTop w:val="0"/>
      <w:marBottom w:val="0"/>
      <w:divBdr>
        <w:top w:val="none" w:sz="0" w:space="0" w:color="auto"/>
        <w:left w:val="none" w:sz="0" w:space="0" w:color="auto"/>
        <w:bottom w:val="none" w:sz="0" w:space="0" w:color="auto"/>
        <w:right w:val="none" w:sz="0" w:space="0" w:color="auto"/>
      </w:divBdr>
    </w:div>
    <w:div w:id="1523663470">
      <w:bodyDiv w:val="1"/>
      <w:marLeft w:val="0"/>
      <w:marRight w:val="0"/>
      <w:marTop w:val="0"/>
      <w:marBottom w:val="0"/>
      <w:divBdr>
        <w:top w:val="none" w:sz="0" w:space="0" w:color="auto"/>
        <w:left w:val="none" w:sz="0" w:space="0" w:color="auto"/>
        <w:bottom w:val="none" w:sz="0" w:space="0" w:color="auto"/>
        <w:right w:val="none" w:sz="0" w:space="0" w:color="auto"/>
      </w:divBdr>
    </w:div>
    <w:div w:id="160118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teca.tamu.edu/Login.aspx?ReturnUrl=%2fProficiency_Testing%2fDefault.asp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Harinder.Makkar@fao.org" TargetMode="External"/><Relationship Id="rId4" Type="http://schemas.openxmlformats.org/officeDocument/2006/relationships/settings" Target="settings.xml"/><Relationship Id="rId9" Type="http://schemas.openxmlformats.org/officeDocument/2006/relationships/hyperlink" Target="mailto:tjh@otsc.tamu.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96751-A11F-41AB-8A9D-979582308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892</Words>
  <Characters>5087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Makkar, Harinder (AGAS)</cp:lastModifiedBy>
  <cp:revision>2</cp:revision>
  <cp:lastPrinted>2016-05-06T21:35:00Z</cp:lastPrinted>
  <dcterms:created xsi:type="dcterms:W3CDTF">2016-06-04T06:50:00Z</dcterms:created>
  <dcterms:modified xsi:type="dcterms:W3CDTF">2016-06-04T06:50:00Z</dcterms:modified>
</cp:coreProperties>
</file>