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7C201" w14:textId="77777777" w:rsidR="00C71BD5" w:rsidRDefault="00C71BD5"/>
    <w:p w14:paraId="1C6A6E71" w14:textId="77777777" w:rsidR="00065328" w:rsidRPr="00065328" w:rsidRDefault="00065328" w:rsidP="00065328">
      <w:pPr>
        <w:tabs>
          <w:tab w:val="left" w:pos="240"/>
        </w:tabs>
        <w:spacing w:after="0" w:line="240" w:lineRule="auto"/>
        <w:ind w:right="52"/>
        <w:rPr>
          <w:rFonts w:ascii="Arial" w:eastAsia="Arial" w:hAnsi="Arial" w:cs="Arial"/>
          <w:b/>
          <w:sz w:val="20"/>
          <w:szCs w:val="20"/>
          <w:lang w:val="en-GB"/>
        </w:rPr>
      </w:pPr>
    </w:p>
    <w:p w14:paraId="3A1BA2DE" w14:textId="77777777" w:rsidR="00065328" w:rsidRPr="00065328" w:rsidRDefault="00065328" w:rsidP="00065328">
      <w:pPr>
        <w:spacing w:after="0" w:line="240" w:lineRule="auto"/>
        <w:jc w:val="center"/>
        <w:rPr>
          <w:rFonts w:ascii="Arial" w:eastAsia="Calibri" w:hAnsi="Arial" w:cs="Arial"/>
          <w:b/>
          <w:sz w:val="28"/>
          <w:szCs w:val="28"/>
          <w:lang w:val="en-GB"/>
        </w:rPr>
      </w:pPr>
    </w:p>
    <w:p w14:paraId="5143F2DE" w14:textId="77777777" w:rsidR="00065328" w:rsidRPr="00065328" w:rsidRDefault="00065328" w:rsidP="00065328">
      <w:pPr>
        <w:spacing w:after="0" w:line="240" w:lineRule="auto"/>
        <w:jc w:val="center"/>
        <w:rPr>
          <w:rFonts w:ascii="Arial" w:eastAsia="Calibri" w:hAnsi="Arial" w:cs="Arial"/>
          <w:b/>
          <w:sz w:val="20"/>
          <w:szCs w:val="20"/>
          <w:lang w:val="en-GB"/>
        </w:rPr>
      </w:pPr>
      <w:r w:rsidRPr="00065328">
        <w:rPr>
          <w:rFonts w:ascii="Arial" w:eastAsia="Calibri" w:hAnsi="Arial" w:cs="Arial"/>
          <w:b/>
          <w:sz w:val="20"/>
          <w:szCs w:val="20"/>
          <w:lang w:val="en-GB"/>
        </w:rPr>
        <w:t>[</w:t>
      </w:r>
      <w:r w:rsidRPr="00065328">
        <w:rPr>
          <w:rFonts w:ascii="Arial" w:eastAsia="Calibri" w:hAnsi="Arial" w:cs="Arial"/>
          <w:b/>
          <w:sz w:val="20"/>
          <w:szCs w:val="20"/>
          <w:highlight w:val="yellow"/>
          <w:lang w:val="en-GB"/>
        </w:rPr>
        <w:t>Please follow the instructions in yellow and then delete all yellow text</w:t>
      </w:r>
      <w:r w:rsidR="008E4AE9">
        <w:rPr>
          <w:rFonts w:ascii="Arial" w:eastAsia="Calibri" w:hAnsi="Arial" w:cs="Arial"/>
          <w:b/>
          <w:sz w:val="20"/>
          <w:szCs w:val="20"/>
          <w:lang w:val="en-GB"/>
        </w:rPr>
        <w:t xml:space="preserve">. </w:t>
      </w:r>
      <w:r w:rsidR="008E4AE9" w:rsidRPr="008E4AE9">
        <w:rPr>
          <w:rFonts w:ascii="Arial" w:eastAsia="Calibri" w:hAnsi="Arial" w:cs="Arial"/>
          <w:b/>
          <w:sz w:val="20"/>
          <w:szCs w:val="20"/>
          <w:highlight w:val="cyan"/>
          <w:lang w:val="en-GB"/>
        </w:rPr>
        <w:t>A request was added in blue to be able to capture bet</w:t>
      </w:r>
      <w:r w:rsidR="008E4AE9">
        <w:rPr>
          <w:rFonts w:ascii="Arial" w:eastAsia="Calibri" w:hAnsi="Arial" w:cs="Arial"/>
          <w:b/>
          <w:sz w:val="20"/>
          <w:szCs w:val="20"/>
          <w:highlight w:val="cyan"/>
          <w:lang w:val="en-GB"/>
        </w:rPr>
        <w:t>ter your highlights which</w:t>
      </w:r>
      <w:r w:rsidR="008E4AE9" w:rsidRPr="008E4AE9">
        <w:rPr>
          <w:rFonts w:ascii="Arial" w:eastAsia="Calibri" w:hAnsi="Arial" w:cs="Arial"/>
          <w:b/>
          <w:sz w:val="20"/>
          <w:szCs w:val="20"/>
          <w:highlight w:val="cyan"/>
          <w:lang w:val="en-GB"/>
        </w:rPr>
        <w:t xml:space="preserve"> will </w:t>
      </w:r>
      <w:r w:rsidR="008E4AE9">
        <w:rPr>
          <w:rFonts w:ascii="Arial" w:eastAsia="Calibri" w:hAnsi="Arial" w:cs="Arial"/>
          <w:b/>
          <w:sz w:val="20"/>
          <w:szCs w:val="20"/>
          <w:highlight w:val="cyan"/>
          <w:lang w:val="en-GB"/>
        </w:rPr>
        <w:t xml:space="preserve">be </w:t>
      </w:r>
      <w:r w:rsidR="008E4AE9" w:rsidRPr="008E4AE9">
        <w:rPr>
          <w:rFonts w:ascii="Arial" w:eastAsia="Calibri" w:hAnsi="Arial" w:cs="Arial"/>
          <w:b/>
          <w:sz w:val="20"/>
          <w:szCs w:val="20"/>
          <w:highlight w:val="cyan"/>
          <w:lang w:val="en-GB"/>
        </w:rPr>
        <w:t>use</w:t>
      </w:r>
      <w:r w:rsidR="008E4AE9">
        <w:rPr>
          <w:rFonts w:ascii="Arial" w:eastAsia="Calibri" w:hAnsi="Arial" w:cs="Arial"/>
          <w:b/>
          <w:sz w:val="20"/>
          <w:szCs w:val="20"/>
          <w:highlight w:val="cyan"/>
          <w:lang w:val="en-GB"/>
        </w:rPr>
        <w:t>d</w:t>
      </w:r>
      <w:r w:rsidR="008E4AE9" w:rsidRPr="008E4AE9">
        <w:rPr>
          <w:rFonts w:ascii="Arial" w:eastAsia="Calibri" w:hAnsi="Arial" w:cs="Arial"/>
          <w:b/>
          <w:sz w:val="20"/>
          <w:szCs w:val="20"/>
          <w:highlight w:val="cyan"/>
          <w:lang w:val="en-GB"/>
        </w:rPr>
        <w:t xml:space="preserve"> in briefs</w:t>
      </w:r>
      <w:r w:rsidR="00236C2F">
        <w:rPr>
          <w:rFonts w:ascii="Arial" w:eastAsia="Calibri" w:hAnsi="Arial" w:cs="Arial"/>
          <w:b/>
          <w:sz w:val="20"/>
          <w:szCs w:val="20"/>
          <w:highlight w:val="cyan"/>
          <w:lang w:val="en-GB"/>
        </w:rPr>
        <w:t xml:space="preserve">, </w:t>
      </w:r>
      <w:r w:rsidR="008E4AE9" w:rsidRPr="008E4AE9">
        <w:rPr>
          <w:rFonts w:ascii="Arial" w:eastAsia="Calibri" w:hAnsi="Arial" w:cs="Arial"/>
          <w:b/>
          <w:sz w:val="20"/>
          <w:szCs w:val="20"/>
          <w:highlight w:val="cyan"/>
          <w:lang w:val="en-GB"/>
        </w:rPr>
        <w:t xml:space="preserve">FFF </w:t>
      </w:r>
      <w:r w:rsidR="008E4AE9" w:rsidRPr="00236C2F">
        <w:rPr>
          <w:rFonts w:ascii="Arial" w:eastAsia="Calibri" w:hAnsi="Arial" w:cs="Arial"/>
          <w:b/>
          <w:sz w:val="20"/>
          <w:szCs w:val="20"/>
          <w:highlight w:val="cyan"/>
          <w:lang w:val="en-GB"/>
        </w:rPr>
        <w:t>caselets</w:t>
      </w:r>
      <w:r w:rsidR="00236C2F" w:rsidRPr="00236C2F">
        <w:rPr>
          <w:rFonts w:ascii="Arial" w:eastAsia="Calibri" w:hAnsi="Arial" w:cs="Arial"/>
          <w:b/>
          <w:sz w:val="20"/>
          <w:szCs w:val="20"/>
          <w:highlight w:val="cyan"/>
          <w:lang w:val="en-GB"/>
        </w:rPr>
        <w:t xml:space="preserve"> and for the development of FFF phase II </w:t>
      </w:r>
      <w:r w:rsidR="008E4AE9" w:rsidRPr="00236C2F">
        <w:rPr>
          <w:rFonts w:ascii="Arial" w:eastAsia="Calibri" w:hAnsi="Arial" w:cs="Arial"/>
          <w:b/>
          <w:sz w:val="20"/>
          <w:szCs w:val="20"/>
          <w:highlight w:val="cyan"/>
          <w:lang w:val="en-GB"/>
        </w:rPr>
        <w:t>]</w:t>
      </w:r>
    </w:p>
    <w:p w14:paraId="36C90EC8" w14:textId="77777777" w:rsidR="00065328" w:rsidRPr="00065328" w:rsidRDefault="00065328" w:rsidP="00065328">
      <w:pPr>
        <w:spacing w:after="0" w:line="240" w:lineRule="auto"/>
        <w:jc w:val="center"/>
        <w:rPr>
          <w:rFonts w:ascii="Arial" w:eastAsia="Calibri" w:hAnsi="Arial" w:cs="Arial"/>
          <w:b/>
          <w:sz w:val="28"/>
          <w:szCs w:val="28"/>
          <w:lang w:val="en-GB"/>
        </w:rPr>
      </w:pPr>
    </w:p>
    <w:p w14:paraId="5A48EA38" w14:textId="77777777" w:rsidR="00065328" w:rsidRPr="00065328" w:rsidRDefault="00065328" w:rsidP="00065328">
      <w:pPr>
        <w:spacing w:after="0" w:line="240" w:lineRule="auto"/>
        <w:jc w:val="center"/>
        <w:rPr>
          <w:rFonts w:ascii="Arial" w:eastAsia="Calibri" w:hAnsi="Arial" w:cs="Arial"/>
          <w:b/>
          <w:sz w:val="28"/>
          <w:szCs w:val="28"/>
          <w:lang w:val="en-GB"/>
        </w:rPr>
      </w:pPr>
    </w:p>
    <w:p w14:paraId="3A4E3ED6" w14:textId="77777777" w:rsidR="00065328" w:rsidRPr="00065328" w:rsidRDefault="00065328" w:rsidP="00065328">
      <w:pPr>
        <w:spacing w:after="0" w:line="240" w:lineRule="auto"/>
        <w:jc w:val="center"/>
        <w:rPr>
          <w:rFonts w:ascii="Arial" w:eastAsia="Calibri" w:hAnsi="Arial" w:cs="Arial"/>
          <w:b/>
          <w:sz w:val="28"/>
          <w:szCs w:val="28"/>
          <w:lang w:val="en-GB"/>
        </w:rPr>
      </w:pPr>
    </w:p>
    <w:p w14:paraId="66CD5F12" w14:textId="77777777" w:rsidR="00065328" w:rsidRPr="00065328" w:rsidRDefault="00065328" w:rsidP="00065328">
      <w:pPr>
        <w:spacing w:after="0" w:line="240" w:lineRule="auto"/>
        <w:jc w:val="center"/>
        <w:rPr>
          <w:rFonts w:ascii="Arial" w:eastAsia="Calibri" w:hAnsi="Arial" w:cs="Arial"/>
          <w:b/>
          <w:sz w:val="28"/>
          <w:szCs w:val="28"/>
          <w:lang w:val="en-GB"/>
        </w:rPr>
      </w:pPr>
      <w:r w:rsidRPr="00065328">
        <w:rPr>
          <w:rFonts w:ascii="Arial" w:eastAsia="Calibri" w:hAnsi="Arial" w:cs="Arial"/>
          <w:b/>
          <w:sz w:val="28"/>
          <w:szCs w:val="28"/>
          <w:lang w:val="en-GB"/>
        </w:rPr>
        <w:t>Forest and Farm Facility</w:t>
      </w:r>
    </w:p>
    <w:p w14:paraId="6FC532BE" w14:textId="77777777" w:rsidR="00065328" w:rsidRPr="00065328" w:rsidRDefault="00065328" w:rsidP="00065328">
      <w:pPr>
        <w:spacing w:after="0" w:line="240" w:lineRule="auto"/>
        <w:jc w:val="center"/>
        <w:rPr>
          <w:rFonts w:ascii="Arial" w:eastAsia="Calibri" w:hAnsi="Arial" w:cs="Arial"/>
          <w:b/>
          <w:sz w:val="28"/>
          <w:szCs w:val="28"/>
          <w:lang w:val="en-GB"/>
        </w:rPr>
      </w:pPr>
      <w:r w:rsidRPr="00065328">
        <w:rPr>
          <w:rFonts w:ascii="Arial" w:eastAsia="Calibri" w:hAnsi="Arial" w:cs="Arial"/>
          <w:b/>
          <w:sz w:val="28"/>
          <w:szCs w:val="28"/>
          <w:lang w:val="en-GB"/>
        </w:rPr>
        <w:t>[</w:t>
      </w:r>
      <w:r w:rsidRPr="00065328">
        <w:rPr>
          <w:rFonts w:ascii="Arial" w:eastAsia="Calibri" w:hAnsi="Arial" w:cs="Arial"/>
          <w:b/>
          <w:sz w:val="28"/>
          <w:szCs w:val="28"/>
          <w:highlight w:val="yellow"/>
          <w:lang w:val="en-GB"/>
        </w:rPr>
        <w:t>INSERT COUNTRY NAME</w:t>
      </w:r>
      <w:r w:rsidRPr="00065328">
        <w:rPr>
          <w:rFonts w:ascii="Arial" w:eastAsia="Calibri" w:hAnsi="Arial" w:cs="Arial"/>
          <w:b/>
          <w:sz w:val="28"/>
          <w:szCs w:val="28"/>
          <w:lang w:val="en-GB"/>
        </w:rPr>
        <w:t>] ANNUAL SYNTHESIS REPORT</w:t>
      </w:r>
    </w:p>
    <w:p w14:paraId="7B3890DD" w14:textId="77777777" w:rsidR="00065328" w:rsidRPr="00065328" w:rsidRDefault="00065328" w:rsidP="00065328">
      <w:pPr>
        <w:spacing w:after="0" w:line="240" w:lineRule="auto"/>
        <w:jc w:val="center"/>
        <w:rPr>
          <w:rFonts w:ascii="Arial" w:eastAsia="Calibri" w:hAnsi="Arial" w:cs="Arial"/>
          <w:b/>
          <w:sz w:val="28"/>
          <w:szCs w:val="28"/>
          <w:lang w:val="en-GB"/>
        </w:rPr>
      </w:pPr>
    </w:p>
    <w:p w14:paraId="441A7994" w14:textId="77777777" w:rsidR="00065328" w:rsidRPr="00065328" w:rsidRDefault="00065328" w:rsidP="00065328">
      <w:pPr>
        <w:spacing w:after="0" w:line="240" w:lineRule="auto"/>
        <w:jc w:val="center"/>
        <w:rPr>
          <w:rFonts w:ascii="Arial" w:eastAsia="Calibri" w:hAnsi="Arial" w:cs="Arial"/>
          <w:b/>
          <w:sz w:val="28"/>
          <w:szCs w:val="28"/>
          <w:lang w:val="en-GB"/>
        </w:rPr>
      </w:pPr>
    </w:p>
    <w:p w14:paraId="46B6F004" w14:textId="77777777" w:rsidR="00065328" w:rsidRPr="00065328" w:rsidRDefault="00065328" w:rsidP="00065328">
      <w:pPr>
        <w:spacing w:after="0" w:line="240" w:lineRule="auto"/>
        <w:jc w:val="center"/>
        <w:rPr>
          <w:rFonts w:ascii="Arial" w:eastAsia="Calibri" w:hAnsi="Arial" w:cs="Arial"/>
          <w:b/>
          <w:sz w:val="28"/>
          <w:szCs w:val="28"/>
          <w:lang w:val="en-GB"/>
        </w:rPr>
      </w:pPr>
    </w:p>
    <w:p w14:paraId="7322ADB4" w14:textId="77777777" w:rsidR="00065328" w:rsidRPr="00065328" w:rsidRDefault="00065328" w:rsidP="00065328">
      <w:pPr>
        <w:spacing w:after="0" w:line="240" w:lineRule="auto"/>
        <w:jc w:val="center"/>
        <w:rPr>
          <w:rFonts w:ascii="Arial" w:eastAsia="Calibri" w:hAnsi="Arial" w:cs="Arial"/>
          <w:b/>
          <w:sz w:val="28"/>
          <w:szCs w:val="28"/>
          <w:lang w:val="en-GB"/>
        </w:rPr>
      </w:pPr>
    </w:p>
    <w:p w14:paraId="146ED3F2" w14:textId="77777777" w:rsidR="00065328" w:rsidRPr="00065328" w:rsidRDefault="00065328" w:rsidP="00065328">
      <w:pPr>
        <w:spacing w:after="0" w:line="240" w:lineRule="auto"/>
        <w:jc w:val="center"/>
        <w:rPr>
          <w:rFonts w:ascii="Arial" w:eastAsia="Calibri" w:hAnsi="Arial" w:cs="Arial"/>
          <w:b/>
          <w:sz w:val="28"/>
          <w:szCs w:val="28"/>
          <w:lang w:val="en-GB"/>
        </w:rPr>
      </w:pPr>
    </w:p>
    <w:p w14:paraId="7AC5A0A2" w14:textId="77777777" w:rsidR="00065328" w:rsidRPr="00065328" w:rsidRDefault="00065328" w:rsidP="00065328">
      <w:pPr>
        <w:spacing w:after="0" w:line="240" w:lineRule="auto"/>
        <w:jc w:val="center"/>
        <w:rPr>
          <w:rFonts w:ascii="Arial" w:eastAsia="Calibri" w:hAnsi="Arial" w:cs="Arial"/>
          <w:b/>
          <w:sz w:val="28"/>
          <w:szCs w:val="28"/>
          <w:lang w:val="en-GB"/>
        </w:rPr>
      </w:pPr>
    </w:p>
    <w:p w14:paraId="0AB07020" w14:textId="77777777" w:rsidR="00065328" w:rsidRPr="00065328" w:rsidRDefault="00065328" w:rsidP="00065328">
      <w:pPr>
        <w:spacing w:after="0" w:line="240" w:lineRule="auto"/>
        <w:jc w:val="center"/>
        <w:rPr>
          <w:rFonts w:ascii="Arial" w:eastAsia="Calibri" w:hAnsi="Arial" w:cs="Arial"/>
          <w:b/>
          <w:sz w:val="28"/>
          <w:szCs w:val="28"/>
          <w:lang w:val="en-GB"/>
        </w:rPr>
      </w:pPr>
    </w:p>
    <w:p w14:paraId="2DCA261C" w14:textId="77777777" w:rsidR="00065328" w:rsidRPr="00065328" w:rsidRDefault="00065328" w:rsidP="00065328">
      <w:pPr>
        <w:spacing w:after="0" w:line="240" w:lineRule="auto"/>
        <w:jc w:val="center"/>
        <w:rPr>
          <w:rFonts w:ascii="Arial" w:eastAsia="Calibri" w:hAnsi="Arial" w:cs="Arial"/>
          <w:b/>
          <w:sz w:val="28"/>
          <w:szCs w:val="28"/>
          <w:lang w:val="en-GB"/>
        </w:rPr>
      </w:pPr>
    </w:p>
    <w:p w14:paraId="3F24D9A3" w14:textId="77777777" w:rsidR="00065328" w:rsidRPr="00065328" w:rsidRDefault="00065328" w:rsidP="00065328">
      <w:pPr>
        <w:spacing w:after="0" w:line="240" w:lineRule="auto"/>
        <w:jc w:val="center"/>
        <w:rPr>
          <w:rFonts w:ascii="Arial" w:eastAsia="Calibri" w:hAnsi="Arial" w:cs="Arial"/>
          <w:b/>
          <w:sz w:val="28"/>
          <w:szCs w:val="28"/>
          <w:lang w:val="en-GB"/>
        </w:rPr>
      </w:pPr>
      <w:r w:rsidRPr="00065328">
        <w:rPr>
          <w:rFonts w:ascii="Arial" w:eastAsia="Calibri" w:hAnsi="Arial" w:cs="Arial"/>
          <w:b/>
          <w:sz w:val="28"/>
          <w:szCs w:val="28"/>
          <w:lang w:val="en-GB"/>
        </w:rPr>
        <w:t>[</w:t>
      </w:r>
      <w:r w:rsidRPr="00065328">
        <w:rPr>
          <w:rFonts w:ascii="Arial" w:eastAsia="Calibri" w:hAnsi="Arial" w:cs="Arial"/>
          <w:b/>
          <w:sz w:val="28"/>
          <w:szCs w:val="28"/>
          <w:highlight w:val="yellow"/>
          <w:lang w:val="en-GB"/>
        </w:rPr>
        <w:t>Insert facilitator’s name</w:t>
      </w:r>
      <w:r w:rsidRPr="00065328">
        <w:rPr>
          <w:rFonts w:ascii="Arial" w:eastAsia="Calibri" w:hAnsi="Arial" w:cs="Arial"/>
          <w:b/>
          <w:sz w:val="28"/>
          <w:szCs w:val="28"/>
          <w:lang w:val="en-GB"/>
        </w:rPr>
        <w:t>]</w:t>
      </w:r>
    </w:p>
    <w:p w14:paraId="03BE176A" w14:textId="77777777" w:rsidR="00065328" w:rsidRPr="00065328" w:rsidRDefault="00065328" w:rsidP="00065328">
      <w:pPr>
        <w:spacing w:after="0" w:line="240" w:lineRule="auto"/>
        <w:jc w:val="center"/>
        <w:rPr>
          <w:rFonts w:ascii="Arial" w:eastAsia="Calibri" w:hAnsi="Arial" w:cs="Arial"/>
          <w:b/>
          <w:sz w:val="28"/>
          <w:szCs w:val="28"/>
          <w:lang w:val="en-GB"/>
        </w:rPr>
      </w:pPr>
      <w:r w:rsidRPr="00065328">
        <w:rPr>
          <w:rFonts w:ascii="Arial" w:eastAsia="Calibri" w:hAnsi="Arial" w:cs="Arial"/>
          <w:b/>
          <w:sz w:val="28"/>
          <w:szCs w:val="28"/>
          <w:lang w:val="en-GB"/>
        </w:rPr>
        <w:t>[</w:t>
      </w:r>
      <w:r w:rsidRPr="00065328">
        <w:rPr>
          <w:rFonts w:ascii="Arial" w:eastAsia="Calibri" w:hAnsi="Arial" w:cs="Arial"/>
          <w:b/>
          <w:sz w:val="28"/>
          <w:szCs w:val="28"/>
          <w:highlight w:val="yellow"/>
          <w:lang w:val="en-GB"/>
        </w:rPr>
        <w:t>Insert year</w:t>
      </w:r>
      <w:r w:rsidRPr="00065328">
        <w:rPr>
          <w:rFonts w:ascii="Arial" w:eastAsia="Calibri" w:hAnsi="Arial" w:cs="Arial"/>
          <w:b/>
          <w:sz w:val="28"/>
          <w:szCs w:val="28"/>
          <w:lang w:val="en-GB"/>
        </w:rPr>
        <w:t>]</w:t>
      </w:r>
    </w:p>
    <w:p w14:paraId="2E94DEC7" w14:textId="77777777" w:rsidR="00065328" w:rsidRPr="00065328" w:rsidRDefault="00065328" w:rsidP="00065328">
      <w:pPr>
        <w:spacing w:after="0" w:line="240" w:lineRule="auto"/>
        <w:rPr>
          <w:rFonts w:ascii="Arial" w:eastAsia="Times New Roman" w:hAnsi="Arial" w:cs="Arial"/>
          <w:color w:val="0082A1"/>
          <w:sz w:val="32"/>
          <w:szCs w:val="32"/>
          <w:lang w:val="en-GB"/>
        </w:rPr>
      </w:pPr>
      <w:r w:rsidRPr="00065328">
        <w:rPr>
          <w:rFonts w:ascii="Arial" w:eastAsia="Arial" w:hAnsi="Arial" w:cs="Arial"/>
          <w:lang w:val="en-GB"/>
        </w:rPr>
        <w:br w:type="page"/>
      </w:r>
    </w:p>
    <w:p w14:paraId="203344A6" w14:textId="77777777" w:rsidR="00065328" w:rsidRPr="00065328" w:rsidRDefault="00731897" w:rsidP="00065328">
      <w:pPr>
        <w:keepNext/>
        <w:keepLines/>
        <w:spacing w:after="0" w:line="240" w:lineRule="auto"/>
        <w:outlineLvl w:val="0"/>
        <w:rPr>
          <w:rFonts w:ascii="Arial" w:eastAsia="Times New Roman" w:hAnsi="Arial" w:cs="Arial"/>
          <w:color w:val="0082A1"/>
          <w:sz w:val="32"/>
          <w:szCs w:val="32"/>
          <w:lang w:val="en-GB"/>
        </w:rPr>
      </w:pPr>
      <w:r>
        <w:rPr>
          <w:rFonts w:ascii="Arial" w:eastAsia="Times New Roman" w:hAnsi="Arial" w:cs="Arial"/>
          <w:color w:val="0082A1"/>
          <w:sz w:val="32"/>
          <w:szCs w:val="32"/>
          <w:lang w:val="en-GB"/>
        </w:rPr>
        <w:lastRenderedPageBreak/>
        <w:t>V</w:t>
      </w:r>
      <w:r w:rsidR="00065328" w:rsidRPr="00065328">
        <w:rPr>
          <w:rFonts w:ascii="Arial" w:eastAsia="Times New Roman" w:hAnsi="Arial" w:cs="Arial"/>
          <w:color w:val="0082A1"/>
          <w:sz w:val="32"/>
          <w:szCs w:val="32"/>
          <w:lang w:val="en-GB"/>
        </w:rPr>
        <w:t>ision, desired impact and outcomes of the FFF</w:t>
      </w:r>
    </w:p>
    <w:p w14:paraId="69DD4B4D" w14:textId="77777777" w:rsidR="00065328" w:rsidRPr="00065328" w:rsidRDefault="00065328" w:rsidP="00065328">
      <w:pPr>
        <w:spacing w:after="0" w:line="240" w:lineRule="auto"/>
        <w:rPr>
          <w:rFonts w:ascii="Arial" w:eastAsia="Arial" w:hAnsi="Arial" w:cs="Arial"/>
          <w:lang w:val="en-GB" w:eastAsia="en-GB"/>
        </w:rPr>
      </w:pPr>
    </w:p>
    <w:p w14:paraId="699EAF3F" w14:textId="77777777" w:rsidR="00065328" w:rsidRPr="00065328" w:rsidRDefault="00065328" w:rsidP="00065328">
      <w:pPr>
        <w:spacing w:after="0" w:line="240" w:lineRule="auto"/>
        <w:ind w:right="567"/>
        <w:rPr>
          <w:rFonts w:ascii="Arial" w:eastAsia="Arial" w:hAnsi="Arial" w:cs="Arial"/>
          <w:sz w:val="20"/>
          <w:szCs w:val="20"/>
          <w:lang w:val="en-GB"/>
        </w:rPr>
      </w:pPr>
      <w:r w:rsidRPr="00065328">
        <w:rPr>
          <w:rFonts w:ascii="Arial" w:eastAsia="Arial" w:hAnsi="Arial" w:cs="Arial"/>
          <w:sz w:val="20"/>
          <w:szCs w:val="20"/>
          <w:lang w:val="en-GB"/>
        </w:rPr>
        <w:t xml:space="preserve">The FFF </w:t>
      </w:r>
      <w:r w:rsidRPr="00065328">
        <w:rPr>
          <w:rFonts w:ascii="Arial" w:eastAsia="Arial" w:hAnsi="Arial" w:cs="Arial"/>
          <w:b/>
          <w:sz w:val="20"/>
          <w:szCs w:val="20"/>
          <w:lang w:val="en-GB"/>
        </w:rPr>
        <w:t>vision</w:t>
      </w:r>
      <w:r w:rsidRPr="00065328">
        <w:rPr>
          <w:rFonts w:ascii="Arial" w:eastAsia="Arial" w:hAnsi="Arial" w:cs="Arial"/>
          <w:sz w:val="20"/>
          <w:szCs w:val="20"/>
          <w:lang w:val="en-GB"/>
        </w:rPr>
        <w:t xml:space="preserve"> is that “Smallholders, communities and indigenous peoples organisations have improved their livelihoods and the decision-making over forest and farm landscapes”. </w:t>
      </w:r>
    </w:p>
    <w:p w14:paraId="07B601C5" w14:textId="77777777" w:rsidR="00065328" w:rsidRPr="00065328" w:rsidRDefault="00065328" w:rsidP="00065328">
      <w:pPr>
        <w:spacing w:after="0" w:line="240" w:lineRule="auto"/>
        <w:ind w:right="567"/>
        <w:rPr>
          <w:rFonts w:ascii="Arial" w:eastAsia="Arial" w:hAnsi="Arial" w:cs="Arial"/>
          <w:bCs/>
          <w:sz w:val="20"/>
          <w:szCs w:val="20"/>
          <w:lang w:val="en-GB" w:eastAsia="en-GB"/>
        </w:rPr>
      </w:pPr>
      <w:r w:rsidRPr="00065328">
        <w:rPr>
          <w:rFonts w:ascii="Arial" w:eastAsia="Arial" w:hAnsi="Arial" w:cs="Arial"/>
          <w:bCs/>
          <w:sz w:val="20"/>
          <w:szCs w:val="20"/>
          <w:lang w:val="en-GB" w:eastAsia="en-GB"/>
        </w:rPr>
        <w:t xml:space="preserve">The </w:t>
      </w:r>
      <w:r w:rsidRPr="00065328">
        <w:rPr>
          <w:rFonts w:ascii="Arial" w:eastAsia="Arial" w:hAnsi="Arial" w:cs="Arial"/>
          <w:b/>
          <w:bCs/>
          <w:sz w:val="20"/>
          <w:szCs w:val="20"/>
          <w:lang w:val="en-GB" w:eastAsia="en-GB"/>
        </w:rPr>
        <w:t xml:space="preserve">impact </w:t>
      </w:r>
      <w:r w:rsidRPr="00065328">
        <w:rPr>
          <w:rFonts w:ascii="Arial" w:eastAsia="Arial" w:hAnsi="Arial" w:cs="Arial"/>
          <w:bCs/>
          <w:sz w:val="20"/>
          <w:szCs w:val="20"/>
          <w:lang w:val="en-GB" w:eastAsia="en-GB"/>
        </w:rPr>
        <w:t>that FFF would like to achieve is that</w:t>
      </w:r>
      <w:r w:rsidRPr="00065328">
        <w:rPr>
          <w:rFonts w:ascii="Arial" w:eastAsia="Arial" w:hAnsi="Arial" w:cs="Arial"/>
          <w:b/>
          <w:bCs/>
          <w:sz w:val="20"/>
          <w:szCs w:val="20"/>
          <w:lang w:val="en-GB" w:eastAsia="en-GB"/>
        </w:rPr>
        <w:t xml:space="preserve"> “</w:t>
      </w:r>
      <w:r w:rsidRPr="00065328">
        <w:rPr>
          <w:rFonts w:ascii="Arial" w:eastAsia="Arial" w:hAnsi="Arial" w:cs="Arial"/>
          <w:bCs/>
          <w:sz w:val="20"/>
          <w:szCs w:val="20"/>
          <w:lang w:val="en-GB" w:eastAsia="en-GB"/>
        </w:rPr>
        <w:t>Smallholder, women, community and Indigenous Peoples groups have improved income and food security from sustainable forest and farm management”.</w:t>
      </w:r>
    </w:p>
    <w:p w14:paraId="6C6E9C09" w14:textId="77777777" w:rsidR="00065328" w:rsidRPr="00065328" w:rsidRDefault="00065328" w:rsidP="00065328">
      <w:pPr>
        <w:spacing w:after="0" w:line="240" w:lineRule="auto"/>
        <w:ind w:left="993" w:hanging="993"/>
        <w:rPr>
          <w:rFonts w:ascii="Arial" w:eastAsia="Arial" w:hAnsi="Arial" w:cs="Arial"/>
          <w:bCs/>
          <w:sz w:val="20"/>
          <w:szCs w:val="20"/>
          <w:lang w:val="en-GB" w:eastAsia="en-GB"/>
        </w:rPr>
      </w:pPr>
    </w:p>
    <w:p w14:paraId="6A64EB52" w14:textId="77777777" w:rsidR="00065328" w:rsidRPr="00065328" w:rsidRDefault="00065328" w:rsidP="00065328">
      <w:pPr>
        <w:spacing w:after="0" w:line="240" w:lineRule="auto"/>
        <w:ind w:right="567"/>
        <w:rPr>
          <w:rFonts w:ascii="Arial" w:eastAsia="Arial" w:hAnsi="Arial" w:cs="Arial"/>
          <w:sz w:val="20"/>
          <w:szCs w:val="20"/>
          <w:lang w:val="en-GB"/>
        </w:rPr>
      </w:pPr>
      <w:r w:rsidRPr="00065328">
        <w:rPr>
          <w:rFonts w:ascii="Arial" w:eastAsia="Arial" w:hAnsi="Arial" w:cs="Arial"/>
          <w:noProof/>
          <w:sz w:val="20"/>
          <w:szCs w:val="20"/>
        </w:rPr>
        <mc:AlternateContent>
          <mc:Choice Requires="wpg">
            <w:drawing>
              <wp:anchor distT="0" distB="0" distL="114300" distR="114300" simplePos="0" relativeHeight="251660288" behindDoc="0" locked="0" layoutInCell="1" allowOverlap="1" wp14:anchorId="096F6E08" wp14:editId="12DCD604">
                <wp:simplePos x="0" y="0"/>
                <wp:positionH relativeFrom="column">
                  <wp:posOffset>-91440</wp:posOffset>
                </wp:positionH>
                <wp:positionV relativeFrom="paragraph">
                  <wp:posOffset>288290</wp:posOffset>
                </wp:positionV>
                <wp:extent cx="6360160" cy="3743325"/>
                <wp:effectExtent l="0" t="0" r="21590" b="28575"/>
                <wp:wrapTight wrapText="bothSides">
                  <wp:wrapPolygon edited="0">
                    <wp:start x="194" y="0"/>
                    <wp:lineTo x="65" y="330"/>
                    <wp:lineTo x="0" y="3408"/>
                    <wp:lineTo x="10804" y="3518"/>
                    <wp:lineTo x="0" y="3957"/>
                    <wp:lineTo x="0" y="18357"/>
                    <wp:lineTo x="4464" y="19347"/>
                    <wp:lineTo x="4464" y="21655"/>
                    <wp:lineTo x="9058" y="21655"/>
                    <wp:lineTo x="9058" y="17588"/>
                    <wp:lineTo x="10157" y="17588"/>
                    <wp:lineTo x="15592" y="16159"/>
                    <wp:lineTo x="21609" y="15719"/>
                    <wp:lineTo x="21609" y="3957"/>
                    <wp:lineTo x="10804" y="3518"/>
                    <wp:lineTo x="21609" y="3408"/>
                    <wp:lineTo x="21609" y="110"/>
                    <wp:lineTo x="21544" y="0"/>
                    <wp:lineTo x="194" y="0"/>
                  </wp:wrapPolygon>
                </wp:wrapTight>
                <wp:docPr id="30" name="Group 30"/>
                <wp:cNvGraphicFramePr/>
                <a:graphic xmlns:a="http://schemas.openxmlformats.org/drawingml/2006/main">
                  <a:graphicData uri="http://schemas.microsoft.com/office/word/2010/wordprocessingGroup">
                    <wpg:wgp>
                      <wpg:cNvGrpSpPr/>
                      <wpg:grpSpPr>
                        <a:xfrm>
                          <a:off x="0" y="0"/>
                          <a:ext cx="6360160" cy="3743325"/>
                          <a:chOff x="0" y="0"/>
                          <a:chExt cx="6360160" cy="3743325"/>
                        </a:xfrm>
                        <a:solidFill>
                          <a:sysClr val="window" lastClr="FFFFFF"/>
                        </a:solidFill>
                      </wpg:grpSpPr>
                      <wps:wsp>
                        <wps:cNvPr id="31" name="Rektangel 7"/>
                        <wps:cNvSpPr/>
                        <wps:spPr>
                          <a:xfrm>
                            <a:off x="1343025" y="695325"/>
                            <a:ext cx="1293495" cy="692785"/>
                          </a:xfrm>
                          <a:prstGeom prst="rect">
                            <a:avLst/>
                          </a:prstGeom>
                          <a:grpFill/>
                          <a:ln w="25400" cap="flat" cmpd="sng" algn="ctr">
                            <a:solidFill>
                              <a:srgbClr val="996633"/>
                            </a:solidFill>
                            <a:prstDash val="solid"/>
                          </a:ln>
                          <a:effectLst/>
                        </wps:spPr>
                        <wps:txbx>
                          <w:txbxContent>
                            <w:p w14:paraId="1DC0CA95"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Outcome 2</w:t>
                              </w:r>
                            </w:p>
                            <w:p w14:paraId="08286530"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sustainable business</w:t>
                              </w:r>
                            </w:p>
                          </w:txbxContent>
                        </wps:txbx>
                        <wps:bodyPr wrap="square" lIns="64289" tIns="32145" rIns="64289" bIns="32145">
                          <a:noAutofit/>
                        </wps:bodyPr>
                      </wps:wsp>
                      <wps:wsp>
                        <wps:cNvPr id="32" name="Rektangel 9"/>
                        <wps:cNvSpPr/>
                        <wps:spPr>
                          <a:xfrm>
                            <a:off x="0" y="695325"/>
                            <a:ext cx="1223010" cy="692785"/>
                          </a:xfrm>
                          <a:prstGeom prst="rect">
                            <a:avLst/>
                          </a:prstGeom>
                          <a:grpFill/>
                          <a:ln w="25400" cap="flat" cmpd="sng" algn="ctr">
                            <a:solidFill>
                              <a:srgbClr val="996633"/>
                            </a:solidFill>
                            <a:prstDash val="solid"/>
                          </a:ln>
                          <a:effectLst/>
                        </wps:spPr>
                        <wps:txbx>
                          <w:txbxContent>
                            <w:p w14:paraId="7AF17F05"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Outcome 1</w:t>
                              </w:r>
                            </w:p>
                            <w:p w14:paraId="1DA2E7AB"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policy dialogue</w:t>
                              </w:r>
                            </w:p>
                          </w:txbxContent>
                        </wps:txbx>
                        <wps:bodyPr wrap="square" lIns="64289" tIns="32145" rIns="64289" bIns="32145">
                          <a:noAutofit/>
                        </wps:bodyPr>
                      </wps:wsp>
                      <wps:wsp>
                        <wps:cNvPr id="33" name="Rektangel 10"/>
                        <wps:cNvSpPr/>
                        <wps:spPr>
                          <a:xfrm>
                            <a:off x="2733675" y="695325"/>
                            <a:ext cx="1835150" cy="692785"/>
                          </a:xfrm>
                          <a:prstGeom prst="rect">
                            <a:avLst/>
                          </a:prstGeom>
                          <a:grpFill/>
                          <a:ln w="25400" cap="flat" cmpd="sng" algn="ctr">
                            <a:solidFill>
                              <a:srgbClr val="996633"/>
                            </a:solidFill>
                            <a:prstDash val="solid"/>
                          </a:ln>
                          <a:effectLst/>
                        </wps:spPr>
                        <wps:txbx>
                          <w:txbxContent>
                            <w:p w14:paraId="0B1F01E5"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Outcome 3</w:t>
                              </w:r>
                            </w:p>
                            <w:p w14:paraId="3F986929"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Cross-sectorial policy coordination for sustainable forest and farm management</w:t>
                              </w:r>
                            </w:p>
                          </w:txbxContent>
                        </wps:txbx>
                        <wps:bodyPr wrap="square" lIns="64289" tIns="32145" rIns="64289" bIns="32145">
                          <a:noAutofit/>
                        </wps:bodyPr>
                      </wps:wsp>
                      <wps:wsp>
                        <wps:cNvPr id="34" name="Rektangel 20"/>
                        <wps:cNvSpPr/>
                        <wps:spPr>
                          <a:xfrm>
                            <a:off x="4619625" y="695325"/>
                            <a:ext cx="1740535" cy="692785"/>
                          </a:xfrm>
                          <a:prstGeom prst="rect">
                            <a:avLst/>
                          </a:prstGeom>
                          <a:grpFill/>
                          <a:ln w="25400" cap="flat" cmpd="sng" algn="ctr">
                            <a:solidFill>
                              <a:srgbClr val="996633"/>
                            </a:solidFill>
                            <a:prstDash val="solid"/>
                          </a:ln>
                          <a:effectLst/>
                        </wps:spPr>
                        <wps:txbx>
                          <w:txbxContent>
                            <w:p w14:paraId="0DAAD835"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Outcome 4</w:t>
                              </w:r>
                            </w:p>
                            <w:p w14:paraId="6E351037"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National and global agendas are informed about the priorities of local producers</w:t>
                              </w:r>
                            </w:p>
                          </w:txbxContent>
                        </wps:txbx>
                        <wps:bodyPr wrap="square" lIns="64289" tIns="32145" rIns="64289" bIns="32145">
                          <a:noAutofit/>
                        </wps:bodyPr>
                      </wps:wsp>
                      <wps:wsp>
                        <wps:cNvPr id="35" name="Rektangel med rundade hörn 3"/>
                        <wps:cNvSpPr/>
                        <wps:spPr>
                          <a:xfrm>
                            <a:off x="28575" y="0"/>
                            <a:ext cx="2637155" cy="563880"/>
                          </a:xfrm>
                          <a:prstGeom prst="roundRect">
                            <a:avLst/>
                          </a:prstGeom>
                          <a:grpFill/>
                          <a:ln w="25400" cap="flat" cmpd="sng" algn="ctr">
                            <a:solidFill>
                              <a:srgbClr val="006600"/>
                            </a:solidFill>
                            <a:prstDash val="solid"/>
                          </a:ln>
                          <a:effectLst/>
                        </wps:spPr>
                        <wps:txbx>
                          <w:txbxContent>
                            <w:p w14:paraId="3A541708" w14:textId="77777777" w:rsidR="00065328" w:rsidRPr="001C607E" w:rsidRDefault="00065328" w:rsidP="00065328">
                              <w:pPr>
                                <w:pStyle w:val="NormalWeb"/>
                                <w:spacing w:after="0"/>
                                <w:jc w:val="center"/>
                                <w:rPr>
                                  <w:rFonts w:ascii="Arial" w:hAnsi="Arial" w:cs="Arial"/>
                                  <w:sz w:val="18"/>
                                  <w:szCs w:val="18"/>
                                </w:rPr>
                              </w:pPr>
                              <w:r w:rsidRPr="00065328">
                                <w:rPr>
                                  <w:rFonts w:ascii="Arial" w:hAnsi="Arial" w:cs="Arial"/>
                                  <w:color w:val="000000"/>
                                  <w:kern w:val="24"/>
                                  <w:sz w:val="18"/>
                                  <w:szCs w:val="18"/>
                                </w:rPr>
                                <w:t>Pillar 1: Strengthen producer organizations for business and policy engagement</w:t>
                              </w:r>
                            </w:p>
                          </w:txbxContent>
                        </wps:txbx>
                        <wps:bodyPr lIns="64291" tIns="32146" rIns="64291" bIns="32146" rtlCol="0" anchor="ctr"/>
                      </wps:wsp>
                      <wps:wsp>
                        <wps:cNvPr id="36" name="Rektangel med rundade hörn 13"/>
                        <wps:cNvSpPr/>
                        <wps:spPr>
                          <a:xfrm>
                            <a:off x="2733675" y="0"/>
                            <a:ext cx="1835150" cy="563880"/>
                          </a:xfrm>
                          <a:prstGeom prst="roundRect">
                            <a:avLst/>
                          </a:prstGeom>
                          <a:grpFill/>
                          <a:ln w="25400" cap="flat" cmpd="sng" algn="ctr">
                            <a:solidFill>
                              <a:srgbClr val="006600"/>
                            </a:solidFill>
                            <a:prstDash val="solid"/>
                          </a:ln>
                          <a:effectLst/>
                        </wps:spPr>
                        <wps:txbx>
                          <w:txbxContent>
                            <w:p w14:paraId="1079EBA3" w14:textId="77777777" w:rsidR="00065328" w:rsidRPr="001C607E" w:rsidRDefault="00065328" w:rsidP="00065328">
                              <w:pPr>
                                <w:pStyle w:val="NormalWeb"/>
                                <w:spacing w:after="0"/>
                                <w:jc w:val="center"/>
                                <w:rPr>
                                  <w:rFonts w:ascii="Arial" w:hAnsi="Arial" w:cs="Arial"/>
                                  <w:sz w:val="18"/>
                                  <w:szCs w:val="18"/>
                                </w:rPr>
                              </w:pPr>
                              <w:r w:rsidRPr="00065328">
                                <w:rPr>
                                  <w:rFonts w:ascii="Arial" w:hAnsi="Arial" w:cs="Arial"/>
                                  <w:color w:val="000000"/>
                                  <w:kern w:val="24"/>
                                  <w:sz w:val="18"/>
                                  <w:szCs w:val="18"/>
                                </w:rPr>
                                <w:t xml:space="preserve">Pillar 2: Catalyze multi-sectorial policy platforms </w:t>
                              </w:r>
                            </w:p>
                          </w:txbxContent>
                        </wps:txbx>
                        <wps:bodyPr lIns="64291" tIns="32146" rIns="64291" bIns="32146" rtlCol="0" anchor="ctr"/>
                      </wps:wsp>
                      <wps:wsp>
                        <wps:cNvPr id="37" name="Rektangel med rundade hörn 14"/>
                        <wps:cNvSpPr/>
                        <wps:spPr>
                          <a:xfrm>
                            <a:off x="4619625" y="0"/>
                            <a:ext cx="1740535" cy="563880"/>
                          </a:xfrm>
                          <a:prstGeom prst="roundRect">
                            <a:avLst/>
                          </a:prstGeom>
                          <a:grpFill/>
                          <a:ln w="25400" cap="flat" cmpd="sng" algn="ctr">
                            <a:solidFill>
                              <a:srgbClr val="006600"/>
                            </a:solidFill>
                            <a:prstDash val="solid"/>
                          </a:ln>
                          <a:effectLst/>
                        </wps:spPr>
                        <wps:txbx>
                          <w:txbxContent>
                            <w:p w14:paraId="43994415" w14:textId="77777777" w:rsidR="00065328" w:rsidRPr="001C607E" w:rsidRDefault="00065328" w:rsidP="00065328">
                              <w:pPr>
                                <w:pStyle w:val="NormalWeb"/>
                                <w:spacing w:after="0"/>
                                <w:jc w:val="center"/>
                                <w:rPr>
                                  <w:rFonts w:ascii="Arial" w:hAnsi="Arial" w:cs="Arial"/>
                                  <w:sz w:val="18"/>
                                  <w:szCs w:val="18"/>
                                </w:rPr>
                              </w:pPr>
                              <w:r w:rsidRPr="00065328">
                                <w:rPr>
                                  <w:rFonts w:ascii="Arial" w:hAnsi="Arial" w:cs="Arial"/>
                                  <w:color w:val="000000"/>
                                  <w:kern w:val="24"/>
                                  <w:sz w:val="18"/>
                                  <w:szCs w:val="18"/>
                                </w:rPr>
                                <w:t>Pillar 3: Link local voices to global processes.</w:t>
                              </w:r>
                            </w:p>
                          </w:txbxContent>
                        </wps:txbx>
                        <wps:bodyPr lIns="64291" tIns="32146" rIns="64291" bIns="32146" rtlCol="0" anchor="ctr"/>
                      </wps:wsp>
                      <wps:wsp>
                        <wps:cNvPr id="38" name="Rektangel 15"/>
                        <wps:cNvSpPr/>
                        <wps:spPr>
                          <a:xfrm>
                            <a:off x="0" y="1447800"/>
                            <a:ext cx="1227455" cy="825500"/>
                          </a:xfrm>
                          <a:prstGeom prst="rect">
                            <a:avLst/>
                          </a:prstGeom>
                          <a:grpFill/>
                          <a:ln>
                            <a:solidFill>
                              <a:sysClr val="windowText" lastClr="000000"/>
                            </a:solidFill>
                          </a:ln>
                        </wps:spPr>
                        <wps:txbx>
                          <w:txbxContent>
                            <w:p w14:paraId="462D75F2"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Output 1.1 Dispersed local producers are organised into effective and gender inclusive groups</w:t>
                              </w:r>
                            </w:p>
                          </w:txbxContent>
                        </wps:txbx>
                        <wps:bodyPr wrap="square" lIns="64289" tIns="32145" rIns="64289" bIns="32145">
                          <a:noAutofit/>
                        </wps:bodyPr>
                      </wps:wsp>
                      <wps:wsp>
                        <wps:cNvPr id="39" name="Rektangel 16"/>
                        <wps:cNvSpPr/>
                        <wps:spPr>
                          <a:xfrm>
                            <a:off x="0" y="2352675"/>
                            <a:ext cx="1227455" cy="809625"/>
                          </a:xfrm>
                          <a:prstGeom prst="rect">
                            <a:avLst/>
                          </a:prstGeom>
                          <a:grpFill/>
                          <a:ln>
                            <a:solidFill>
                              <a:sysClr val="windowText" lastClr="000000"/>
                            </a:solidFill>
                          </a:ln>
                        </wps:spPr>
                        <wps:txbx>
                          <w:txbxContent>
                            <w:p w14:paraId="3C976A4F"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Output 1.2 Producer groups work together with government and private sector to improve policy</w:t>
                              </w:r>
                            </w:p>
                          </w:txbxContent>
                        </wps:txbx>
                        <wps:bodyPr wrap="square" lIns="64289" tIns="32145" rIns="64289" bIns="32145">
                          <a:noAutofit/>
                        </wps:bodyPr>
                      </wps:wsp>
                      <wps:wsp>
                        <wps:cNvPr id="40" name="Rektangel 17"/>
                        <wps:cNvSpPr/>
                        <wps:spPr>
                          <a:xfrm>
                            <a:off x="1343025" y="1447800"/>
                            <a:ext cx="1293495" cy="692785"/>
                          </a:xfrm>
                          <a:prstGeom prst="rect">
                            <a:avLst/>
                          </a:prstGeom>
                          <a:grpFill/>
                          <a:ln>
                            <a:solidFill>
                              <a:sysClr val="windowText" lastClr="000000"/>
                            </a:solidFill>
                          </a:ln>
                        </wps:spPr>
                        <wps:txbx>
                          <w:txbxContent>
                            <w:p w14:paraId="0E5DD551"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 xml:space="preserve">Output 2.1 Producer organizations know about business and can access finance. </w:t>
                              </w:r>
                            </w:p>
                          </w:txbxContent>
                        </wps:txbx>
                        <wps:bodyPr wrap="square" lIns="64289" tIns="32145" rIns="64289" bIns="32145">
                          <a:noAutofit/>
                        </wps:bodyPr>
                      </wps:wsp>
                      <wps:wsp>
                        <wps:cNvPr id="41" name="Rektangel 18"/>
                        <wps:cNvSpPr/>
                        <wps:spPr>
                          <a:xfrm>
                            <a:off x="1343025" y="2190750"/>
                            <a:ext cx="1293495" cy="854075"/>
                          </a:xfrm>
                          <a:prstGeom prst="rect">
                            <a:avLst/>
                          </a:prstGeom>
                          <a:grpFill/>
                          <a:ln>
                            <a:solidFill>
                              <a:sysClr val="windowText" lastClr="000000"/>
                            </a:solidFill>
                          </a:ln>
                        </wps:spPr>
                        <wps:txbx>
                          <w:txbxContent>
                            <w:p w14:paraId="1F0E2640"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Output 2.2 Establishment of services in support of small forest businesses</w:t>
                              </w:r>
                            </w:p>
                          </w:txbxContent>
                        </wps:txbx>
                        <wps:bodyPr wrap="square" lIns="64289" tIns="32145" rIns="64289" bIns="32145">
                          <a:noAutofit/>
                        </wps:bodyPr>
                      </wps:wsp>
                      <wps:wsp>
                        <wps:cNvPr id="42" name="Rektangel 19"/>
                        <wps:cNvSpPr/>
                        <wps:spPr>
                          <a:xfrm>
                            <a:off x="1343025" y="3095625"/>
                            <a:ext cx="1293495" cy="647700"/>
                          </a:xfrm>
                          <a:prstGeom prst="rect">
                            <a:avLst/>
                          </a:prstGeom>
                          <a:grpFill/>
                          <a:ln>
                            <a:solidFill>
                              <a:sysClr val="windowText" lastClr="000000"/>
                            </a:solidFill>
                          </a:ln>
                        </wps:spPr>
                        <wps:txbx>
                          <w:txbxContent>
                            <w:p w14:paraId="7404D416"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Output 2.3 Experience sharing between producer organizations in-country</w:t>
                              </w:r>
                            </w:p>
                          </w:txbxContent>
                        </wps:txbx>
                        <wps:bodyPr wrap="square" lIns="64289" tIns="32145" rIns="64289" bIns="32145">
                          <a:noAutofit/>
                        </wps:bodyPr>
                      </wps:wsp>
                      <wps:wsp>
                        <wps:cNvPr id="43" name="Rektangel 21"/>
                        <wps:cNvSpPr/>
                        <wps:spPr>
                          <a:xfrm>
                            <a:off x="2733675" y="1447800"/>
                            <a:ext cx="1822450" cy="528320"/>
                          </a:xfrm>
                          <a:prstGeom prst="rect">
                            <a:avLst/>
                          </a:prstGeom>
                          <a:grpFill/>
                          <a:ln>
                            <a:solidFill>
                              <a:sysClr val="windowText" lastClr="000000"/>
                            </a:solidFill>
                          </a:ln>
                        </wps:spPr>
                        <wps:txbx>
                          <w:txbxContent>
                            <w:p w14:paraId="2EAAAA84"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Output 3.1 Establishment and coordination of multi-sectorial policy platforms</w:t>
                              </w:r>
                            </w:p>
                          </w:txbxContent>
                        </wps:txbx>
                        <wps:bodyPr wrap="square" lIns="64289" tIns="32145" rIns="64289" bIns="32145">
                          <a:noAutofit/>
                        </wps:bodyPr>
                      </wps:wsp>
                      <wps:wsp>
                        <wps:cNvPr id="44" name="Rektangel 22"/>
                        <wps:cNvSpPr/>
                        <wps:spPr>
                          <a:xfrm>
                            <a:off x="2724150" y="2038350"/>
                            <a:ext cx="1835150" cy="733425"/>
                          </a:xfrm>
                          <a:prstGeom prst="rect">
                            <a:avLst/>
                          </a:prstGeom>
                          <a:grpFill/>
                          <a:ln>
                            <a:solidFill>
                              <a:sysClr val="windowText" lastClr="000000"/>
                            </a:solidFill>
                          </a:ln>
                        </wps:spPr>
                        <wps:txbx>
                          <w:txbxContent>
                            <w:p w14:paraId="475075B6" w14:textId="77777777"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 xml:space="preserve">Output 3.2 Increased information sharing results in improved understanding and better policies for producer organisations </w:t>
                              </w:r>
                            </w:p>
                          </w:txbxContent>
                        </wps:txbx>
                        <wps:bodyPr wrap="square" lIns="64289" tIns="32145" rIns="64289" bIns="32145">
                          <a:noAutofit/>
                        </wps:bodyPr>
                      </wps:wsp>
                      <wps:wsp>
                        <wps:cNvPr id="45" name="Rektangel 23"/>
                        <wps:cNvSpPr/>
                        <wps:spPr>
                          <a:xfrm>
                            <a:off x="4619625" y="1447800"/>
                            <a:ext cx="1728470" cy="528320"/>
                          </a:xfrm>
                          <a:prstGeom prst="rect">
                            <a:avLst/>
                          </a:prstGeom>
                          <a:grpFill/>
                          <a:ln>
                            <a:solidFill>
                              <a:sysClr val="windowText" lastClr="000000"/>
                            </a:solidFill>
                          </a:ln>
                        </wps:spPr>
                        <wps:txbx>
                          <w:txbxContent>
                            <w:p w14:paraId="1D47A48A" w14:textId="77777777" w:rsidR="00065328" w:rsidRPr="001C607E" w:rsidRDefault="00065328" w:rsidP="00065328">
                              <w:pPr>
                                <w:pStyle w:val="NormalWeb"/>
                                <w:spacing w:after="0"/>
                                <w:rPr>
                                  <w:rFonts w:ascii="Arial" w:hAnsi="Arial" w:cs="Arial"/>
                                  <w:sz w:val="18"/>
                                  <w:szCs w:val="18"/>
                                </w:rPr>
                              </w:pPr>
                              <w:r w:rsidRPr="00065328">
                                <w:rPr>
                                  <w:rFonts w:ascii="Arial" w:hAnsi="Arial" w:cs="Arial"/>
                                  <w:color w:val="000000"/>
                                  <w:kern w:val="24"/>
                                  <w:sz w:val="18"/>
                                  <w:szCs w:val="18"/>
                                </w:rPr>
                                <w:t xml:space="preserve">Output 4.1 Organizations representing local producers influence global processes, </w:t>
                              </w:r>
                            </w:p>
                          </w:txbxContent>
                        </wps:txbx>
                        <wps:bodyPr wrap="square" lIns="64289" tIns="32145" rIns="64289" bIns="32145">
                          <a:noAutofit/>
                        </wps:bodyPr>
                      </wps:wsp>
                      <wps:wsp>
                        <wps:cNvPr id="46" name="Rektangel 24"/>
                        <wps:cNvSpPr/>
                        <wps:spPr>
                          <a:xfrm>
                            <a:off x="4619625" y="2038350"/>
                            <a:ext cx="1728470" cy="666750"/>
                          </a:xfrm>
                          <a:prstGeom prst="rect">
                            <a:avLst/>
                          </a:prstGeom>
                          <a:grpFill/>
                          <a:ln>
                            <a:solidFill>
                              <a:sysClr val="windowText" lastClr="000000"/>
                            </a:solidFill>
                          </a:ln>
                        </wps:spPr>
                        <wps:txbx>
                          <w:txbxContent>
                            <w:p w14:paraId="2B2E8E9E" w14:textId="77777777" w:rsidR="00065328" w:rsidRPr="001C607E" w:rsidRDefault="00065328" w:rsidP="00065328">
                              <w:pPr>
                                <w:pStyle w:val="NormalWeb"/>
                                <w:spacing w:after="0"/>
                                <w:rPr>
                                  <w:rFonts w:ascii="Arial" w:hAnsi="Arial" w:cs="Arial"/>
                                  <w:sz w:val="18"/>
                                  <w:szCs w:val="18"/>
                                </w:rPr>
                              </w:pPr>
                              <w:r w:rsidRPr="00065328">
                                <w:rPr>
                                  <w:rFonts w:ascii="Arial" w:hAnsi="Arial" w:cs="Arial"/>
                                  <w:color w:val="000000"/>
                                  <w:kern w:val="24"/>
                                  <w:sz w:val="18"/>
                                  <w:szCs w:val="18"/>
                                </w:rPr>
                                <w:t>Output 4.2 Learning and practices are shared within and between countries and regions, and globally</w:t>
                              </w:r>
                            </w:p>
                          </w:txbxContent>
                        </wps:txbx>
                        <wps:bodyPr wrap="square" lIns="64289" tIns="32145" rIns="64289" bIns="32145">
                          <a:noAutofit/>
                        </wps:bodyPr>
                      </wps:wsp>
                    </wpg:wgp>
                  </a:graphicData>
                </a:graphic>
              </wp:anchor>
            </w:drawing>
          </mc:Choice>
          <mc:Fallback>
            <w:pict>
              <v:group w14:anchorId="4BEAE3A8" id="Group 30" o:spid="_x0000_s1026" style="position:absolute;margin-left:-7.2pt;margin-top:22.7pt;width:500.8pt;height:294.75pt;z-index:251660288" coordsize="63601,37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">
                <v:rect id="Rektangel 7" o:spid="_x0000_s1027" style="position:absolute;left:13430;top:6953;width:12935;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Xkv8MA&#10;AADbAAAADwAAAGRycy9kb3ducmV2LnhtbESPT4vCMBTE74LfITzBm6ZdQZauUVRc9aLgn2Wvb5tn&#10;W2xeShNr/fZmQfA4zMxvmMmsNaVoqHaFZQXxMAJBnFpdcKbgfPoefIJwHlljaZkUPMjBbNrtTDDR&#10;9s4Hao4+EwHCLkEFufdVIqVLczLohrYiDt7F1gZ9kHUmdY33ADel/IiisTRYcFjIsaJlTun1eDMK&#10;TuXvTxHjeqez+LDaLJr9/G+1V6rfa+dfIDy1/h1+tbdawSiG/y/hB8jp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IXkv8MAAADbAAAADwAAAAAAAAAAAAAAAACYAgAAZHJzL2Rv&#10;d25yZXYueG1sUEsFBgAAAAAEAAQA9QAAAIgDAAAAAA==&#10;" filled="f" strokecolor="#963" strokeweight="2pt">
                  <v:textbox inset="1.78581mm,.89292mm,1.78581mm,.89292mm">
                    <w:txbxContent>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Outcome 2</w:t>
                        </w:r>
                      </w:p>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sustainable business</w:t>
                        </w:r>
                      </w:p>
                    </w:txbxContent>
                  </v:textbox>
                </v:rect>
                <v:rect id="Rektangel 9" o:spid="_x0000_s1028" style="position:absolute;top:6953;width:12230;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d6yMMA&#10;AADbAAAADwAAAGRycy9kb3ducmV2LnhtbESPS4vCQBCE7wv+h6GFva2TKMgSHUXF12UFX3htM20S&#10;zPSEzGyM/35nQfBYVNVX1HjamlI0VLvCsoK4F4EgTq0uOFNwOq6+vkE4j6yxtEwKnuRgOul8jDHR&#10;9sF7ag4+EwHCLkEFufdVIqVLczLoerYiDt7N1gZ9kHUmdY2PADel7EfRUBosOCzkWNEip/R++DUK&#10;juXlXMS4/tFZvF9u5s1udl3ulPrstrMRCE+tf4df7a1WMOjD/5fwA+Tk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d6yMMAAADbAAAADwAAAAAAAAAAAAAAAACYAgAAZHJzL2Rv&#10;d25yZXYueG1sUEsFBgAAAAAEAAQA9QAAAIgDAAAAAA==&#10;" filled="f" strokecolor="#963" strokeweight="2pt">
                  <v:textbox inset="1.78581mm,.89292mm,1.78581mm,.89292mm">
                    <w:txbxContent>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Outcome 1</w:t>
                        </w:r>
                      </w:p>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policy dialogue</w:t>
                        </w:r>
                      </w:p>
                    </w:txbxContent>
                  </v:textbox>
                </v:rect>
                <v:rect id="Rektangel 10" o:spid="_x0000_s1029" style="position:absolute;left:27336;top:6953;width:18352;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vfU8UA&#10;AADbAAAADwAAAGRycy9kb3ducmV2LnhtbESPQWvCQBSE70L/w/IKvekmDRSJrqJFbS8KJpZeX7Ov&#10;STD7NmS3SfrvXaHQ4zAz3zDL9Wga0VPnassK4lkEgriwuuZSwSXfT+cgnEfW2FgmBb/kYL16mCwx&#10;1XbgM/WZL0WAsEtRQeV9m0rpiooMupltiYP3bTuDPsiulLrDIcBNI5+j6EUarDksVNjSa0XFNfsx&#10;CvLm86OO8XDUZXzevW370+Zrd1Lq6XHcLEB4Gv1/+K/9rhUkCdy/hB8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G99TxQAAANsAAAAPAAAAAAAAAAAAAAAAAJgCAABkcnMv&#10;ZG93bnJldi54bWxQSwUGAAAAAAQABAD1AAAAigMAAAAA&#10;" filled="f" strokecolor="#963" strokeweight="2pt">
                  <v:textbox inset="1.78581mm,.89292mm,1.78581mm,.89292mm">
                    <w:txbxContent>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Outcome 3</w:t>
                        </w:r>
                      </w:p>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Cross-sectorial policy coordination for sustainable forest and farm management</w:t>
                        </w:r>
                      </w:p>
                    </w:txbxContent>
                  </v:textbox>
                </v:rect>
                <v:rect id="Rektangel 20" o:spid="_x0000_s1030" style="position:absolute;left:46196;top:6953;width:17405;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HJ8UA&#10;AADbAAAADwAAAGRycy9kb3ducmV2LnhtbESPT2vCQBTE74LfYXkFb7pJFZE0G7HFVi8K/ilen9nX&#10;JJh9G7LbGL99t1DocZiZ3zDpsje16Kh1lWUF8SQCQZxbXXGh4Hx6Hy9AOI+ssbZMCh7kYJkNBykm&#10;2t75QN3RFyJA2CWooPS+SaR0eUkG3cQ2xMH7sq1BH2RbSN3iPcBNLZ+jaC4NVhwWSmzoraT8dvw2&#10;Ck715bOK8WOni/iw3rx2+9V1vVdq9NSvXkB46v1/+K+91QqmM/j9En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8kcnxQAAANsAAAAPAAAAAAAAAAAAAAAAAJgCAABkcnMv&#10;ZG93bnJldi54bWxQSwUGAAAAAAQABAD1AAAAigMAAAAA&#10;" filled="f" strokecolor="#963" strokeweight="2pt">
                  <v:textbox inset="1.78581mm,.89292mm,1.78581mm,.89292mm">
                    <w:txbxContent>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Outcome 4</w:t>
                        </w:r>
                      </w:p>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National and global agendas are informed about the priorities of local producers</w:t>
                        </w:r>
                      </w:p>
                    </w:txbxContent>
                  </v:textbox>
                </v:rect>
                <v:roundrect id="Rektangel med rundade hörn 3" o:spid="_x0000_s1031" style="position:absolute;left:285;width:26372;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4gl8QA&#10;AADbAAAADwAAAGRycy9kb3ducmV2LnhtbESP3WrCQBSE7wu+w3IE7+rGijVEVxGLfxSKfw9wzB6T&#10;YPZsyK4mvr1bKPRymJlvmOm8NaV4UO0KywoG/QgEcWp1wZmC82n1HoNwHlljaZkUPMnBfNZ5m2Ki&#10;bcMHehx9JgKEXYIKcu+rREqX5mTQ9W1FHLyrrQ36IOtM6hqbADel/IiiT2mw4LCQY0XLnNLb8W4U&#10;yM0ax5fdd7UvBs/F4dbE7c9XrFSv2y4mIDy1/j/8195qBcMR/H4JP0DO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eIJfEAAAA2wAAAA8AAAAAAAAAAAAAAAAAmAIAAGRycy9k&#10;b3ducmV2LnhtbFBLBQYAAAAABAAEAPUAAACJAwAAAAA=&#10;" filled="f" strokecolor="#060" strokeweight="2pt">
                  <v:textbox inset="1.78586mm,.89294mm,1.78586mm,.89294mm">
                    <w:txbxContent>
                      <w:p w:rsidR="00065328" w:rsidRPr="001C607E" w:rsidRDefault="00065328" w:rsidP="00065328">
                        <w:pPr>
                          <w:pStyle w:val="NormalWeb"/>
                          <w:spacing w:after="0"/>
                          <w:jc w:val="center"/>
                          <w:rPr>
                            <w:rFonts w:ascii="Arial" w:hAnsi="Arial" w:cs="Arial"/>
                            <w:sz w:val="18"/>
                            <w:szCs w:val="18"/>
                          </w:rPr>
                        </w:pPr>
                        <w:r w:rsidRPr="00065328">
                          <w:rPr>
                            <w:rFonts w:ascii="Arial" w:hAnsi="Arial" w:cs="Arial"/>
                            <w:color w:val="000000"/>
                            <w:kern w:val="24"/>
                            <w:sz w:val="18"/>
                            <w:szCs w:val="18"/>
                          </w:rPr>
                          <w:t>Pillar 1: Strengthen producer organizations for business and policy engagement</w:t>
                        </w:r>
                      </w:p>
                    </w:txbxContent>
                  </v:textbox>
                </v:roundrect>
                <v:roundrect id="Rektangel med rundade hörn 13" o:spid="_x0000_s1032" style="position:absolute;left:27336;width:18352;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y+4MUA&#10;AADbAAAADwAAAGRycy9kb3ducmV2LnhtbESP22rDMBBE3wP5B7GBviWyW3CNEyWYll5CoeT2ARtr&#10;Y5tYK2OptvP3UaHQx2FmzjCrzWga0VPnassK4kUEgriwuuZSwen4Nk9BOI+ssbFMCm7kYLOeTlaY&#10;aTvwnvqDL0WAsMtQQeV9m0npiooMuoVtiYN3sZ1BH2RXSt3hEOCmkY9RlEiDNYeFClt6qai4Hn6M&#10;Avnxjs/n7Ve7q+Nbvr8O6fj9mir1MBvzJQhPo/8P/7U/tYKnBH6/hB8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TL7gxQAAANsAAAAPAAAAAAAAAAAAAAAAAJgCAABkcnMv&#10;ZG93bnJldi54bWxQSwUGAAAAAAQABAD1AAAAigMAAAAA&#10;" filled="f" strokecolor="#060" strokeweight="2pt">
                  <v:textbox inset="1.78586mm,.89294mm,1.78586mm,.89294mm">
                    <w:txbxContent>
                      <w:p w:rsidR="00065328" w:rsidRPr="001C607E" w:rsidRDefault="00065328" w:rsidP="00065328">
                        <w:pPr>
                          <w:pStyle w:val="NormalWeb"/>
                          <w:spacing w:after="0"/>
                          <w:jc w:val="center"/>
                          <w:rPr>
                            <w:rFonts w:ascii="Arial" w:hAnsi="Arial" w:cs="Arial"/>
                            <w:sz w:val="18"/>
                            <w:szCs w:val="18"/>
                          </w:rPr>
                        </w:pPr>
                        <w:r w:rsidRPr="00065328">
                          <w:rPr>
                            <w:rFonts w:ascii="Arial" w:hAnsi="Arial" w:cs="Arial"/>
                            <w:color w:val="000000"/>
                            <w:kern w:val="24"/>
                            <w:sz w:val="18"/>
                            <w:szCs w:val="18"/>
                          </w:rPr>
                          <w:t xml:space="preserve">Pillar 2: Catalyze multi-sectorial policy platforms </w:t>
                        </w:r>
                      </w:p>
                    </w:txbxContent>
                  </v:textbox>
                </v:roundrect>
                <v:roundrect id="Rektangel med rundade hörn 14" o:spid="_x0000_s1033" style="position:absolute;left:46196;width:17405;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Abe8UA&#10;AADbAAAADwAAAGRycy9kb3ducmV2LnhtbESP22rDMBBE3wv9B7GFvjWyU0iMGyWYlvRCIOTSD9hY&#10;G9vEWhlL9eXvo0Igj8PMnGEWq8HUoqPWVZYVxJMIBHFudcWFgt/j+iUB4TyyxtoyKRjJwWr5+LDA&#10;VNue99QdfCEChF2KCkrvm1RKl5dk0E1sQxy8s20N+iDbQuoW+wA3tZxG0UwarDgslNjQe0n55fBn&#10;FMivT5yffjbNrorHbH/pk2H7kSj1/DRkbyA8Df4evrW/tYLXOfx/C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ABt7xQAAANsAAAAPAAAAAAAAAAAAAAAAAJgCAABkcnMv&#10;ZG93bnJldi54bWxQSwUGAAAAAAQABAD1AAAAigMAAAAA&#10;" filled="f" strokecolor="#060" strokeweight="2pt">
                  <v:textbox inset="1.78586mm,.89294mm,1.78586mm,.89294mm">
                    <w:txbxContent>
                      <w:p w:rsidR="00065328" w:rsidRPr="001C607E" w:rsidRDefault="00065328" w:rsidP="00065328">
                        <w:pPr>
                          <w:pStyle w:val="NormalWeb"/>
                          <w:spacing w:after="0"/>
                          <w:jc w:val="center"/>
                          <w:rPr>
                            <w:rFonts w:ascii="Arial" w:hAnsi="Arial" w:cs="Arial"/>
                            <w:sz w:val="18"/>
                            <w:szCs w:val="18"/>
                          </w:rPr>
                        </w:pPr>
                        <w:r w:rsidRPr="00065328">
                          <w:rPr>
                            <w:rFonts w:ascii="Arial" w:hAnsi="Arial" w:cs="Arial"/>
                            <w:color w:val="000000"/>
                            <w:kern w:val="24"/>
                            <w:sz w:val="18"/>
                            <w:szCs w:val="18"/>
                          </w:rPr>
                          <w:t>Pillar 3: Link local voices to global processes.</w:t>
                        </w:r>
                      </w:p>
                    </w:txbxContent>
                  </v:textbox>
                </v:roundrect>
                <v:rect id="Rektangel 15" o:spid="_x0000_s1034" style="position:absolute;top:14478;width:12274;height:8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ABE78A&#10;AADbAAAADwAAAGRycy9kb3ducmV2LnhtbERPTYvCMBC9C/6HMAveNF0FKV3Tsiworjet2OtsM7bF&#10;ZlKbrNZ/bw6Cx8f7XmWDacWNetdYVvA5i0AQl1Y3XCk45utpDMJ5ZI2tZVLwIAdZOh6tMNH2znu6&#10;HXwlQgi7BBXU3neJlK6syaCb2Y44cGfbG/QB9pXUPd5DuGnlPIqW0mDDoaHGjn5qKi+Hf6OgKfan&#10;uHDFLs8pLqpdtNz8/l2VmnwM318gPA3+LX65t1rBIowNX8IPkO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UAETvwAAANsAAAAPAAAAAAAAAAAAAAAAAJgCAABkcnMvZG93bnJl&#10;di54bWxQSwUGAAAAAAQABAD1AAAAhAMAAAAA&#10;" filled="f" strokecolor="windowText">
                  <v:textbox inset="1.78581mm,.89292mm,1.78581mm,.89292mm">
                    <w:txbxContent>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 xml:space="preserve">Output 1.1 Dispersed local producers are </w:t>
                        </w:r>
                        <w:proofErr w:type="spellStart"/>
                        <w:r w:rsidRPr="001C607E">
                          <w:rPr>
                            <w:rFonts w:ascii="Arial" w:hAnsi="Arial" w:cs="Arial"/>
                            <w:color w:val="000000"/>
                            <w:kern w:val="24"/>
                            <w:sz w:val="18"/>
                            <w:szCs w:val="18"/>
                          </w:rPr>
                          <w:t>organised</w:t>
                        </w:r>
                        <w:proofErr w:type="spellEnd"/>
                        <w:r w:rsidRPr="001C607E">
                          <w:rPr>
                            <w:rFonts w:ascii="Arial" w:hAnsi="Arial" w:cs="Arial"/>
                            <w:color w:val="000000"/>
                            <w:kern w:val="24"/>
                            <w:sz w:val="18"/>
                            <w:szCs w:val="18"/>
                          </w:rPr>
                          <w:t xml:space="preserve"> into effective and gender inclusive groups</w:t>
                        </w:r>
                      </w:p>
                    </w:txbxContent>
                  </v:textbox>
                </v:rect>
                <v:rect id="Rektangel 16" o:spid="_x0000_s1035" style="position:absolute;top:23526;width:12274;height:80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ykiMQA&#10;AADbAAAADwAAAGRycy9kb3ducmV2LnhtbESPQWvCQBSE70L/w/IKvenGFiSNboIILa03jTTXZ/aZ&#10;BLNvY3abpP++Wyh4HGbmG2aTTaYVA/WusaxguYhAEJdWN1wpOOVv8xiE88gaW8uk4IccZOnDbIOJ&#10;tiMfaDj6SgQIuwQV1N53iZSurMmgW9iOOHgX2xv0QfaV1D2OAW5a+RxFK2mw4bBQY0e7msrr8dso&#10;aIrDV1y4Yp/nFBfVPlq9f55vSj09Tts1CE+Tv4f/2x9awcsr/H0JP0C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cpIjEAAAA2wAAAA8AAAAAAAAAAAAAAAAAmAIAAGRycy9k&#10;b3ducmV2LnhtbFBLBQYAAAAABAAEAPUAAACJAwAAAAA=&#10;" filled="f" strokecolor="windowText">
                  <v:textbox inset="1.78581mm,.89292mm,1.78581mm,.89292mm">
                    <w:txbxContent>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Output 1.2 Producer groups work together with government and private sector to improve policy</w:t>
                        </w:r>
                      </w:p>
                    </w:txbxContent>
                  </v:textbox>
                </v:rect>
                <v:rect id="Rektangel 17" o:spid="_x0000_s1036" style="position:absolute;left:13430;top:14478;width:12935;height:6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B+aL8A&#10;AADbAAAADwAAAGRycy9kb3ducmV2LnhtbERPTYvCMBC9C/6HMAveNF0RKV3Tsiworjet2OtsM7bF&#10;ZlKbrNZ/bw6Cx8f7XmWDacWNetdYVvA5i0AQl1Y3XCk45utpDMJ5ZI2tZVLwIAdZOh6tMNH2znu6&#10;HXwlQgi7BBXU3neJlK6syaCb2Y44cGfbG/QB9pXUPd5DuGnlPIqW0mDDoaHGjn5qKi+Hf6OgKfan&#10;uHDFLs8pLqpdtNz8/l2VmnwM318gPA3+LX65t1rBIqwPX8IPkO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H5ovwAAANsAAAAPAAAAAAAAAAAAAAAAAJgCAABkcnMvZG93bnJl&#10;di54bWxQSwUGAAAAAAQABAD1AAAAhAMAAAAA&#10;" filled="f" strokecolor="windowText">
                  <v:textbox inset="1.78581mm,.89292mm,1.78581mm,.89292mm">
                    <w:txbxContent>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 xml:space="preserve">Output 2.1 Producer organizations know about business and can access finance. </w:t>
                        </w:r>
                      </w:p>
                    </w:txbxContent>
                  </v:textbox>
                </v:rect>
                <v:rect id="Rektangel 18" o:spid="_x0000_s1037" style="position:absolute;left:13430;top:21907;width:12935;height:8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zb88EA&#10;AADbAAAADwAAAGRycy9kb3ducmV2LnhtbESPQYvCMBSE7wv+h/AEb2vqIlKqUURwUW/aZXt9Ns+2&#10;2LzUJmr990YQPA4z8w0zW3SmFjdqXWVZwWgYgSDOra64UPCXrr9jEM4ja6wtk4IHOVjMe18zTLS9&#10;855uB1+IAGGXoILS+yaR0uUlGXRD2xAH72Rbgz7ItpC6xXuAm1r+RNFEGqw4LJTY0Kqk/Hy4GgVV&#10;tv+PM5ft0pTirNhFk9/t8aLUoN8tpyA8df4Tfrc3WsF4BK8v4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s2/PBAAAA2wAAAA8AAAAAAAAAAAAAAAAAmAIAAGRycy9kb3du&#10;cmV2LnhtbFBLBQYAAAAABAAEAPUAAACGAwAAAAA=&#10;" filled="f" strokecolor="windowText">
                  <v:textbox inset="1.78581mm,.89292mm,1.78581mm,.89292mm">
                    <w:txbxContent>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Output 2.2 Establishment of services in support of small forest businesses</w:t>
                        </w:r>
                      </w:p>
                    </w:txbxContent>
                  </v:textbox>
                </v:rect>
                <v:rect id="Rektangel 19" o:spid="_x0000_s1038" style="position:absolute;left:13430;top:30956;width:12935;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5FhMIA&#10;AADbAAAADwAAAGRycy9kb3ducmV2LnhtbESPQYvCMBSE74L/ITzBm02VRUo1iggurjftsr0+m2db&#10;bF66TdT67zcLgsdhZr5hluveNOJOnastK5hGMQjiwuqaSwXf2W6SgHAeWWNjmRQ8ycF6NRwsMdX2&#10;wUe6n3wpAoRdigoq79tUSldUZNBFtiUO3sV2Bn2QXSl1h48AN42cxfFcGqw5LFTY0rai4nq6GQV1&#10;fvxJcpcfsoySvDzE88+v869S41G/WYDw1Pt3+NXeawUfM/j/E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vkWEwgAAANsAAAAPAAAAAAAAAAAAAAAAAJgCAABkcnMvZG93&#10;bnJldi54bWxQSwUGAAAAAAQABAD1AAAAhwMAAAAA&#10;" filled="f" strokecolor="windowText">
                  <v:textbox inset="1.78581mm,.89292mm,1.78581mm,.89292mm">
                    <w:txbxContent>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Output 2.3 Experience sharing between producer organizations in-country</w:t>
                        </w:r>
                      </w:p>
                    </w:txbxContent>
                  </v:textbox>
                </v:rect>
                <v:rect id="Rektangel 21" o:spid="_x0000_s1039" style="position:absolute;left:27336;top:14478;width:18225;height:5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LgH8QA&#10;AADbAAAADwAAAGRycy9kb3ducmV2LnhtbESPQWvCQBSE74L/YXlCb7qxLSGkrlIEi80tSTHXZ/Y1&#10;Cc2+jdlV03/fLRR6HGbmG2azm0wvbjS6zrKC9SoCQVxb3XGj4KM8LBMQziNr7C2Tgm9ysNvOZxtM&#10;tb1zTrfCNyJA2KWooPV+SKV0dUsG3coOxMH7tKNBH+TYSD3iPcBNLx+jKJYGOw4LLQ60b6n+Kq5G&#10;QVflp6RyVVaWlFRNFsVv7+eLUg+L6fUFhKfJ/4f/2ket4PkJfr+EH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y4B/EAAAA2wAAAA8AAAAAAAAAAAAAAAAAmAIAAGRycy9k&#10;b3ducmV2LnhtbFBLBQYAAAAABAAEAPUAAACJAwAAAAA=&#10;" filled="f" strokecolor="windowText">
                  <v:textbox inset="1.78581mm,.89292mm,1.78581mm,.89292mm">
                    <w:txbxContent>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Output 3.1 Establishment and coordination of multi-sectorial policy platforms</w:t>
                        </w:r>
                      </w:p>
                    </w:txbxContent>
                  </v:textbox>
                </v:rect>
                <v:rect id="Rektangel 22" o:spid="_x0000_s1040" style="position:absolute;left:27241;top:20383;width:18352;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t4a8MA&#10;AADbAAAADwAAAGRycy9kb3ducmV2LnhtbESPQWvCQBSE7wX/w/IK3upuRSSkrlIKivWWRMz1Nfua&#10;hGbfxuxW4793hUKPw8x8w6w2o+3EhQbfOtbwOlMgiCtnWq41HIvtSwLCB2SDnWPScCMPm/XkaYWp&#10;cVfO6JKHWkQI+xQ1NCH0qZS+asiin7meOHrfbrAYohxqaQa8Rrjt5FyppbTYclxosKePhqqf/Ndq&#10;aMvslJS+PBQFJWV9UMvd59dZ6+nz+P4GItAY/sN/7b3RsFjA40v8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t4a8MAAADbAAAADwAAAAAAAAAAAAAAAACYAgAAZHJzL2Rv&#10;d25yZXYueG1sUEsFBgAAAAAEAAQA9QAAAIgDAAAAAA==&#10;" filled="f" strokecolor="windowText">
                  <v:textbox inset="1.78581mm,.89292mm,1.78581mm,.89292mm">
                    <w:txbxContent>
                      <w:p w:rsidR="00065328" w:rsidRPr="001C607E" w:rsidRDefault="00065328" w:rsidP="00065328">
                        <w:pPr>
                          <w:pStyle w:val="NormalWeb"/>
                          <w:spacing w:after="0"/>
                          <w:rPr>
                            <w:rFonts w:ascii="Arial" w:hAnsi="Arial" w:cs="Arial"/>
                            <w:sz w:val="18"/>
                            <w:szCs w:val="18"/>
                          </w:rPr>
                        </w:pPr>
                        <w:r w:rsidRPr="001C607E">
                          <w:rPr>
                            <w:rFonts w:ascii="Arial" w:hAnsi="Arial" w:cs="Arial"/>
                            <w:color w:val="000000"/>
                            <w:kern w:val="24"/>
                            <w:sz w:val="18"/>
                            <w:szCs w:val="18"/>
                          </w:rPr>
                          <w:t xml:space="preserve">Output 3.2 Increased information sharing results in improved understanding and better policies for producer </w:t>
                        </w:r>
                        <w:proofErr w:type="spellStart"/>
                        <w:r w:rsidRPr="001C607E">
                          <w:rPr>
                            <w:rFonts w:ascii="Arial" w:hAnsi="Arial" w:cs="Arial"/>
                            <w:color w:val="000000"/>
                            <w:kern w:val="24"/>
                            <w:sz w:val="18"/>
                            <w:szCs w:val="18"/>
                          </w:rPr>
                          <w:t>organisations</w:t>
                        </w:r>
                        <w:proofErr w:type="spellEnd"/>
                        <w:r w:rsidRPr="001C607E">
                          <w:rPr>
                            <w:rFonts w:ascii="Arial" w:hAnsi="Arial" w:cs="Arial"/>
                            <w:color w:val="000000"/>
                            <w:kern w:val="24"/>
                            <w:sz w:val="18"/>
                            <w:szCs w:val="18"/>
                          </w:rPr>
                          <w:t xml:space="preserve"> </w:t>
                        </w:r>
                      </w:p>
                    </w:txbxContent>
                  </v:textbox>
                </v:rect>
                <v:rect id="Rektangel 23" o:spid="_x0000_s1041" style="position:absolute;left:46196;top:14478;width:17284;height:5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fd8MQA&#10;AADbAAAADwAAAGRycy9kb3ducmV2LnhtbESPQWvCQBSE74L/YXlCb7qxtCGkrlIEi80tSTHXZ/Y1&#10;Cc2+jdlV03/fLRR6HGbmG2azm0wvbjS6zrKC9SoCQVxb3XGj4KM8LBMQziNr7C2Tgm9ysNvOZxtM&#10;tb1zTrfCNyJA2KWooPV+SKV0dUsG3coOxMH7tKNBH+TYSD3iPcBNLx+jKJYGOw4LLQ60b6n+Kq5G&#10;QVflp6RyVVaWlFRNFsVv7+eLUg+L6fUFhKfJ/4f/2ket4OkZfr+EH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X3fDEAAAA2wAAAA8AAAAAAAAAAAAAAAAAmAIAAGRycy9k&#10;b3ducmV2LnhtbFBLBQYAAAAABAAEAPUAAACJAwAAAAA=&#10;" filled="f" strokecolor="windowText">
                  <v:textbox inset="1.78581mm,.89292mm,1.78581mm,.89292mm">
                    <w:txbxContent>
                      <w:p w:rsidR="00065328" w:rsidRPr="001C607E" w:rsidRDefault="00065328" w:rsidP="00065328">
                        <w:pPr>
                          <w:pStyle w:val="NormalWeb"/>
                          <w:spacing w:after="0"/>
                          <w:rPr>
                            <w:rFonts w:ascii="Arial" w:hAnsi="Arial" w:cs="Arial"/>
                            <w:sz w:val="18"/>
                            <w:szCs w:val="18"/>
                          </w:rPr>
                        </w:pPr>
                        <w:r w:rsidRPr="00065328">
                          <w:rPr>
                            <w:rFonts w:ascii="Arial" w:hAnsi="Arial" w:cs="Arial"/>
                            <w:color w:val="000000"/>
                            <w:kern w:val="24"/>
                            <w:sz w:val="18"/>
                            <w:szCs w:val="18"/>
                          </w:rPr>
                          <w:t xml:space="preserve">Output 4.1 Organizations representing local producers influence global processes, </w:t>
                        </w:r>
                      </w:p>
                    </w:txbxContent>
                  </v:textbox>
                </v:rect>
                <v:rect id="Rektangel 24" o:spid="_x0000_s1042" style="position:absolute;left:46196;top:20383;width:17284;height:6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VDh8IA&#10;AADbAAAADwAAAGRycy9kb3ducmV2LnhtbESPQYvCMBSE78L+h/AWvGmqSCldo4iwsnrTyvb6bJ5t&#10;sXnpNlmt/94IgsdhZr5h5sveNOJKnastK5iMIxDEhdU1lwqO2fcoAeE8ssbGMim4k4Pl4mMwx1Tb&#10;G+/pevClCBB2KSqovG9TKV1RkUE3ti1x8M62M+iD7EqpO7wFuGnkNIpiabDmsFBhS+uKisvh3yio&#10;8/1vkrt8l2WU5OUuijfb059Sw89+9QXCU+/f4Vf7RyuYxfD8En6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hUOHwgAAANsAAAAPAAAAAAAAAAAAAAAAAJgCAABkcnMvZG93&#10;bnJldi54bWxQSwUGAAAAAAQABAD1AAAAhwMAAAAA&#10;" filled="f" strokecolor="windowText">
                  <v:textbox inset="1.78581mm,.89292mm,1.78581mm,.89292mm">
                    <w:txbxContent>
                      <w:p w:rsidR="00065328" w:rsidRPr="001C607E" w:rsidRDefault="00065328" w:rsidP="00065328">
                        <w:pPr>
                          <w:pStyle w:val="NormalWeb"/>
                          <w:spacing w:after="0"/>
                          <w:rPr>
                            <w:rFonts w:ascii="Arial" w:hAnsi="Arial" w:cs="Arial"/>
                            <w:sz w:val="18"/>
                            <w:szCs w:val="18"/>
                          </w:rPr>
                        </w:pPr>
                        <w:r w:rsidRPr="00065328">
                          <w:rPr>
                            <w:rFonts w:ascii="Arial" w:hAnsi="Arial" w:cs="Arial"/>
                            <w:color w:val="000000"/>
                            <w:kern w:val="24"/>
                            <w:sz w:val="18"/>
                            <w:szCs w:val="18"/>
                          </w:rPr>
                          <w:t>Output 4.2 Learning and practices are shared within and between countries and regions, and globally</w:t>
                        </w:r>
                      </w:p>
                    </w:txbxContent>
                  </v:textbox>
                </v:rect>
                <w10:wrap type="tight"/>
              </v:group>
            </w:pict>
          </mc:Fallback>
        </mc:AlternateContent>
      </w:r>
      <w:r w:rsidRPr="00065328">
        <w:rPr>
          <w:rFonts w:ascii="Arial" w:eastAsia="Arial" w:hAnsi="Arial" w:cs="Arial"/>
          <w:sz w:val="20"/>
          <w:szCs w:val="20"/>
          <w:lang w:val="en-GB"/>
        </w:rPr>
        <w:t xml:space="preserve">FFF </w:t>
      </w:r>
      <w:r w:rsidRPr="00065328">
        <w:rPr>
          <w:rFonts w:ascii="Arial" w:eastAsia="Arial" w:hAnsi="Arial" w:cs="Arial"/>
          <w:b/>
          <w:sz w:val="20"/>
          <w:szCs w:val="20"/>
          <w:lang w:val="en-GB"/>
        </w:rPr>
        <w:t>activities</w:t>
      </w:r>
      <w:r w:rsidRPr="00065328">
        <w:rPr>
          <w:rFonts w:ascii="Arial" w:eastAsia="Arial" w:hAnsi="Arial" w:cs="Arial"/>
          <w:sz w:val="20"/>
          <w:szCs w:val="20"/>
          <w:lang w:val="en-GB"/>
        </w:rPr>
        <w:t xml:space="preserve"> are organised under </w:t>
      </w:r>
      <w:r w:rsidRPr="00065328">
        <w:rPr>
          <w:rFonts w:ascii="Arial" w:eastAsia="Arial" w:hAnsi="Arial" w:cs="Arial"/>
          <w:b/>
          <w:sz w:val="20"/>
          <w:szCs w:val="20"/>
          <w:lang w:val="en-GB"/>
        </w:rPr>
        <w:t>three pillars, four outcomes, and nine outputs</w:t>
      </w:r>
      <w:r w:rsidRPr="00065328">
        <w:rPr>
          <w:rFonts w:ascii="Arial" w:eastAsia="Arial" w:hAnsi="Arial" w:cs="Arial"/>
          <w:sz w:val="20"/>
          <w:szCs w:val="20"/>
          <w:lang w:val="en-GB"/>
        </w:rPr>
        <w:t xml:space="preserve"> as follows:</w:t>
      </w:r>
    </w:p>
    <w:p w14:paraId="3CA491EA" w14:textId="77777777" w:rsidR="00065328" w:rsidRPr="00065328" w:rsidRDefault="00065328" w:rsidP="00065328">
      <w:pPr>
        <w:spacing w:after="0" w:line="240" w:lineRule="auto"/>
        <w:rPr>
          <w:rFonts w:ascii="Arial" w:eastAsia="Arial" w:hAnsi="Arial" w:cs="Arial"/>
          <w:sz w:val="20"/>
          <w:szCs w:val="20"/>
          <w:lang w:val="en-GB"/>
        </w:rPr>
      </w:pPr>
    </w:p>
    <w:p w14:paraId="107E91C8" w14:textId="77777777" w:rsidR="00065328" w:rsidRPr="00065328" w:rsidRDefault="00065328" w:rsidP="00065328">
      <w:pPr>
        <w:spacing w:after="0" w:line="240" w:lineRule="auto"/>
        <w:rPr>
          <w:rFonts w:ascii="Arial" w:eastAsia="Arial" w:hAnsi="Arial" w:cs="Arial"/>
          <w:lang w:val="en-GB"/>
        </w:rPr>
      </w:pPr>
    </w:p>
    <w:p w14:paraId="62AB5BFA" w14:textId="77777777" w:rsidR="00065328" w:rsidRPr="00065328" w:rsidRDefault="00065328" w:rsidP="00065328">
      <w:pPr>
        <w:spacing w:after="0" w:line="240" w:lineRule="auto"/>
        <w:rPr>
          <w:rFonts w:ascii="Arial" w:eastAsia="Arial" w:hAnsi="Arial" w:cs="Arial"/>
          <w:lang w:val="en-GB"/>
        </w:rPr>
      </w:pPr>
    </w:p>
    <w:p w14:paraId="62F47A1B" w14:textId="77777777" w:rsidR="00065328" w:rsidRPr="00065328" w:rsidRDefault="00065328" w:rsidP="00065328">
      <w:pPr>
        <w:spacing w:after="0" w:line="240" w:lineRule="auto"/>
        <w:rPr>
          <w:rFonts w:ascii="Arial" w:eastAsia="Arial" w:hAnsi="Arial" w:cs="Arial"/>
          <w:lang w:val="en-GB"/>
        </w:rPr>
      </w:pPr>
    </w:p>
    <w:p w14:paraId="57FD5A6A" w14:textId="77777777" w:rsidR="00065328" w:rsidRPr="00065328" w:rsidRDefault="00065328" w:rsidP="00065328">
      <w:pPr>
        <w:spacing w:after="0" w:line="240" w:lineRule="auto"/>
        <w:rPr>
          <w:rFonts w:ascii="Arial" w:eastAsia="Arial" w:hAnsi="Arial" w:cs="Arial"/>
          <w:lang w:val="en-GB"/>
        </w:rPr>
      </w:pPr>
    </w:p>
    <w:p w14:paraId="2D8270F9" w14:textId="77777777" w:rsidR="00065328" w:rsidRPr="00065328" w:rsidRDefault="00065328" w:rsidP="00065328">
      <w:pPr>
        <w:spacing w:after="0" w:line="240" w:lineRule="auto"/>
        <w:rPr>
          <w:rFonts w:ascii="Arial" w:eastAsia="Arial" w:hAnsi="Arial" w:cs="Arial"/>
          <w:sz w:val="20"/>
          <w:szCs w:val="20"/>
          <w:lang w:val="en-GB"/>
        </w:rPr>
      </w:pPr>
    </w:p>
    <w:p w14:paraId="0034B97B" w14:textId="77777777" w:rsidR="00065328" w:rsidRPr="00065328" w:rsidRDefault="00065328" w:rsidP="00065328">
      <w:pPr>
        <w:spacing w:after="0" w:line="240" w:lineRule="auto"/>
        <w:rPr>
          <w:rFonts w:ascii="Arial" w:eastAsia="Arial" w:hAnsi="Arial" w:cs="Arial"/>
          <w:sz w:val="20"/>
          <w:szCs w:val="20"/>
          <w:lang w:val="en-GB"/>
        </w:rPr>
      </w:pPr>
    </w:p>
    <w:p w14:paraId="01BC5FEE" w14:textId="77777777" w:rsidR="00065328" w:rsidRPr="00065328" w:rsidRDefault="00065328" w:rsidP="00065328">
      <w:pPr>
        <w:spacing w:after="0" w:line="240" w:lineRule="auto"/>
        <w:rPr>
          <w:rFonts w:ascii="Arial" w:eastAsia="Arial" w:hAnsi="Arial" w:cs="Arial"/>
          <w:b/>
          <w:bCs/>
          <w:sz w:val="26"/>
          <w:szCs w:val="26"/>
          <w:lang w:val="en-GB"/>
        </w:rPr>
      </w:pPr>
      <w:r w:rsidRPr="00065328">
        <w:rPr>
          <w:rFonts w:ascii="Arial" w:eastAsia="Arial" w:hAnsi="Arial" w:cs="Arial"/>
          <w:sz w:val="20"/>
          <w:szCs w:val="20"/>
          <w:lang w:val="en-GB"/>
        </w:rPr>
        <w:t xml:space="preserve">The intention of these </w:t>
      </w:r>
      <w:r w:rsidRPr="00065328">
        <w:rPr>
          <w:rFonts w:ascii="Arial" w:eastAsia="Arial" w:hAnsi="Arial" w:cs="Arial"/>
          <w:b/>
          <w:sz w:val="20"/>
          <w:szCs w:val="20"/>
          <w:lang w:val="en-GB"/>
        </w:rPr>
        <w:t xml:space="preserve">annual synthesis reports </w:t>
      </w:r>
      <w:r w:rsidRPr="00065328">
        <w:rPr>
          <w:rFonts w:ascii="Arial" w:eastAsia="Arial" w:hAnsi="Arial" w:cs="Arial"/>
          <w:sz w:val="20"/>
          <w:szCs w:val="20"/>
          <w:lang w:val="en-GB"/>
        </w:rPr>
        <w:t xml:space="preserve">written by national facilitators is to use an agreed set of indicators and learning questions to summarise in-country FFF progress under each output. These reports should be drafted and presented at an annual stakeholder meeting prior to the end of each year to discuss and validate the findings, discuss and refine activities for the next year, and discuss and address any reporting deficiencies. </w:t>
      </w:r>
      <w:r w:rsidRPr="00065328">
        <w:rPr>
          <w:rFonts w:ascii="Arial" w:eastAsia="Arial" w:hAnsi="Arial" w:cs="Arial"/>
          <w:bCs/>
          <w:sz w:val="20"/>
          <w:szCs w:val="20"/>
          <w:lang w:val="en-GB"/>
        </w:rPr>
        <w:t xml:space="preserve"> A revised version of the report is then sent to FFF Management prior to 31 December.</w:t>
      </w:r>
      <w:r w:rsidRPr="00065328">
        <w:rPr>
          <w:rFonts w:ascii="Arial" w:eastAsia="Arial" w:hAnsi="Arial" w:cs="Arial"/>
          <w:b/>
          <w:bCs/>
          <w:sz w:val="26"/>
          <w:szCs w:val="26"/>
          <w:lang w:val="en-GB"/>
        </w:rPr>
        <w:br w:type="page"/>
      </w:r>
    </w:p>
    <w:p w14:paraId="32B8E270" w14:textId="77777777" w:rsidR="00065328" w:rsidRPr="00065328" w:rsidRDefault="00065328" w:rsidP="00065328">
      <w:pPr>
        <w:keepNext/>
        <w:keepLines/>
        <w:spacing w:after="0" w:line="240" w:lineRule="auto"/>
        <w:outlineLvl w:val="0"/>
        <w:rPr>
          <w:rFonts w:ascii="Arial" w:eastAsia="Times New Roman" w:hAnsi="Arial" w:cs="Arial"/>
          <w:color w:val="0082A1"/>
          <w:sz w:val="32"/>
          <w:szCs w:val="32"/>
          <w:lang w:val="en-GB"/>
        </w:rPr>
      </w:pPr>
      <w:r w:rsidRPr="00065328">
        <w:rPr>
          <w:rFonts w:ascii="Arial" w:eastAsia="Times New Roman" w:hAnsi="Arial" w:cs="Arial"/>
          <w:color w:val="0082A1"/>
          <w:sz w:val="32"/>
          <w:szCs w:val="32"/>
          <w:lang w:val="en-GB"/>
        </w:rPr>
        <w:t>Introduction to FFF in [</w:t>
      </w:r>
      <w:r w:rsidRPr="00065328">
        <w:rPr>
          <w:rFonts w:ascii="Arial" w:eastAsia="Times New Roman" w:hAnsi="Arial" w:cs="Arial"/>
          <w:color w:val="0082A1"/>
          <w:sz w:val="32"/>
          <w:szCs w:val="32"/>
          <w:highlight w:val="yellow"/>
          <w:lang w:val="en-GB"/>
        </w:rPr>
        <w:t>Insert country name</w:t>
      </w:r>
      <w:r w:rsidRPr="00065328">
        <w:rPr>
          <w:rFonts w:ascii="Arial" w:eastAsia="Times New Roman" w:hAnsi="Arial" w:cs="Arial"/>
          <w:color w:val="0082A1"/>
          <w:sz w:val="32"/>
          <w:szCs w:val="32"/>
          <w:lang w:val="en-GB"/>
        </w:rPr>
        <w:t>]</w:t>
      </w:r>
    </w:p>
    <w:p w14:paraId="79D3B4A5" w14:textId="77777777" w:rsidR="00065328" w:rsidRDefault="00065328" w:rsidP="00065328">
      <w:pPr>
        <w:spacing w:after="0" w:line="240" w:lineRule="auto"/>
        <w:rPr>
          <w:rFonts w:ascii="Arial" w:eastAsia="Arial" w:hAnsi="Arial" w:cs="Arial"/>
          <w:lang w:val="en-GB"/>
        </w:rPr>
      </w:pPr>
    </w:p>
    <w:p w14:paraId="45796537" w14:textId="77777777" w:rsidR="00E3662C" w:rsidRPr="00065328" w:rsidRDefault="00E3662C" w:rsidP="00065328">
      <w:pPr>
        <w:spacing w:after="0" w:line="240" w:lineRule="auto"/>
        <w:rPr>
          <w:rFonts w:ascii="Arial" w:eastAsia="Arial" w:hAnsi="Arial" w:cs="Arial"/>
          <w:lang w:val="en-GB"/>
        </w:rPr>
      </w:pPr>
    </w:p>
    <w:p w14:paraId="7E841387" w14:textId="6C733510" w:rsidR="00065328" w:rsidRDefault="00065328" w:rsidP="00E3662C">
      <w:pPr>
        <w:spacing w:after="0" w:line="240" w:lineRule="auto"/>
        <w:rPr>
          <w:rFonts w:ascii="Arial" w:eastAsia="Calibri" w:hAnsi="Arial" w:cs="Arial"/>
          <w:sz w:val="20"/>
          <w:szCs w:val="20"/>
          <w:lang w:val="en-GB"/>
        </w:rPr>
      </w:pPr>
      <w:r w:rsidRPr="00E3662C">
        <w:rPr>
          <w:rFonts w:ascii="Arial" w:eastAsia="Calibri" w:hAnsi="Arial" w:cs="Arial"/>
          <w:sz w:val="20"/>
          <w:szCs w:val="20"/>
          <w:highlight w:val="cyan"/>
          <w:lang w:val="en-GB"/>
        </w:rPr>
        <w:t>[</w:t>
      </w:r>
      <w:r w:rsidR="00E3662C">
        <w:rPr>
          <w:rFonts w:ascii="Arial" w:eastAsia="Calibri" w:hAnsi="Arial" w:cs="Arial"/>
          <w:sz w:val="20"/>
          <w:szCs w:val="20"/>
          <w:highlight w:val="cyan"/>
          <w:lang w:val="en-GB"/>
        </w:rPr>
        <w:t xml:space="preserve">Please insert </w:t>
      </w:r>
      <w:r w:rsidR="00E3662C" w:rsidRPr="00E3662C">
        <w:rPr>
          <w:rFonts w:ascii="Arial" w:eastAsia="Calibri" w:hAnsi="Arial" w:cs="Arial"/>
          <w:sz w:val="20"/>
          <w:szCs w:val="20"/>
          <w:highlight w:val="cyan"/>
          <w:lang w:val="en-GB"/>
        </w:rPr>
        <w:t>any relevant changes to the Introduction to last years report</w:t>
      </w:r>
      <w:r w:rsidR="00E3662C">
        <w:rPr>
          <w:rFonts w:ascii="Arial" w:eastAsia="Calibri" w:hAnsi="Arial" w:cs="Arial"/>
          <w:sz w:val="20"/>
          <w:szCs w:val="20"/>
          <w:highlight w:val="cyan"/>
          <w:lang w:val="en-GB"/>
        </w:rPr>
        <w:t xml:space="preserve"> if any – no need to repeat unless something new has happened e,g, major change in the country, policy or change in location or major focus of activities</w:t>
      </w:r>
      <w:r w:rsidRPr="00065328">
        <w:rPr>
          <w:rFonts w:ascii="Arial" w:eastAsia="Calibri" w:hAnsi="Arial" w:cs="Arial"/>
          <w:sz w:val="20"/>
          <w:szCs w:val="20"/>
          <w:lang w:val="en-GB"/>
        </w:rPr>
        <w:t xml:space="preserve"> </w:t>
      </w:r>
      <w:r w:rsidR="00E3662C">
        <w:rPr>
          <w:rFonts w:ascii="Arial" w:eastAsia="Calibri" w:hAnsi="Arial" w:cs="Arial"/>
          <w:sz w:val="20"/>
          <w:szCs w:val="20"/>
          <w:lang w:val="en-GB"/>
        </w:rPr>
        <w:t>.</w:t>
      </w:r>
    </w:p>
    <w:p w14:paraId="2BEE13DC" w14:textId="77777777" w:rsidR="00236C2F" w:rsidRPr="00065328" w:rsidRDefault="00236C2F" w:rsidP="00065328">
      <w:pPr>
        <w:spacing w:after="0" w:line="240" w:lineRule="auto"/>
        <w:rPr>
          <w:rFonts w:ascii="Arial" w:eastAsia="Calibri" w:hAnsi="Arial" w:cs="Arial"/>
          <w:sz w:val="20"/>
          <w:szCs w:val="20"/>
          <w:lang w:val="en-GB"/>
        </w:rPr>
      </w:pPr>
    </w:p>
    <w:p w14:paraId="677CB576" w14:textId="77777777" w:rsidR="00236C2F" w:rsidRDefault="00236C2F" w:rsidP="00065328">
      <w:pPr>
        <w:spacing w:after="0" w:line="240" w:lineRule="auto"/>
        <w:rPr>
          <w:rFonts w:ascii="Arial" w:eastAsia="Calibri" w:hAnsi="Arial" w:cs="Arial"/>
          <w:sz w:val="20"/>
          <w:szCs w:val="20"/>
          <w:lang w:val="en-GB"/>
        </w:rPr>
      </w:pPr>
    </w:p>
    <w:p w14:paraId="364A6834" w14:textId="77777777" w:rsidR="00065328" w:rsidRDefault="00236C2F" w:rsidP="00065328">
      <w:pPr>
        <w:spacing w:after="0" w:line="240" w:lineRule="auto"/>
        <w:rPr>
          <w:rFonts w:ascii="Arial" w:eastAsia="Calibri" w:hAnsi="Arial" w:cs="Arial"/>
          <w:sz w:val="20"/>
          <w:szCs w:val="20"/>
          <w:lang w:val="en-GB"/>
        </w:rPr>
      </w:pPr>
      <w:r>
        <w:rPr>
          <w:rFonts w:ascii="Arial" w:eastAsia="Times New Roman" w:hAnsi="Arial" w:cs="Arial"/>
          <w:color w:val="0082A1"/>
          <w:sz w:val="32"/>
          <w:szCs w:val="32"/>
          <w:lang w:val="en-GB"/>
        </w:rPr>
        <w:t>Highlights and Challenges</w:t>
      </w:r>
      <w:r w:rsidRPr="00065328">
        <w:rPr>
          <w:rFonts w:ascii="Arial" w:eastAsia="Times New Roman" w:hAnsi="Arial" w:cs="Arial"/>
          <w:color w:val="0082A1"/>
          <w:sz w:val="32"/>
          <w:szCs w:val="32"/>
          <w:lang w:val="en-GB"/>
        </w:rPr>
        <w:t xml:space="preserve"> </w:t>
      </w:r>
      <w:r w:rsidR="00065328" w:rsidRPr="00065328">
        <w:rPr>
          <w:rFonts w:ascii="Arial" w:eastAsia="Calibri" w:hAnsi="Arial" w:cs="Arial"/>
          <w:sz w:val="20"/>
          <w:szCs w:val="20"/>
          <w:lang w:val="en-GB"/>
        </w:rPr>
        <w:br w:type="page"/>
      </w:r>
    </w:p>
    <w:p w14:paraId="5F8C61CA" w14:textId="77777777" w:rsidR="00731897" w:rsidRPr="00236C2F" w:rsidRDefault="00731897" w:rsidP="00065328">
      <w:pPr>
        <w:spacing w:after="0" w:line="240" w:lineRule="auto"/>
        <w:rPr>
          <w:rFonts w:ascii="Arial" w:eastAsia="Calibri" w:hAnsi="Arial" w:cs="Arial"/>
          <w:sz w:val="20"/>
          <w:szCs w:val="20"/>
          <w:lang w:val="en-GB"/>
        </w:rPr>
      </w:pPr>
      <w:r w:rsidRPr="00236C2F">
        <w:rPr>
          <w:rFonts w:ascii="Arial" w:eastAsia="Calibri" w:hAnsi="Arial" w:cs="Arial"/>
          <w:sz w:val="20"/>
          <w:szCs w:val="20"/>
          <w:highlight w:val="cyan"/>
          <w:lang w:val="en-GB"/>
        </w:rPr>
        <w:t>Please describe</w:t>
      </w:r>
      <w:r w:rsidR="008E4AE9" w:rsidRPr="00236C2F">
        <w:rPr>
          <w:rFonts w:ascii="Arial" w:eastAsia="Calibri" w:hAnsi="Arial" w:cs="Arial"/>
          <w:sz w:val="20"/>
          <w:szCs w:val="20"/>
          <w:highlight w:val="cyan"/>
          <w:lang w:val="en-GB"/>
        </w:rPr>
        <w:t xml:space="preserve"> (narrative) </w:t>
      </w:r>
      <w:r w:rsidRPr="00236C2F">
        <w:rPr>
          <w:rFonts w:ascii="Arial" w:eastAsia="Calibri" w:hAnsi="Arial" w:cs="Arial"/>
          <w:sz w:val="20"/>
          <w:szCs w:val="20"/>
          <w:highlight w:val="cyan"/>
          <w:lang w:val="en-GB"/>
        </w:rPr>
        <w:t xml:space="preserve"> the main high</w:t>
      </w:r>
      <w:r w:rsidR="008E4AE9" w:rsidRPr="00236C2F">
        <w:rPr>
          <w:rFonts w:ascii="Arial" w:eastAsia="Calibri" w:hAnsi="Arial" w:cs="Arial"/>
          <w:sz w:val="20"/>
          <w:szCs w:val="20"/>
          <w:highlight w:val="cyan"/>
          <w:lang w:val="en-GB"/>
        </w:rPr>
        <w:t>lights</w:t>
      </w:r>
      <w:r w:rsidR="00236C2F" w:rsidRPr="00236C2F">
        <w:rPr>
          <w:rFonts w:ascii="Arial" w:eastAsia="Calibri" w:hAnsi="Arial" w:cs="Arial"/>
          <w:sz w:val="20"/>
          <w:szCs w:val="20"/>
          <w:highlight w:val="cyan"/>
          <w:lang w:val="en-GB"/>
        </w:rPr>
        <w:t xml:space="preserve"> (achievements, results) </w:t>
      </w:r>
      <w:r w:rsidR="008E4AE9" w:rsidRPr="00236C2F">
        <w:rPr>
          <w:rFonts w:ascii="Arial" w:eastAsia="Calibri" w:hAnsi="Arial" w:cs="Arial"/>
          <w:sz w:val="20"/>
          <w:szCs w:val="20"/>
          <w:highlight w:val="cyan"/>
          <w:lang w:val="en-GB"/>
        </w:rPr>
        <w:t xml:space="preserve"> of 2016 in your country: one paragraph per pillar (3), one for exchange visit and one for capacity development.  You are invited to add one more,</w:t>
      </w:r>
      <w:r w:rsidR="00535EFB">
        <w:rPr>
          <w:rFonts w:ascii="Arial" w:eastAsia="Calibri" w:hAnsi="Arial" w:cs="Arial"/>
          <w:sz w:val="20"/>
          <w:szCs w:val="20"/>
          <w:highlight w:val="cyan"/>
          <w:lang w:val="en-GB"/>
        </w:rPr>
        <w:t xml:space="preserve">(such as communications) </w:t>
      </w:r>
      <w:r w:rsidR="008E4AE9" w:rsidRPr="00236C2F">
        <w:rPr>
          <w:rFonts w:ascii="Arial" w:eastAsia="Calibri" w:hAnsi="Arial" w:cs="Arial"/>
          <w:sz w:val="20"/>
          <w:szCs w:val="20"/>
          <w:highlight w:val="cyan"/>
          <w:lang w:val="en-GB"/>
        </w:rPr>
        <w:t xml:space="preserve"> if it has a special meaning in the context of your country.</w:t>
      </w:r>
    </w:p>
    <w:p w14:paraId="2790667D" w14:textId="77777777" w:rsidR="008E4AE9" w:rsidRPr="00236C2F" w:rsidRDefault="008E4AE9" w:rsidP="00065328">
      <w:pPr>
        <w:spacing w:after="0" w:line="240" w:lineRule="auto"/>
        <w:rPr>
          <w:rFonts w:ascii="Arial" w:eastAsia="Calibri" w:hAnsi="Arial" w:cs="Arial"/>
          <w:sz w:val="20"/>
          <w:szCs w:val="20"/>
          <w:lang w:val="en-GB"/>
        </w:rPr>
      </w:pPr>
    </w:p>
    <w:p w14:paraId="69B896A9" w14:textId="77777777" w:rsidR="008E4AE9" w:rsidRPr="00236C2F" w:rsidRDefault="008E4AE9" w:rsidP="00065328">
      <w:pPr>
        <w:spacing w:after="0" w:line="240" w:lineRule="auto"/>
        <w:rPr>
          <w:rFonts w:ascii="Arial" w:eastAsia="Calibri" w:hAnsi="Arial" w:cs="Arial"/>
          <w:sz w:val="20"/>
          <w:szCs w:val="20"/>
          <w:lang w:val="en-GB"/>
        </w:rPr>
      </w:pPr>
    </w:p>
    <w:p w14:paraId="6978B5A5" w14:textId="77777777" w:rsidR="008E4AE9" w:rsidRPr="00236C2F" w:rsidRDefault="00236C2F" w:rsidP="00065328">
      <w:pPr>
        <w:spacing w:after="0" w:line="240" w:lineRule="auto"/>
        <w:rPr>
          <w:rFonts w:ascii="Arial" w:eastAsia="Calibri" w:hAnsi="Arial" w:cs="Arial"/>
          <w:sz w:val="20"/>
          <w:szCs w:val="20"/>
          <w:lang w:val="en-GB"/>
        </w:rPr>
      </w:pPr>
      <w:r w:rsidRPr="00236C2F">
        <w:rPr>
          <w:rFonts w:ascii="Arial" w:eastAsia="Calibri" w:hAnsi="Arial" w:cs="Arial"/>
          <w:sz w:val="20"/>
          <w:szCs w:val="20"/>
          <w:highlight w:val="cyan"/>
          <w:lang w:val="en-GB"/>
        </w:rPr>
        <w:t>Please describe the c</w:t>
      </w:r>
      <w:r w:rsidR="008E4AE9" w:rsidRPr="00236C2F">
        <w:rPr>
          <w:rFonts w:ascii="Arial" w:eastAsia="Calibri" w:hAnsi="Arial" w:cs="Arial"/>
          <w:sz w:val="20"/>
          <w:szCs w:val="20"/>
          <w:highlight w:val="cyan"/>
          <w:lang w:val="en-GB"/>
        </w:rPr>
        <w:t xml:space="preserve">hallenges </w:t>
      </w:r>
      <w:r w:rsidRPr="00236C2F">
        <w:rPr>
          <w:rFonts w:ascii="Arial" w:eastAsia="Calibri" w:hAnsi="Arial" w:cs="Arial"/>
          <w:sz w:val="20"/>
          <w:szCs w:val="20"/>
          <w:highlight w:val="cyan"/>
          <w:lang w:val="en-GB"/>
        </w:rPr>
        <w:t xml:space="preserve">encountered </w:t>
      </w:r>
      <w:r w:rsidR="008E4AE9" w:rsidRPr="00236C2F">
        <w:rPr>
          <w:rFonts w:ascii="Arial" w:eastAsia="Calibri" w:hAnsi="Arial" w:cs="Arial"/>
          <w:sz w:val="20"/>
          <w:szCs w:val="20"/>
          <w:highlight w:val="cyan"/>
          <w:lang w:val="en-GB"/>
        </w:rPr>
        <w:t>in implementation</w:t>
      </w:r>
      <w:r w:rsidRPr="00236C2F">
        <w:rPr>
          <w:rFonts w:ascii="Arial" w:eastAsia="Calibri" w:hAnsi="Arial" w:cs="Arial"/>
          <w:sz w:val="20"/>
          <w:szCs w:val="20"/>
          <w:highlight w:val="cyan"/>
          <w:lang w:val="en-GB"/>
        </w:rPr>
        <w:t xml:space="preserve"> during the first phase of FFF</w:t>
      </w:r>
      <w:r w:rsidR="008E4AE9" w:rsidRPr="00236C2F">
        <w:rPr>
          <w:rFonts w:ascii="Arial" w:eastAsia="Calibri" w:hAnsi="Arial" w:cs="Arial"/>
          <w:sz w:val="20"/>
          <w:szCs w:val="20"/>
          <w:highlight w:val="cyan"/>
          <w:lang w:val="en-GB"/>
        </w:rPr>
        <w:t xml:space="preserve"> and </w:t>
      </w:r>
      <w:r w:rsidRPr="00236C2F">
        <w:rPr>
          <w:rFonts w:ascii="Arial" w:eastAsia="Calibri" w:hAnsi="Arial" w:cs="Arial"/>
          <w:sz w:val="20"/>
          <w:szCs w:val="20"/>
          <w:highlight w:val="cyan"/>
          <w:lang w:val="en-GB"/>
        </w:rPr>
        <w:t>what are the l</w:t>
      </w:r>
      <w:r w:rsidR="008E4AE9" w:rsidRPr="00236C2F">
        <w:rPr>
          <w:rFonts w:ascii="Arial" w:eastAsia="Calibri" w:hAnsi="Arial" w:cs="Arial"/>
          <w:sz w:val="20"/>
          <w:szCs w:val="20"/>
          <w:highlight w:val="cyan"/>
          <w:lang w:val="en-GB"/>
        </w:rPr>
        <w:t>essons learned</w:t>
      </w:r>
      <w:r w:rsidRPr="00236C2F">
        <w:rPr>
          <w:rFonts w:ascii="Arial" w:eastAsia="Calibri" w:hAnsi="Arial" w:cs="Arial"/>
          <w:sz w:val="20"/>
          <w:szCs w:val="20"/>
          <w:highlight w:val="cyan"/>
          <w:lang w:val="en-GB"/>
        </w:rPr>
        <w:t>, to be taken in account for the development of  Phase II of the FFF</w:t>
      </w:r>
      <w:r w:rsidR="00535EFB">
        <w:rPr>
          <w:rFonts w:ascii="Arial" w:eastAsia="Calibri" w:hAnsi="Arial" w:cs="Arial"/>
          <w:sz w:val="20"/>
          <w:szCs w:val="20"/>
          <w:highlight w:val="cyan"/>
          <w:lang w:val="en-GB"/>
        </w:rPr>
        <w:t xml:space="preserve">. Very briefly share a </w:t>
      </w:r>
      <w:r w:rsidR="00354B58">
        <w:rPr>
          <w:rFonts w:ascii="Arial" w:eastAsia="Calibri" w:hAnsi="Arial" w:cs="Arial"/>
          <w:sz w:val="20"/>
          <w:szCs w:val="20"/>
          <w:highlight w:val="cyan"/>
          <w:lang w:val="en-GB"/>
        </w:rPr>
        <w:t xml:space="preserve">human interest </w:t>
      </w:r>
      <w:r w:rsidR="00535EFB">
        <w:rPr>
          <w:rFonts w:ascii="Arial" w:eastAsia="Calibri" w:hAnsi="Arial" w:cs="Arial"/>
          <w:sz w:val="20"/>
          <w:szCs w:val="20"/>
          <w:highlight w:val="cyan"/>
          <w:lang w:val="en-GB"/>
        </w:rPr>
        <w:t>story about an individual, group or organization that benefitted from FFF’s work and identify the key ingredients that helped this happen</w:t>
      </w:r>
      <w:r w:rsidRPr="00236C2F">
        <w:rPr>
          <w:rFonts w:ascii="Arial" w:eastAsia="Calibri" w:hAnsi="Arial" w:cs="Arial"/>
          <w:sz w:val="20"/>
          <w:szCs w:val="20"/>
          <w:highlight w:val="cyan"/>
          <w:lang w:val="en-GB"/>
        </w:rPr>
        <w:t>.</w:t>
      </w:r>
    </w:p>
    <w:p w14:paraId="56DD7C7E" w14:textId="77777777" w:rsidR="008E4AE9" w:rsidRPr="00236C2F" w:rsidRDefault="008E4AE9" w:rsidP="00065328">
      <w:pPr>
        <w:spacing w:after="0" w:line="240" w:lineRule="auto"/>
        <w:rPr>
          <w:rFonts w:ascii="Arial" w:eastAsia="Calibri" w:hAnsi="Arial" w:cs="Arial"/>
          <w:sz w:val="20"/>
          <w:szCs w:val="20"/>
          <w:lang w:val="en-GB"/>
        </w:rPr>
      </w:pPr>
    </w:p>
    <w:p w14:paraId="09FDC9CA" w14:textId="7C528CCA" w:rsidR="00731897" w:rsidRPr="00067040" w:rsidRDefault="00067040" w:rsidP="00065328">
      <w:pPr>
        <w:spacing w:after="0" w:line="240" w:lineRule="auto"/>
        <w:rPr>
          <w:rFonts w:ascii="Arial" w:eastAsia="Times New Roman" w:hAnsi="Arial" w:cs="Arial"/>
          <w:color w:val="0082A1"/>
          <w:sz w:val="32"/>
          <w:szCs w:val="32"/>
          <w:lang w:val="en-GB"/>
        </w:rPr>
      </w:pPr>
      <w:r w:rsidRPr="00067040">
        <w:rPr>
          <w:rFonts w:ascii="Arial" w:eastAsia="Times New Roman" w:hAnsi="Arial" w:cs="Arial"/>
          <w:color w:val="0082A1"/>
          <w:sz w:val="32"/>
          <w:szCs w:val="32"/>
          <w:lang w:val="en-GB"/>
        </w:rPr>
        <w:t>Human Interest Story</w:t>
      </w:r>
    </w:p>
    <w:p w14:paraId="20C68E6C" w14:textId="77777777" w:rsidR="00067040" w:rsidRDefault="00067040" w:rsidP="00065328">
      <w:pPr>
        <w:spacing w:after="0" w:line="240" w:lineRule="auto"/>
        <w:rPr>
          <w:rFonts w:ascii="Arial" w:eastAsia="Calibri" w:hAnsi="Arial" w:cs="Arial"/>
          <w:sz w:val="20"/>
          <w:szCs w:val="20"/>
          <w:lang w:val="en-GB"/>
        </w:rPr>
      </w:pPr>
    </w:p>
    <w:p w14:paraId="67A0C20A" w14:textId="7F31FA69" w:rsidR="00067040" w:rsidRPr="00067040" w:rsidRDefault="00067040" w:rsidP="00067040">
      <w:pPr>
        <w:spacing w:after="0" w:line="240" w:lineRule="auto"/>
        <w:rPr>
          <w:rFonts w:ascii="Arial" w:eastAsia="Calibri" w:hAnsi="Arial" w:cs="Arial"/>
          <w:sz w:val="20"/>
          <w:szCs w:val="20"/>
          <w:highlight w:val="cyan"/>
          <w:lang w:val="en-GB"/>
        </w:rPr>
      </w:pPr>
      <w:r w:rsidRPr="00067040">
        <w:rPr>
          <w:rFonts w:ascii="Arial" w:eastAsia="Calibri" w:hAnsi="Arial" w:cs="Arial"/>
          <w:sz w:val="20"/>
          <w:szCs w:val="20"/>
          <w:highlight w:val="cyan"/>
          <w:lang w:val="en-GB"/>
        </w:rPr>
        <w:t xml:space="preserve">Write a one page story which tells a story about a person, group, organization or event who benefitted from our work this year. </w:t>
      </w:r>
    </w:p>
    <w:p w14:paraId="05F00D22" w14:textId="1D40D92C" w:rsidR="00067040" w:rsidRPr="00067040" w:rsidRDefault="00067040" w:rsidP="00067040">
      <w:pPr>
        <w:spacing w:after="0" w:line="240" w:lineRule="auto"/>
        <w:rPr>
          <w:rFonts w:ascii="Arial" w:eastAsia="Calibri" w:hAnsi="Arial" w:cs="Arial"/>
          <w:sz w:val="20"/>
          <w:szCs w:val="20"/>
          <w:highlight w:val="cyan"/>
          <w:lang w:val="en-GB"/>
        </w:rPr>
      </w:pPr>
      <w:r w:rsidRPr="00067040">
        <w:rPr>
          <w:rFonts w:ascii="Arial" w:eastAsia="Calibri" w:hAnsi="Arial" w:cs="Arial"/>
          <w:sz w:val="20"/>
          <w:szCs w:val="20"/>
          <w:highlight w:val="cyan"/>
          <w:lang w:val="en-GB"/>
        </w:rPr>
        <w:t>What was the key ingredient that made this happen?</w:t>
      </w:r>
    </w:p>
    <w:p w14:paraId="3B608BA6" w14:textId="2D3F0190" w:rsidR="00067040" w:rsidRDefault="00067040" w:rsidP="00067040">
      <w:pPr>
        <w:spacing w:after="0" w:line="240" w:lineRule="auto"/>
        <w:rPr>
          <w:rFonts w:ascii="Arial" w:eastAsia="Calibri" w:hAnsi="Arial" w:cs="Arial"/>
          <w:sz w:val="20"/>
          <w:szCs w:val="20"/>
          <w:lang w:val="en-GB"/>
        </w:rPr>
      </w:pPr>
      <w:r w:rsidRPr="00067040">
        <w:rPr>
          <w:rFonts w:ascii="Arial" w:eastAsia="Calibri" w:hAnsi="Arial" w:cs="Arial"/>
          <w:sz w:val="20"/>
          <w:szCs w:val="20"/>
          <w:highlight w:val="cyan"/>
          <w:lang w:val="en-GB"/>
        </w:rPr>
        <w:t>Add a nice photo if available.</w:t>
      </w:r>
      <w:r>
        <w:rPr>
          <w:rFonts w:ascii="Arial" w:eastAsia="Calibri" w:hAnsi="Arial" w:cs="Arial"/>
          <w:sz w:val="20"/>
          <w:szCs w:val="20"/>
          <w:lang w:val="en-GB"/>
        </w:rPr>
        <w:t xml:space="preserve">  </w:t>
      </w:r>
    </w:p>
    <w:p w14:paraId="01DA42BD" w14:textId="77777777" w:rsidR="00067040" w:rsidRPr="00065328" w:rsidRDefault="00067040" w:rsidP="00067040">
      <w:pPr>
        <w:spacing w:after="0" w:line="240" w:lineRule="auto"/>
        <w:rPr>
          <w:rFonts w:ascii="Arial" w:eastAsia="Calibri" w:hAnsi="Arial" w:cs="Arial"/>
          <w:sz w:val="20"/>
          <w:szCs w:val="20"/>
          <w:lang w:val="en-GB"/>
        </w:rPr>
      </w:pPr>
    </w:p>
    <w:p w14:paraId="6832FFF4" w14:textId="77777777" w:rsidR="00065328" w:rsidRPr="00065328" w:rsidRDefault="00065328" w:rsidP="00065328">
      <w:pPr>
        <w:keepNext/>
        <w:keepLines/>
        <w:spacing w:after="0" w:line="240" w:lineRule="auto"/>
        <w:outlineLvl w:val="0"/>
        <w:rPr>
          <w:rFonts w:ascii="Arial" w:eastAsia="Times New Roman" w:hAnsi="Arial" w:cs="Arial"/>
          <w:color w:val="0082A1"/>
          <w:sz w:val="32"/>
          <w:szCs w:val="32"/>
          <w:lang w:val="en-GB"/>
        </w:rPr>
      </w:pPr>
      <w:r w:rsidRPr="00065328">
        <w:rPr>
          <w:rFonts w:ascii="Arial" w:eastAsia="Times New Roman" w:hAnsi="Arial" w:cs="Arial"/>
          <w:color w:val="0082A1"/>
          <w:sz w:val="32"/>
          <w:szCs w:val="32"/>
          <w:lang w:val="en-GB"/>
        </w:rPr>
        <w:t>Pillar 1. Strengthen producer organizations for business and policy engagement</w:t>
      </w:r>
      <w:bookmarkStart w:id="0" w:name="_GoBack"/>
      <w:bookmarkEnd w:id="0"/>
    </w:p>
    <w:p w14:paraId="07922EFA" w14:textId="77777777" w:rsidR="00065328" w:rsidRPr="00065328" w:rsidRDefault="00065328" w:rsidP="00065328">
      <w:pPr>
        <w:spacing w:after="0" w:line="240" w:lineRule="auto"/>
        <w:rPr>
          <w:rFonts w:ascii="Arial" w:eastAsia="Arial" w:hAnsi="Arial" w:cs="Arial"/>
          <w:lang w:val="en-GB" w:eastAsia="ja-JP"/>
        </w:rPr>
      </w:pPr>
    </w:p>
    <w:p w14:paraId="0E20DF8D" w14:textId="77777777" w:rsidR="00065328" w:rsidRPr="00065328" w:rsidRDefault="00065328" w:rsidP="00065328">
      <w:pPr>
        <w:spacing w:after="0" w:line="240" w:lineRule="auto"/>
        <w:rPr>
          <w:rFonts w:ascii="Arial" w:eastAsia="Arial" w:hAnsi="Arial" w:cs="Arial"/>
          <w:sz w:val="20"/>
          <w:szCs w:val="20"/>
          <w:lang w:val="en-GB" w:eastAsia="ja-JP"/>
        </w:rPr>
      </w:pPr>
    </w:p>
    <w:p w14:paraId="1E2CD694" w14:textId="77777777" w:rsidR="00065328" w:rsidRPr="00065328" w:rsidRDefault="00065328" w:rsidP="00065328">
      <w:pPr>
        <w:spacing w:after="0" w:line="240" w:lineRule="auto"/>
        <w:rPr>
          <w:rFonts w:ascii="Arial" w:eastAsia="Arial" w:hAnsi="Arial" w:cs="Arial"/>
          <w:sz w:val="20"/>
          <w:szCs w:val="20"/>
          <w:lang w:val="en-GB" w:eastAsia="ja-JP"/>
        </w:rPr>
      </w:pPr>
      <w:r w:rsidRPr="00065328">
        <w:rPr>
          <w:rFonts w:ascii="Arial" w:eastAsia="Arial" w:hAnsi="Arial" w:cs="Arial"/>
          <w:sz w:val="20"/>
          <w:szCs w:val="20"/>
          <w:lang w:val="en-GB" w:eastAsia="ja-JP"/>
        </w:rPr>
        <w:t>[</w:t>
      </w:r>
      <w:r w:rsidRPr="00065328">
        <w:rPr>
          <w:rFonts w:ascii="Arial" w:eastAsia="Arial" w:hAnsi="Arial" w:cs="Arial"/>
          <w:sz w:val="20"/>
          <w:szCs w:val="20"/>
          <w:highlight w:val="yellow"/>
          <w:lang w:val="en-GB" w:eastAsia="ja-JP"/>
        </w:rPr>
        <w:t>Please read through scoping and baseline studies, grantee reports from producer organisations (or NGOs), and any other records of activities prior to completing the section below that were relevant to your country. Please provide brief answers to each of the questions in each section. If no activities happened this year under a particular heading please leave this blank. For areas left blank please work with FFF management to propose and discuss what could be planned for future years.]</w:t>
      </w:r>
    </w:p>
    <w:p w14:paraId="3930A1A4" w14:textId="77777777" w:rsidR="00065328" w:rsidRPr="00065328" w:rsidRDefault="00065328" w:rsidP="00065328">
      <w:pPr>
        <w:spacing w:after="0" w:line="240" w:lineRule="auto"/>
        <w:rPr>
          <w:rFonts w:ascii="Arial" w:eastAsia="Arial" w:hAnsi="Arial" w:cs="Arial"/>
          <w:lang w:val="en-GB" w:eastAsia="ja-JP"/>
        </w:rPr>
      </w:pPr>
    </w:p>
    <w:p w14:paraId="19B5DB0F" w14:textId="77777777" w:rsidR="00065328" w:rsidRPr="00065328" w:rsidRDefault="00065328" w:rsidP="00065328">
      <w:pPr>
        <w:keepNext/>
        <w:keepLines/>
        <w:spacing w:after="0" w:line="240" w:lineRule="auto"/>
        <w:outlineLvl w:val="0"/>
        <w:rPr>
          <w:rFonts w:ascii="Arial" w:eastAsia="Times New Roman" w:hAnsi="Arial" w:cs="Arial"/>
          <w:color w:val="0082A1"/>
          <w:sz w:val="32"/>
          <w:szCs w:val="32"/>
          <w:lang w:val="en-GB"/>
        </w:rPr>
      </w:pPr>
      <w:r w:rsidRPr="00065328">
        <w:rPr>
          <w:rFonts w:ascii="Arial" w:eastAsia="Times New Roman" w:hAnsi="Arial" w:cs="Arial"/>
          <w:color w:val="0082A1"/>
          <w:sz w:val="32"/>
          <w:szCs w:val="32"/>
          <w:lang w:val="en-GB"/>
        </w:rPr>
        <w:t>Outcome 1. Producers are organized for policy dialogue</w:t>
      </w:r>
    </w:p>
    <w:p w14:paraId="70A1970D" w14:textId="77777777" w:rsidR="00065328" w:rsidRPr="00065328" w:rsidRDefault="00065328" w:rsidP="00065328">
      <w:pPr>
        <w:spacing w:after="0" w:line="240" w:lineRule="auto"/>
        <w:rPr>
          <w:rFonts w:ascii="Arial" w:eastAsia="Arial" w:hAnsi="Arial" w:cs="Arial"/>
          <w:lang w:val="en-GB" w:eastAsia="ja-JP"/>
        </w:rPr>
      </w:pPr>
    </w:p>
    <w:p w14:paraId="022CCE4E" w14:textId="77777777" w:rsidR="00065328" w:rsidRPr="00065328" w:rsidRDefault="00065328" w:rsidP="00065328">
      <w:pPr>
        <w:spacing w:after="0" w:line="240" w:lineRule="auto"/>
        <w:rPr>
          <w:rFonts w:ascii="Arial" w:eastAsia="Arial" w:hAnsi="Arial" w:cs="Arial"/>
          <w:sz w:val="20"/>
          <w:szCs w:val="20"/>
          <w:lang w:val="en-GB" w:eastAsia="ja-JP"/>
        </w:rPr>
      </w:pPr>
      <w:r w:rsidRPr="00065328">
        <w:rPr>
          <w:rFonts w:ascii="Arial" w:eastAsia="Arial" w:hAnsi="Arial" w:cs="Arial"/>
          <w:sz w:val="20"/>
          <w:szCs w:val="20"/>
          <w:lang w:val="en-GB" w:eastAsia="ja-JP"/>
        </w:rPr>
        <w:t>[</w:t>
      </w:r>
      <w:r w:rsidRPr="00065328">
        <w:rPr>
          <w:rFonts w:ascii="Arial" w:eastAsia="Arial" w:hAnsi="Arial" w:cs="Arial"/>
          <w:sz w:val="20"/>
          <w:szCs w:val="20"/>
          <w:highlight w:val="yellow"/>
          <w:lang w:val="en-GB" w:eastAsia="ja-JP"/>
        </w:rPr>
        <w:t xml:space="preserve">IF (and only if) there is any </w:t>
      </w:r>
      <w:r w:rsidRPr="00065328">
        <w:rPr>
          <w:rFonts w:ascii="Arial" w:eastAsia="Arial" w:hAnsi="Arial" w:cs="Arial"/>
          <w:i/>
          <w:sz w:val="20"/>
          <w:szCs w:val="20"/>
          <w:highlight w:val="yellow"/>
          <w:lang w:val="en-GB" w:eastAsia="ja-JP"/>
        </w:rPr>
        <w:t xml:space="preserve">major </w:t>
      </w:r>
      <w:r w:rsidRPr="00065328">
        <w:rPr>
          <w:rFonts w:ascii="Arial" w:eastAsia="Arial" w:hAnsi="Arial" w:cs="Arial"/>
          <w:sz w:val="20"/>
          <w:szCs w:val="20"/>
          <w:highlight w:val="yellow"/>
          <w:lang w:val="en-GB" w:eastAsia="ja-JP"/>
        </w:rPr>
        <w:t>progress, insert here a headline about how FFF  has led to new or changed policies, or better framing of sustainable forest and farm management within national policies and planning</w:t>
      </w:r>
      <w:r w:rsidRPr="00065328">
        <w:rPr>
          <w:rFonts w:ascii="Arial" w:eastAsia="Arial" w:hAnsi="Arial" w:cs="Arial"/>
          <w:sz w:val="20"/>
          <w:szCs w:val="20"/>
          <w:lang w:val="en-GB" w:eastAsia="ja-JP"/>
        </w:rPr>
        <w:t>]</w:t>
      </w:r>
    </w:p>
    <w:p w14:paraId="0BF32E20" w14:textId="77777777" w:rsidR="00065328" w:rsidRPr="00065328" w:rsidRDefault="00065328" w:rsidP="00065328">
      <w:pPr>
        <w:spacing w:after="0" w:line="240" w:lineRule="auto"/>
        <w:rPr>
          <w:rFonts w:ascii="Arial" w:eastAsia="Arial" w:hAnsi="Arial" w:cs="Arial"/>
          <w:lang w:val="en-GB" w:eastAsia="ja-JP"/>
        </w:rPr>
      </w:pPr>
    </w:p>
    <w:p w14:paraId="0B3D466A" w14:textId="77777777" w:rsidR="00065328" w:rsidRPr="00065328" w:rsidRDefault="00065328" w:rsidP="00065328">
      <w:pPr>
        <w:keepNext/>
        <w:keepLines/>
        <w:spacing w:after="0" w:line="240" w:lineRule="auto"/>
        <w:outlineLvl w:val="1"/>
        <w:rPr>
          <w:rFonts w:ascii="Arial" w:eastAsia="Times New Roman" w:hAnsi="Arial" w:cs="Arial"/>
          <w:color w:val="0082A1"/>
          <w:sz w:val="26"/>
          <w:szCs w:val="26"/>
          <w:lang w:val="en-GB" w:eastAsia="ja-JP"/>
        </w:rPr>
      </w:pPr>
      <w:r w:rsidRPr="00065328">
        <w:rPr>
          <w:rFonts w:ascii="Arial" w:eastAsia="Times New Roman" w:hAnsi="Arial" w:cs="Arial"/>
          <w:color w:val="0082A1"/>
          <w:sz w:val="26"/>
          <w:szCs w:val="26"/>
          <w:lang w:val="en-GB" w:eastAsia="ja-JP"/>
        </w:rPr>
        <w:t>Output 1.1 Dispersed local producers are organised into effective and gender inclusive groups</w:t>
      </w:r>
    </w:p>
    <w:p w14:paraId="48C3113C" w14:textId="77777777" w:rsidR="00065328" w:rsidRPr="00065328" w:rsidRDefault="00065328" w:rsidP="00065328">
      <w:pPr>
        <w:spacing w:after="0" w:line="240" w:lineRule="auto"/>
        <w:rPr>
          <w:rFonts w:ascii="Arial" w:eastAsia="Arial" w:hAnsi="Arial" w:cs="Arial"/>
          <w:lang w:val="sv-SE" w:eastAsia="ja-JP"/>
        </w:rPr>
      </w:pPr>
    </w:p>
    <w:p w14:paraId="7E791957"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t>
      </w:r>
      <w:r w:rsidRPr="00065328">
        <w:rPr>
          <w:rFonts w:ascii="Arial" w:eastAsia="Arial" w:hAnsi="Arial" w:cs="Arial"/>
          <w:sz w:val="20"/>
          <w:szCs w:val="20"/>
          <w:highlight w:val="yellow"/>
          <w:lang w:val="sv-SE" w:eastAsia="ja-JP"/>
        </w:rPr>
        <w:t>In this section, please provide a brief description of any FFF activities to support the formation or strengthening of producer organisations (grants or training) by answering the following questions. If none – please leave blank]</w:t>
      </w:r>
    </w:p>
    <w:p w14:paraId="06CE2328" w14:textId="77777777" w:rsidR="00065328" w:rsidRPr="00065328" w:rsidRDefault="00065328" w:rsidP="00065328">
      <w:pPr>
        <w:spacing w:after="0" w:line="240" w:lineRule="auto"/>
        <w:rPr>
          <w:rFonts w:ascii="Arial" w:eastAsia="Arial" w:hAnsi="Arial" w:cs="Arial"/>
          <w:sz w:val="20"/>
          <w:szCs w:val="20"/>
          <w:lang w:val="sv-SE" w:eastAsia="ja-JP"/>
        </w:rPr>
      </w:pPr>
    </w:p>
    <w:p w14:paraId="2D277572"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Factual summary</w:t>
      </w:r>
    </w:p>
    <w:p w14:paraId="5DD16DEE" w14:textId="77777777" w:rsidR="00065328" w:rsidRPr="00065328" w:rsidRDefault="00065328" w:rsidP="00065328">
      <w:pPr>
        <w:numPr>
          <w:ilvl w:val="0"/>
          <w:numId w:val="3"/>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many forest producer organisations were supported by FFF (to form or strengthen their capacity), what were their names and where are they based? (with how many male and female members?) (Indicator 1.1.1)</w:t>
      </w:r>
    </w:p>
    <w:p w14:paraId="4673234B" w14:textId="77777777" w:rsidR="00065328" w:rsidRPr="00065328" w:rsidRDefault="00065328" w:rsidP="00065328">
      <w:pPr>
        <w:numPr>
          <w:ilvl w:val="0"/>
          <w:numId w:val="3"/>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Did those producer organisations feel that they adequately represented everyone? (Women? Youth? Marginalised groups?) (Indicator 1.1.2)</w:t>
      </w:r>
    </w:p>
    <w:p w14:paraId="4A1DDA4C" w14:textId="77777777" w:rsidR="00065328" w:rsidRPr="00065328" w:rsidRDefault="00065328" w:rsidP="00065328">
      <w:pPr>
        <w:numPr>
          <w:ilvl w:val="0"/>
          <w:numId w:val="3"/>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many of the leaders of those producer organisations were women? (Indicator 1.1.4)</w:t>
      </w:r>
    </w:p>
    <w:p w14:paraId="764C7E95" w14:textId="77777777" w:rsidR="00065328" w:rsidRPr="00065328" w:rsidRDefault="00065328" w:rsidP="00065328">
      <w:pPr>
        <w:numPr>
          <w:ilvl w:val="0"/>
          <w:numId w:val="3"/>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many meetings did those producer organisations hold to decide on their priorities and what are those priorities? (Indicator 1.1.5)</w:t>
      </w:r>
    </w:p>
    <w:p w14:paraId="6FA10653" w14:textId="77777777" w:rsidR="00065328" w:rsidRPr="00065328" w:rsidRDefault="00065328" w:rsidP="00065328">
      <w:pPr>
        <w:numPr>
          <w:ilvl w:val="0"/>
          <w:numId w:val="3"/>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Is there any other indicator in this country that you wish to include to track progress being made? If so what is it and what change has resulted? </w:t>
      </w:r>
    </w:p>
    <w:p w14:paraId="0F7C8316" w14:textId="77777777" w:rsidR="00065328" w:rsidRPr="00065328" w:rsidRDefault="00065328" w:rsidP="00065328">
      <w:pPr>
        <w:spacing w:after="0" w:line="240" w:lineRule="auto"/>
        <w:rPr>
          <w:rFonts w:ascii="Arial" w:eastAsia="Arial" w:hAnsi="Arial" w:cs="Arial"/>
          <w:sz w:val="20"/>
          <w:szCs w:val="20"/>
          <w:lang w:val="sv-SE" w:eastAsia="ja-JP"/>
        </w:rPr>
      </w:pPr>
    </w:p>
    <w:p w14:paraId="36BD89E2"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Learning so far</w:t>
      </w:r>
    </w:p>
    <w:p w14:paraId="205F60FF" w14:textId="77777777" w:rsidR="00065328" w:rsidRPr="00065328" w:rsidRDefault="00065328" w:rsidP="00065328">
      <w:pPr>
        <w:numPr>
          <w:ilvl w:val="0"/>
          <w:numId w:val="4"/>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What has encouraged people to join producer organisations supported by FFF or discouraged them and why? (learning question 1.1) </w:t>
      </w:r>
    </w:p>
    <w:p w14:paraId="0618CB77" w14:textId="77777777" w:rsidR="00065328" w:rsidRPr="00065328" w:rsidRDefault="00065328" w:rsidP="00065328">
      <w:pPr>
        <w:numPr>
          <w:ilvl w:val="0"/>
          <w:numId w:val="4"/>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can representativeness in producer organisations supported by FFF be increased (e.g. for women, youth etc)? (learning question 1.2)</w:t>
      </w:r>
    </w:p>
    <w:p w14:paraId="004249E2" w14:textId="77777777" w:rsidR="00065328" w:rsidRPr="00065328" w:rsidRDefault="00065328" w:rsidP="00065328">
      <w:pPr>
        <w:spacing w:after="0" w:line="240" w:lineRule="auto"/>
        <w:rPr>
          <w:rFonts w:ascii="Arial" w:eastAsia="Arial" w:hAnsi="Arial" w:cs="Arial"/>
          <w:sz w:val="20"/>
          <w:szCs w:val="20"/>
          <w:lang w:val="sv-SE" w:eastAsia="ja-JP"/>
        </w:rPr>
      </w:pPr>
    </w:p>
    <w:p w14:paraId="0A1918AE"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Proposed changes</w:t>
      </w:r>
    </w:p>
    <w:p w14:paraId="7FD479D0" w14:textId="77777777" w:rsidR="00065328" w:rsidRPr="00065328" w:rsidRDefault="00065328" w:rsidP="00065328">
      <w:pPr>
        <w:numPr>
          <w:ilvl w:val="0"/>
          <w:numId w:val="1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Based on the learning so far, are their any changes you would propose for FFF-supported activities in the future?</w:t>
      </w:r>
    </w:p>
    <w:p w14:paraId="15522E65" w14:textId="77777777" w:rsidR="00065328" w:rsidRPr="00065328" w:rsidRDefault="00065328" w:rsidP="00065328">
      <w:pPr>
        <w:spacing w:after="0" w:line="240" w:lineRule="auto"/>
        <w:rPr>
          <w:rFonts w:ascii="Arial" w:eastAsia="Arial" w:hAnsi="Arial" w:cs="Arial"/>
          <w:lang w:val="sv-SE" w:eastAsia="ja-JP"/>
        </w:rPr>
      </w:pPr>
    </w:p>
    <w:p w14:paraId="0CCA9D67" w14:textId="77777777" w:rsidR="00065328" w:rsidRPr="00065328" w:rsidRDefault="00065328" w:rsidP="00065328">
      <w:pPr>
        <w:keepNext/>
        <w:keepLines/>
        <w:spacing w:after="0" w:line="240" w:lineRule="auto"/>
        <w:outlineLvl w:val="1"/>
        <w:rPr>
          <w:rFonts w:ascii="Arial" w:eastAsia="Times New Roman" w:hAnsi="Arial" w:cs="Arial"/>
          <w:color w:val="0082A1"/>
          <w:sz w:val="26"/>
          <w:szCs w:val="26"/>
          <w:lang w:val="en-GB"/>
        </w:rPr>
      </w:pPr>
      <w:r w:rsidRPr="00065328">
        <w:rPr>
          <w:rFonts w:ascii="Arial" w:eastAsia="Times New Roman" w:hAnsi="Arial" w:cs="Arial"/>
          <w:color w:val="0082A1"/>
          <w:sz w:val="26"/>
          <w:szCs w:val="26"/>
          <w:lang w:val="en-GB"/>
        </w:rPr>
        <w:t>Output 1.2 Producer groups work together with government and private sector to improve policy</w:t>
      </w:r>
    </w:p>
    <w:p w14:paraId="5405418C" w14:textId="77777777" w:rsidR="00065328" w:rsidRPr="00065328" w:rsidRDefault="00065328" w:rsidP="00065328">
      <w:pPr>
        <w:spacing w:after="0" w:line="240" w:lineRule="auto"/>
        <w:rPr>
          <w:rFonts w:ascii="Arial" w:eastAsia="Arial" w:hAnsi="Arial" w:cs="Arial"/>
          <w:sz w:val="20"/>
          <w:szCs w:val="20"/>
          <w:lang w:val="sv-SE" w:eastAsia="ja-JP"/>
        </w:rPr>
      </w:pPr>
    </w:p>
    <w:p w14:paraId="68B07C7C"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highlight w:val="yellow"/>
          <w:lang w:val="sv-SE" w:eastAsia="ja-JP"/>
        </w:rPr>
        <w:t>[In this section, please provide a summary of any FFF activities to help producer groups enage with policy or decision-making by answering the following questions. If none – please leave blank</w:t>
      </w:r>
      <w:r w:rsidRPr="00065328">
        <w:rPr>
          <w:rFonts w:ascii="Arial" w:eastAsia="Arial" w:hAnsi="Arial" w:cs="Arial"/>
          <w:sz w:val="20"/>
          <w:szCs w:val="20"/>
          <w:lang w:val="sv-SE" w:eastAsia="ja-JP"/>
        </w:rPr>
        <w:t>]</w:t>
      </w:r>
    </w:p>
    <w:p w14:paraId="55A49F13" w14:textId="77777777" w:rsidR="00065328" w:rsidRPr="00065328" w:rsidRDefault="00065328" w:rsidP="00065328">
      <w:pPr>
        <w:spacing w:after="0" w:line="240" w:lineRule="auto"/>
        <w:rPr>
          <w:rFonts w:ascii="Arial" w:eastAsia="Arial" w:hAnsi="Arial" w:cs="Arial"/>
          <w:sz w:val="20"/>
          <w:szCs w:val="20"/>
          <w:lang w:val="sv-SE" w:eastAsia="ja-JP"/>
        </w:rPr>
      </w:pPr>
    </w:p>
    <w:p w14:paraId="277789AD"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Factual summary</w:t>
      </w:r>
    </w:p>
    <w:p w14:paraId="2FE9694C" w14:textId="77777777" w:rsidR="00065328" w:rsidRPr="00065328" w:rsidRDefault="00065328" w:rsidP="00065328">
      <w:pPr>
        <w:numPr>
          <w:ilvl w:val="0"/>
          <w:numId w:val="1"/>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many policy or planning meetings (including FFF launch events) did FFF support producer organisations to attend, what meetings were these, and what were their objectives? (Indicator 1.2.1)</w:t>
      </w:r>
    </w:p>
    <w:p w14:paraId="28794BF9" w14:textId="77777777" w:rsidR="00065328" w:rsidRPr="00065328" w:rsidRDefault="00065328" w:rsidP="00065328">
      <w:pPr>
        <w:numPr>
          <w:ilvl w:val="0"/>
          <w:numId w:val="1"/>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How many policies or issues were reviewed and/or proposed by producer groups prior to or during those meetings? (Indicator 1.2.2) </w:t>
      </w:r>
    </w:p>
    <w:p w14:paraId="50644E3F" w14:textId="77777777" w:rsidR="00065328" w:rsidRPr="00065328" w:rsidRDefault="00065328" w:rsidP="00065328">
      <w:pPr>
        <w:numPr>
          <w:ilvl w:val="0"/>
          <w:numId w:val="1"/>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many men and women from producer groups hold a decision making position in relevant policy making or planning processes? (Indicator 1.2.3)</w:t>
      </w:r>
    </w:p>
    <w:p w14:paraId="331AA8F8" w14:textId="77777777" w:rsidR="00065328" w:rsidRPr="00065328" w:rsidRDefault="00065328" w:rsidP="00065328">
      <w:pPr>
        <w:numPr>
          <w:ilvl w:val="0"/>
          <w:numId w:val="1"/>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Is there any other indicator in this country that you wish to include to track progress being made? If so what is it and what change has resulted? </w:t>
      </w:r>
    </w:p>
    <w:p w14:paraId="20D10305" w14:textId="77777777" w:rsidR="00065328" w:rsidRPr="00065328" w:rsidRDefault="00065328" w:rsidP="00065328">
      <w:pPr>
        <w:spacing w:after="0" w:line="240" w:lineRule="auto"/>
        <w:rPr>
          <w:rFonts w:ascii="Arial" w:eastAsia="Arial" w:hAnsi="Arial" w:cs="Arial"/>
          <w:sz w:val="20"/>
          <w:szCs w:val="20"/>
          <w:lang w:val="sv-SE" w:eastAsia="ja-JP"/>
        </w:rPr>
      </w:pPr>
    </w:p>
    <w:p w14:paraId="0D6D90E4"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Learning so far</w:t>
      </w:r>
    </w:p>
    <w:p w14:paraId="3F5C258A" w14:textId="77777777" w:rsidR="00065328" w:rsidRPr="00065328" w:rsidRDefault="00065328" w:rsidP="00065328">
      <w:pPr>
        <w:numPr>
          <w:ilvl w:val="0"/>
          <w:numId w:val="2"/>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What do local producer organizations need more of so that they can link together to plan effectively at regional and national levels? (learning question 1.3)</w:t>
      </w:r>
    </w:p>
    <w:p w14:paraId="4D18E723" w14:textId="77777777" w:rsidR="00065328" w:rsidRPr="00065328" w:rsidRDefault="00065328" w:rsidP="00065328">
      <w:pPr>
        <w:numPr>
          <w:ilvl w:val="0"/>
          <w:numId w:val="2"/>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is consultation with producer groups carried out and is it reaching the harder to reach? (learning  question 1.4)</w:t>
      </w:r>
    </w:p>
    <w:p w14:paraId="4F6818E8" w14:textId="77777777" w:rsidR="00065328" w:rsidRPr="00065328" w:rsidRDefault="00065328" w:rsidP="00065328">
      <w:pPr>
        <w:numPr>
          <w:ilvl w:val="0"/>
          <w:numId w:val="2"/>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can truly collaborative policy dialogues be designed and structured in ways that respect the role of producers? (learning question 1.5)</w:t>
      </w:r>
    </w:p>
    <w:p w14:paraId="67906B66" w14:textId="77777777" w:rsidR="00065328" w:rsidRPr="00065328" w:rsidRDefault="00065328" w:rsidP="00065328">
      <w:pPr>
        <w:spacing w:after="0" w:line="240" w:lineRule="auto"/>
        <w:rPr>
          <w:rFonts w:ascii="Arial" w:eastAsia="Arial" w:hAnsi="Arial" w:cs="Arial"/>
          <w:lang w:val="sv-SE" w:eastAsia="ja-JP"/>
        </w:rPr>
      </w:pPr>
    </w:p>
    <w:p w14:paraId="2A751035"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Proposed changes</w:t>
      </w:r>
    </w:p>
    <w:p w14:paraId="67FB8729" w14:textId="77777777" w:rsidR="00065328" w:rsidRPr="00065328" w:rsidRDefault="00065328" w:rsidP="00065328">
      <w:pPr>
        <w:numPr>
          <w:ilvl w:val="0"/>
          <w:numId w:val="1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Based on the learning so far, are their any changes you would propose for FFF-supported activities in the future?</w:t>
      </w:r>
    </w:p>
    <w:p w14:paraId="377D1BCB" w14:textId="77777777" w:rsidR="00065328" w:rsidRPr="00065328" w:rsidRDefault="00065328" w:rsidP="00065328">
      <w:pPr>
        <w:spacing w:after="0" w:line="240" w:lineRule="auto"/>
        <w:rPr>
          <w:rFonts w:ascii="Arial" w:eastAsia="Arial" w:hAnsi="Arial" w:cs="Arial"/>
          <w:lang w:val="sv-SE" w:eastAsia="ja-JP"/>
        </w:rPr>
      </w:pPr>
    </w:p>
    <w:p w14:paraId="55A003CD" w14:textId="77777777" w:rsidR="00065328" w:rsidRPr="00065328" w:rsidRDefault="00065328" w:rsidP="00065328">
      <w:pPr>
        <w:keepNext/>
        <w:keepLines/>
        <w:spacing w:after="0" w:line="240" w:lineRule="auto"/>
        <w:outlineLvl w:val="0"/>
        <w:rPr>
          <w:rFonts w:ascii="Arial" w:eastAsia="Times New Roman" w:hAnsi="Arial" w:cs="Arial"/>
          <w:color w:val="0082A1"/>
          <w:sz w:val="32"/>
          <w:szCs w:val="32"/>
          <w:lang w:val="en-GB"/>
        </w:rPr>
      </w:pPr>
      <w:r w:rsidRPr="00065328">
        <w:rPr>
          <w:rFonts w:ascii="Arial" w:eastAsia="Times New Roman" w:hAnsi="Arial" w:cs="Arial"/>
          <w:color w:val="0082A1"/>
          <w:sz w:val="32"/>
          <w:szCs w:val="32"/>
          <w:lang w:val="en-GB"/>
        </w:rPr>
        <w:t>Outcome 2. Producers are organized for business</w:t>
      </w:r>
    </w:p>
    <w:p w14:paraId="76BEAD21" w14:textId="77777777" w:rsidR="00065328" w:rsidRPr="00065328" w:rsidRDefault="00065328" w:rsidP="00065328">
      <w:pPr>
        <w:spacing w:after="0" w:line="240" w:lineRule="auto"/>
        <w:rPr>
          <w:rFonts w:ascii="Arial" w:eastAsia="Arial" w:hAnsi="Arial" w:cs="Arial"/>
          <w:sz w:val="20"/>
          <w:szCs w:val="20"/>
          <w:lang w:val="sv-SE" w:eastAsia="ja-JP"/>
        </w:rPr>
      </w:pPr>
    </w:p>
    <w:p w14:paraId="0C04CD24"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t>
      </w:r>
      <w:r w:rsidRPr="00065328">
        <w:rPr>
          <w:rFonts w:ascii="Arial" w:eastAsia="Arial" w:hAnsi="Arial" w:cs="Arial"/>
          <w:sz w:val="20"/>
          <w:szCs w:val="20"/>
          <w:highlight w:val="yellow"/>
          <w:lang w:val="sv-SE" w:eastAsia="ja-JP"/>
        </w:rPr>
        <w:t>IF (and only if) there is major progress – insert here a headline sentence about how FFF has led to new businesses that have have diversified or added value to products or accessed major new financial support</w:t>
      </w:r>
      <w:r w:rsidRPr="00065328">
        <w:rPr>
          <w:rFonts w:ascii="Arial" w:eastAsia="Arial" w:hAnsi="Arial" w:cs="Arial"/>
          <w:sz w:val="20"/>
          <w:szCs w:val="20"/>
          <w:lang w:val="sv-SE" w:eastAsia="ja-JP"/>
        </w:rPr>
        <w:t>]</w:t>
      </w:r>
    </w:p>
    <w:p w14:paraId="2F3EA530" w14:textId="77777777" w:rsidR="00065328" w:rsidRPr="00065328" w:rsidRDefault="00065328" w:rsidP="00065328">
      <w:pPr>
        <w:spacing w:after="0" w:line="240" w:lineRule="auto"/>
        <w:rPr>
          <w:rFonts w:ascii="Arial" w:eastAsia="Arial" w:hAnsi="Arial" w:cs="Arial"/>
          <w:lang w:val="sv-SE" w:eastAsia="ja-JP"/>
        </w:rPr>
      </w:pPr>
    </w:p>
    <w:p w14:paraId="1153E461" w14:textId="77777777" w:rsidR="00065328" w:rsidRPr="00065328" w:rsidRDefault="00065328" w:rsidP="00065328">
      <w:pPr>
        <w:keepNext/>
        <w:keepLines/>
        <w:spacing w:after="0" w:line="240" w:lineRule="auto"/>
        <w:outlineLvl w:val="1"/>
        <w:rPr>
          <w:rFonts w:ascii="Arial" w:eastAsia="Times New Roman" w:hAnsi="Arial" w:cs="Arial"/>
          <w:color w:val="0082A1"/>
          <w:sz w:val="26"/>
          <w:szCs w:val="26"/>
          <w:lang w:val="en-GB" w:eastAsia="ja-JP"/>
        </w:rPr>
      </w:pPr>
      <w:r w:rsidRPr="00065328">
        <w:rPr>
          <w:rFonts w:ascii="Arial" w:eastAsia="Times New Roman" w:hAnsi="Arial" w:cs="Arial"/>
          <w:color w:val="0082A1"/>
          <w:sz w:val="26"/>
          <w:szCs w:val="26"/>
          <w:lang w:val="en-GB" w:eastAsia="ja-JP"/>
        </w:rPr>
        <w:t>Output 2.1 Producer organizations know about business and can access finance.</w:t>
      </w:r>
    </w:p>
    <w:p w14:paraId="5A6D0AB8" w14:textId="77777777" w:rsidR="00065328" w:rsidRPr="00065328" w:rsidRDefault="00065328" w:rsidP="00065328">
      <w:pPr>
        <w:spacing w:after="0" w:line="240" w:lineRule="auto"/>
        <w:rPr>
          <w:rFonts w:ascii="Arial" w:eastAsia="Arial" w:hAnsi="Arial" w:cs="Arial"/>
          <w:lang w:val="sv-SE" w:eastAsia="ja-JP"/>
        </w:rPr>
      </w:pPr>
    </w:p>
    <w:p w14:paraId="24411880"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t>
      </w:r>
      <w:r w:rsidRPr="00065328">
        <w:rPr>
          <w:rFonts w:ascii="Arial" w:eastAsia="Arial" w:hAnsi="Arial" w:cs="Arial"/>
          <w:sz w:val="20"/>
          <w:szCs w:val="20"/>
          <w:highlight w:val="yellow"/>
          <w:lang w:val="sv-SE" w:eastAsia="ja-JP"/>
        </w:rPr>
        <w:t>In this section, please provide a summary of any FFF activities to strengthen producer organisation business capacity (including grants or training) by answering the following questions. If none –leave this section blank</w:t>
      </w:r>
      <w:r w:rsidRPr="00065328">
        <w:rPr>
          <w:rFonts w:ascii="Arial" w:eastAsia="Arial" w:hAnsi="Arial" w:cs="Arial"/>
          <w:sz w:val="20"/>
          <w:szCs w:val="20"/>
          <w:lang w:val="sv-SE" w:eastAsia="ja-JP"/>
        </w:rPr>
        <w:t>]</w:t>
      </w:r>
    </w:p>
    <w:p w14:paraId="7055B04D" w14:textId="77777777" w:rsidR="00065328" w:rsidRPr="00065328" w:rsidRDefault="00065328" w:rsidP="00065328">
      <w:pPr>
        <w:spacing w:after="0" w:line="240" w:lineRule="auto"/>
        <w:rPr>
          <w:rFonts w:ascii="Arial" w:eastAsia="Arial" w:hAnsi="Arial" w:cs="Arial"/>
          <w:sz w:val="20"/>
          <w:szCs w:val="20"/>
          <w:lang w:val="sv-SE" w:eastAsia="ja-JP"/>
        </w:rPr>
      </w:pPr>
    </w:p>
    <w:p w14:paraId="225976F5"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Factual summary</w:t>
      </w:r>
    </w:p>
    <w:p w14:paraId="5D354794" w14:textId="77777777" w:rsidR="00065328" w:rsidRPr="00065328" w:rsidRDefault="00065328" w:rsidP="00065328">
      <w:pPr>
        <w:numPr>
          <w:ilvl w:val="0"/>
          <w:numId w:val="5"/>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Did FFF support help producer organisations to improve finding buyers? If so how? (Indicator 2.1.1)</w:t>
      </w:r>
    </w:p>
    <w:p w14:paraId="6007E9E8" w14:textId="77777777" w:rsidR="00065328" w:rsidRPr="00065328" w:rsidRDefault="00065328" w:rsidP="00065328">
      <w:pPr>
        <w:numPr>
          <w:ilvl w:val="0"/>
          <w:numId w:val="5"/>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Did FFF support help producer organisations to develop a proper business plan? (Indictor 2.1.2)</w:t>
      </w:r>
    </w:p>
    <w:p w14:paraId="2AA54DC3" w14:textId="77777777" w:rsidR="00065328" w:rsidRPr="00065328" w:rsidRDefault="00065328" w:rsidP="00065328">
      <w:pPr>
        <w:numPr>
          <w:ilvl w:val="0"/>
          <w:numId w:val="5"/>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Is there any other indicator in this country that you wish to include to track progress being made? If so what is it and what change has resulted? </w:t>
      </w:r>
    </w:p>
    <w:p w14:paraId="22A4FB92" w14:textId="77777777" w:rsidR="00065328" w:rsidRPr="00065328" w:rsidRDefault="00065328" w:rsidP="00065328">
      <w:pPr>
        <w:spacing w:after="0" w:line="240" w:lineRule="auto"/>
        <w:rPr>
          <w:rFonts w:ascii="Arial" w:eastAsia="Arial" w:hAnsi="Arial" w:cs="Arial"/>
          <w:sz w:val="20"/>
          <w:szCs w:val="20"/>
          <w:lang w:val="sv-SE" w:eastAsia="ja-JP"/>
        </w:rPr>
      </w:pPr>
    </w:p>
    <w:p w14:paraId="2E53DFB0"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Learning so far</w:t>
      </w:r>
    </w:p>
    <w:p w14:paraId="62B93FFF" w14:textId="77777777" w:rsidR="00065328" w:rsidRPr="00065328" w:rsidRDefault="00065328" w:rsidP="00065328">
      <w:pPr>
        <w:numPr>
          <w:ilvl w:val="0"/>
          <w:numId w:val="6"/>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What from the perspective of producer organisations was most helpful in increasing knowledge about how to develop businesses? (learning question 2.1)</w:t>
      </w:r>
    </w:p>
    <w:p w14:paraId="77D90A67" w14:textId="77777777" w:rsidR="00065328" w:rsidRPr="00065328" w:rsidRDefault="00065328" w:rsidP="00065328">
      <w:pPr>
        <w:numPr>
          <w:ilvl w:val="0"/>
          <w:numId w:val="6"/>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Are producer organisations able to exercise any control over the funding that is available to them and what can be done about this? (learning question 2.2)</w:t>
      </w:r>
    </w:p>
    <w:p w14:paraId="5C70F96B" w14:textId="77777777" w:rsidR="00065328" w:rsidRPr="00065328" w:rsidRDefault="00065328" w:rsidP="00065328">
      <w:pPr>
        <w:numPr>
          <w:ilvl w:val="0"/>
          <w:numId w:val="6"/>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Is funding being allocated to what producer groups consider to be most important or are there gaps? (learning question 2.3)</w:t>
      </w:r>
    </w:p>
    <w:p w14:paraId="751D5C34" w14:textId="77777777" w:rsidR="00065328" w:rsidRPr="00065328" w:rsidRDefault="00065328" w:rsidP="00065328">
      <w:pPr>
        <w:spacing w:after="0" w:line="240" w:lineRule="auto"/>
        <w:rPr>
          <w:rFonts w:ascii="Arial" w:eastAsia="Arial" w:hAnsi="Arial" w:cs="Arial"/>
          <w:sz w:val="20"/>
          <w:szCs w:val="20"/>
          <w:lang w:val="sv-SE" w:eastAsia="ja-JP"/>
        </w:rPr>
      </w:pPr>
    </w:p>
    <w:p w14:paraId="02672B09"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Proposed changes</w:t>
      </w:r>
    </w:p>
    <w:p w14:paraId="4AEA9A5D" w14:textId="77777777" w:rsidR="00065328" w:rsidRPr="00065328" w:rsidRDefault="00065328" w:rsidP="00065328">
      <w:pPr>
        <w:numPr>
          <w:ilvl w:val="0"/>
          <w:numId w:val="1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Based on the learning so far, are their any changes you would propose for FFF-supported activities in the future?</w:t>
      </w:r>
    </w:p>
    <w:p w14:paraId="2530AE11" w14:textId="77777777" w:rsidR="00065328" w:rsidRPr="00065328" w:rsidRDefault="00065328" w:rsidP="00065328">
      <w:pPr>
        <w:spacing w:after="0" w:line="240" w:lineRule="auto"/>
        <w:rPr>
          <w:rFonts w:ascii="Arial" w:eastAsia="Arial" w:hAnsi="Arial" w:cs="Arial"/>
          <w:sz w:val="20"/>
          <w:szCs w:val="20"/>
          <w:lang w:val="sv-SE" w:eastAsia="ja-JP"/>
        </w:rPr>
      </w:pPr>
    </w:p>
    <w:p w14:paraId="57928935" w14:textId="77777777" w:rsidR="00065328" w:rsidRPr="00065328" w:rsidRDefault="00065328" w:rsidP="00065328">
      <w:pPr>
        <w:spacing w:after="0" w:line="240" w:lineRule="auto"/>
        <w:rPr>
          <w:rFonts w:ascii="Arial" w:eastAsia="Arial" w:hAnsi="Arial" w:cs="Arial"/>
          <w:sz w:val="20"/>
          <w:szCs w:val="20"/>
          <w:lang w:val="sv-SE" w:eastAsia="ja-JP"/>
        </w:rPr>
      </w:pPr>
    </w:p>
    <w:p w14:paraId="2BA69796" w14:textId="77777777" w:rsidR="00065328" w:rsidRPr="00065328" w:rsidRDefault="00065328" w:rsidP="00065328">
      <w:pPr>
        <w:keepNext/>
        <w:keepLines/>
        <w:spacing w:after="0" w:line="240" w:lineRule="auto"/>
        <w:outlineLvl w:val="1"/>
        <w:rPr>
          <w:rFonts w:ascii="Arial" w:eastAsia="Times New Roman" w:hAnsi="Arial" w:cs="Arial"/>
          <w:color w:val="0082A1"/>
          <w:sz w:val="26"/>
          <w:szCs w:val="26"/>
          <w:lang w:val="en-GB"/>
        </w:rPr>
      </w:pPr>
      <w:r w:rsidRPr="00065328">
        <w:rPr>
          <w:rFonts w:ascii="Arial" w:eastAsia="Times New Roman" w:hAnsi="Arial" w:cs="Arial"/>
          <w:color w:val="0082A1"/>
          <w:sz w:val="26"/>
          <w:szCs w:val="26"/>
          <w:lang w:val="en-GB"/>
        </w:rPr>
        <w:t>Output 2.2 Establishment of services in support of small forest businesses</w:t>
      </w:r>
    </w:p>
    <w:p w14:paraId="31122D76" w14:textId="77777777" w:rsidR="00065328" w:rsidRPr="00065328" w:rsidRDefault="00065328" w:rsidP="00065328">
      <w:pPr>
        <w:spacing w:after="0" w:line="240" w:lineRule="auto"/>
        <w:rPr>
          <w:rFonts w:ascii="Arial" w:eastAsia="Arial" w:hAnsi="Arial" w:cs="Arial"/>
          <w:lang w:val="sv-SE" w:eastAsia="ja-JP"/>
        </w:rPr>
      </w:pPr>
    </w:p>
    <w:p w14:paraId="2166C4C9"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t>
      </w:r>
      <w:r w:rsidRPr="00065328">
        <w:rPr>
          <w:rFonts w:ascii="Arial" w:eastAsia="Arial" w:hAnsi="Arial" w:cs="Arial"/>
          <w:sz w:val="20"/>
          <w:szCs w:val="20"/>
          <w:highlight w:val="yellow"/>
          <w:lang w:val="sv-SE" w:eastAsia="ja-JP"/>
        </w:rPr>
        <w:t>In this section, please provide a summary of any FFF activities to strengthen support services (such as financial services or business support services) to producer organisations (including grants or training) by answering the following questions. If none –leave this section blank</w:t>
      </w:r>
      <w:r w:rsidRPr="00065328">
        <w:rPr>
          <w:rFonts w:ascii="Arial" w:eastAsia="Arial" w:hAnsi="Arial" w:cs="Arial"/>
          <w:sz w:val="20"/>
          <w:szCs w:val="20"/>
          <w:lang w:val="sv-SE" w:eastAsia="ja-JP"/>
        </w:rPr>
        <w:t>]</w:t>
      </w:r>
    </w:p>
    <w:p w14:paraId="7E982058" w14:textId="77777777" w:rsidR="00065328" w:rsidRPr="00065328" w:rsidRDefault="00065328" w:rsidP="00065328">
      <w:pPr>
        <w:spacing w:after="0" w:line="240" w:lineRule="auto"/>
        <w:rPr>
          <w:rFonts w:ascii="Arial" w:eastAsia="Arial" w:hAnsi="Arial" w:cs="Arial"/>
          <w:sz w:val="20"/>
          <w:szCs w:val="20"/>
          <w:lang w:val="sv-SE" w:eastAsia="ja-JP"/>
        </w:rPr>
      </w:pPr>
    </w:p>
    <w:p w14:paraId="2D1DBB31"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Factual summary</w:t>
      </w:r>
    </w:p>
    <w:p w14:paraId="68A31DF1" w14:textId="77777777" w:rsidR="00065328" w:rsidRPr="00065328" w:rsidRDefault="00065328" w:rsidP="00065328">
      <w:pPr>
        <w:numPr>
          <w:ilvl w:val="0"/>
          <w:numId w:val="7"/>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has FFF provided resources or engaged actors to provide service provision for producer organisations? (Indicator 2.2.1)</w:t>
      </w:r>
    </w:p>
    <w:p w14:paraId="54C089E8" w14:textId="77777777" w:rsidR="00065328" w:rsidRPr="00065328" w:rsidRDefault="00065328" w:rsidP="00065328">
      <w:pPr>
        <w:numPr>
          <w:ilvl w:val="0"/>
          <w:numId w:val="7"/>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What number and type of service providers have been actively providing services (financing or business development services) to producer organisations (disaggregated by females and male members) (Indicator 2.2.2)</w:t>
      </w:r>
    </w:p>
    <w:p w14:paraId="79775D93" w14:textId="77777777" w:rsidR="00065328" w:rsidRPr="00065328" w:rsidRDefault="00065328" w:rsidP="00065328">
      <w:pPr>
        <w:numPr>
          <w:ilvl w:val="0"/>
          <w:numId w:val="7"/>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Is there any other indicator in this country that you wish to include to track progress being made? If so what is it and what change has resulted? </w:t>
      </w:r>
    </w:p>
    <w:p w14:paraId="734DB780" w14:textId="77777777" w:rsidR="00065328" w:rsidRPr="00065328" w:rsidRDefault="00065328" w:rsidP="00065328">
      <w:pPr>
        <w:spacing w:after="0" w:line="240" w:lineRule="auto"/>
        <w:ind w:left="720"/>
        <w:contextualSpacing/>
        <w:rPr>
          <w:rFonts w:ascii="Arial" w:eastAsia="Arial" w:hAnsi="Arial" w:cs="Arial"/>
          <w:sz w:val="20"/>
          <w:szCs w:val="20"/>
          <w:lang w:val="sv-SE" w:eastAsia="ja-JP"/>
        </w:rPr>
      </w:pPr>
    </w:p>
    <w:p w14:paraId="0785A74F"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Learning so far</w:t>
      </w:r>
    </w:p>
    <w:p w14:paraId="2D703447" w14:textId="77777777" w:rsidR="00065328" w:rsidRPr="00065328" w:rsidRDefault="00065328" w:rsidP="00065328">
      <w:pPr>
        <w:numPr>
          <w:ilvl w:val="0"/>
          <w:numId w:val="8"/>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Is the variety and nature of service provision useful and improving for producer organisations? (learning question 2.4)  </w:t>
      </w:r>
    </w:p>
    <w:p w14:paraId="44925292" w14:textId="77777777" w:rsidR="00065328" w:rsidRPr="00065328" w:rsidRDefault="00065328" w:rsidP="00065328">
      <w:pPr>
        <w:numPr>
          <w:ilvl w:val="0"/>
          <w:numId w:val="8"/>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What is needed to improve access to such services for producer organisations? (learning question 2.5)</w:t>
      </w:r>
    </w:p>
    <w:p w14:paraId="3C768F85" w14:textId="77777777" w:rsidR="00065328" w:rsidRPr="00065328" w:rsidRDefault="00065328" w:rsidP="00065328">
      <w:pPr>
        <w:numPr>
          <w:ilvl w:val="0"/>
          <w:numId w:val="8"/>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Is access to finance improving, and if so, how? (learning question 2.6)</w:t>
      </w:r>
    </w:p>
    <w:p w14:paraId="2B6CAB0C" w14:textId="77777777" w:rsidR="00065328" w:rsidRPr="00065328" w:rsidRDefault="00065328" w:rsidP="00065328">
      <w:pPr>
        <w:numPr>
          <w:ilvl w:val="0"/>
          <w:numId w:val="8"/>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has increased investment at a local level impacted landscape ecosystems? (learning question 2.7)</w:t>
      </w:r>
    </w:p>
    <w:p w14:paraId="02EABB03" w14:textId="77777777" w:rsidR="00065328" w:rsidRPr="00065328" w:rsidRDefault="00065328" w:rsidP="00065328">
      <w:pPr>
        <w:spacing w:after="0" w:line="240" w:lineRule="auto"/>
        <w:rPr>
          <w:rFonts w:ascii="Arial" w:eastAsia="Arial" w:hAnsi="Arial" w:cs="Arial"/>
          <w:lang w:val="sv-SE" w:eastAsia="ja-JP"/>
        </w:rPr>
      </w:pPr>
    </w:p>
    <w:p w14:paraId="021518CB"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Proposed changes</w:t>
      </w:r>
    </w:p>
    <w:p w14:paraId="7E64C7C9" w14:textId="77777777" w:rsidR="00065328" w:rsidRPr="00065328" w:rsidRDefault="00065328" w:rsidP="00065328">
      <w:pPr>
        <w:numPr>
          <w:ilvl w:val="0"/>
          <w:numId w:val="1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Based on the learning so far, are their any changes you would propose for FFF-supported activities in the future?</w:t>
      </w:r>
    </w:p>
    <w:p w14:paraId="7B516904" w14:textId="77777777" w:rsidR="00065328" w:rsidRPr="00065328" w:rsidRDefault="00065328" w:rsidP="00065328">
      <w:pPr>
        <w:spacing w:after="0" w:line="240" w:lineRule="auto"/>
        <w:rPr>
          <w:rFonts w:ascii="Arial" w:eastAsia="Arial" w:hAnsi="Arial" w:cs="Arial"/>
          <w:lang w:val="sv-SE" w:eastAsia="ja-JP"/>
        </w:rPr>
      </w:pPr>
    </w:p>
    <w:p w14:paraId="7D36B283" w14:textId="77777777" w:rsidR="00065328" w:rsidRPr="00065328" w:rsidRDefault="00065328" w:rsidP="00065328">
      <w:pPr>
        <w:spacing w:after="0" w:line="240" w:lineRule="auto"/>
        <w:rPr>
          <w:rFonts w:ascii="Arial" w:eastAsia="Arial" w:hAnsi="Arial" w:cs="Arial"/>
          <w:lang w:val="sv-SE" w:eastAsia="ja-JP"/>
        </w:rPr>
      </w:pPr>
    </w:p>
    <w:p w14:paraId="366B59BB" w14:textId="77777777" w:rsidR="00065328" w:rsidRPr="00065328" w:rsidRDefault="00065328" w:rsidP="00065328">
      <w:pPr>
        <w:keepNext/>
        <w:keepLines/>
        <w:spacing w:after="0" w:line="240" w:lineRule="auto"/>
        <w:outlineLvl w:val="1"/>
        <w:rPr>
          <w:rFonts w:ascii="Arial" w:eastAsia="Times New Roman" w:hAnsi="Arial" w:cs="Arial"/>
          <w:color w:val="0082A1"/>
          <w:sz w:val="26"/>
          <w:szCs w:val="26"/>
          <w:lang w:val="en-GB"/>
        </w:rPr>
      </w:pPr>
      <w:r w:rsidRPr="00065328">
        <w:rPr>
          <w:rFonts w:ascii="Arial" w:eastAsia="Times New Roman" w:hAnsi="Arial" w:cs="Arial"/>
          <w:color w:val="0082A1"/>
          <w:sz w:val="26"/>
          <w:szCs w:val="26"/>
          <w:lang w:val="en-GB"/>
        </w:rPr>
        <w:t>Output 2.3 Experience sharing between producer organizations in-country</w:t>
      </w:r>
    </w:p>
    <w:p w14:paraId="4F5E2470" w14:textId="77777777" w:rsidR="00065328" w:rsidRPr="00065328" w:rsidRDefault="00065328" w:rsidP="00065328">
      <w:pPr>
        <w:spacing w:after="0" w:line="240" w:lineRule="auto"/>
        <w:rPr>
          <w:rFonts w:ascii="Arial" w:eastAsia="Arial" w:hAnsi="Arial" w:cs="Arial"/>
          <w:sz w:val="20"/>
          <w:szCs w:val="20"/>
          <w:lang w:val="sv-SE" w:eastAsia="ja-JP"/>
        </w:rPr>
      </w:pPr>
    </w:p>
    <w:p w14:paraId="69A8BDCB"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t>
      </w:r>
      <w:r w:rsidRPr="00065328">
        <w:rPr>
          <w:rFonts w:ascii="Arial" w:eastAsia="Arial" w:hAnsi="Arial" w:cs="Arial"/>
          <w:sz w:val="20"/>
          <w:szCs w:val="20"/>
          <w:highlight w:val="yellow"/>
          <w:lang w:val="sv-SE" w:eastAsia="ja-JP"/>
        </w:rPr>
        <w:t>In this section, please provide a summary of any FFF supported exchange visits between producer organisations by answering the following questions. If none –leave this section blank</w:t>
      </w:r>
      <w:r w:rsidRPr="00065328">
        <w:rPr>
          <w:rFonts w:ascii="Arial" w:eastAsia="Arial" w:hAnsi="Arial" w:cs="Arial"/>
          <w:sz w:val="20"/>
          <w:szCs w:val="20"/>
          <w:lang w:val="sv-SE" w:eastAsia="ja-JP"/>
        </w:rPr>
        <w:t>]</w:t>
      </w:r>
    </w:p>
    <w:p w14:paraId="0985FE2D" w14:textId="77777777" w:rsidR="00065328" w:rsidRPr="00065328" w:rsidRDefault="00065328" w:rsidP="00065328">
      <w:pPr>
        <w:spacing w:after="0" w:line="240" w:lineRule="auto"/>
        <w:rPr>
          <w:rFonts w:ascii="Arial" w:eastAsia="Arial" w:hAnsi="Arial" w:cs="Arial"/>
          <w:sz w:val="20"/>
          <w:szCs w:val="20"/>
          <w:lang w:val="sv-SE" w:eastAsia="ja-JP"/>
        </w:rPr>
      </w:pPr>
    </w:p>
    <w:p w14:paraId="7474A743"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Factual summary</w:t>
      </w:r>
    </w:p>
    <w:p w14:paraId="3A41A7E8" w14:textId="77777777" w:rsidR="00065328" w:rsidRPr="00065328" w:rsidRDefault="00065328" w:rsidP="00065328">
      <w:pPr>
        <w:numPr>
          <w:ilvl w:val="0"/>
          <w:numId w:val="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many exchange visits between producer organisations did FFF support to take place within the country? (Indicator 2.3.1)</w:t>
      </w:r>
    </w:p>
    <w:p w14:paraId="03D33EC9" w14:textId="77777777" w:rsidR="00065328" w:rsidRPr="00065328" w:rsidRDefault="00065328" w:rsidP="00065328">
      <w:pPr>
        <w:numPr>
          <w:ilvl w:val="0"/>
          <w:numId w:val="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How many examples of changed practices, new designs, altered plans and systems are there that were adopted following exchange visits? (Indicator 2.3.2) </w:t>
      </w:r>
    </w:p>
    <w:p w14:paraId="5A1C4DC7" w14:textId="77777777" w:rsidR="00065328" w:rsidRPr="00065328" w:rsidRDefault="00065328" w:rsidP="00065328">
      <w:pPr>
        <w:numPr>
          <w:ilvl w:val="0"/>
          <w:numId w:val="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Is there any other indicator in this country that you wish to include to track progress being made? If so what is it and what change has resulted? </w:t>
      </w:r>
    </w:p>
    <w:p w14:paraId="0AE0C44E" w14:textId="77777777" w:rsidR="00065328" w:rsidRPr="00065328" w:rsidRDefault="00065328" w:rsidP="00065328">
      <w:pPr>
        <w:spacing w:after="0" w:line="240" w:lineRule="auto"/>
        <w:rPr>
          <w:rFonts w:ascii="Arial" w:eastAsia="Arial" w:hAnsi="Arial" w:cs="Arial"/>
          <w:sz w:val="20"/>
          <w:szCs w:val="20"/>
          <w:lang w:val="sv-SE" w:eastAsia="ja-JP"/>
        </w:rPr>
      </w:pPr>
    </w:p>
    <w:p w14:paraId="6BD7A539"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Learning so far</w:t>
      </w:r>
    </w:p>
    <w:p w14:paraId="4AEA6116" w14:textId="77777777" w:rsidR="00065328" w:rsidRPr="00065328" w:rsidRDefault="00065328" w:rsidP="00065328">
      <w:pPr>
        <w:numPr>
          <w:ilvl w:val="0"/>
          <w:numId w:val="10"/>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From the perspective of producer organisation participants - what made the exchange visits useful? (learning question 2.8)</w:t>
      </w:r>
    </w:p>
    <w:p w14:paraId="1C9B59B1" w14:textId="77777777" w:rsidR="00065328" w:rsidRPr="00065328" w:rsidRDefault="00065328" w:rsidP="00065328">
      <w:pPr>
        <w:numPr>
          <w:ilvl w:val="0"/>
          <w:numId w:val="10"/>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What topics did producer organisations feel future exchange visits should focus on and why? (learning question 2.9) </w:t>
      </w:r>
    </w:p>
    <w:p w14:paraId="0ECCA6D5" w14:textId="77777777" w:rsidR="00065328" w:rsidRPr="00065328" w:rsidRDefault="00065328" w:rsidP="00065328">
      <w:pPr>
        <w:numPr>
          <w:ilvl w:val="0"/>
          <w:numId w:val="10"/>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frequent and long did producer organisations feel these exchanges should be? (learning question 2.10)</w:t>
      </w:r>
    </w:p>
    <w:p w14:paraId="5C28F073" w14:textId="77777777" w:rsidR="00065328" w:rsidRPr="00065328" w:rsidRDefault="00065328" w:rsidP="00065328">
      <w:pPr>
        <w:spacing w:after="0" w:line="240" w:lineRule="auto"/>
        <w:rPr>
          <w:rFonts w:ascii="Arial" w:eastAsia="Arial" w:hAnsi="Arial" w:cs="Arial"/>
          <w:sz w:val="20"/>
          <w:szCs w:val="20"/>
          <w:lang w:val="sv-SE"/>
        </w:rPr>
      </w:pPr>
    </w:p>
    <w:p w14:paraId="299D5906"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Proposed changes</w:t>
      </w:r>
    </w:p>
    <w:p w14:paraId="146D0E94" w14:textId="77777777" w:rsidR="00065328" w:rsidRPr="00065328" w:rsidRDefault="00065328" w:rsidP="00065328">
      <w:pPr>
        <w:numPr>
          <w:ilvl w:val="0"/>
          <w:numId w:val="1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Based on the learning so far, are their any changes you would propose for FFF-supported activities in the future?</w:t>
      </w:r>
    </w:p>
    <w:p w14:paraId="36D4FD9C" w14:textId="77777777" w:rsidR="00065328" w:rsidRPr="00065328" w:rsidRDefault="00065328" w:rsidP="00065328">
      <w:pPr>
        <w:spacing w:after="0" w:line="240" w:lineRule="auto"/>
        <w:rPr>
          <w:rFonts w:ascii="Arial" w:eastAsia="MS Gothic" w:hAnsi="Arial" w:cs="Arial"/>
          <w:b/>
          <w:bCs/>
          <w:color w:val="365F91"/>
          <w:sz w:val="28"/>
          <w:szCs w:val="28"/>
          <w:lang w:val="sv-SE" w:eastAsia="ja-JP"/>
        </w:rPr>
      </w:pPr>
    </w:p>
    <w:p w14:paraId="24122C34" w14:textId="77777777" w:rsidR="00065328" w:rsidRPr="00065328" w:rsidRDefault="00065328" w:rsidP="00065328">
      <w:pPr>
        <w:keepNext/>
        <w:keepLines/>
        <w:spacing w:after="0" w:line="240" w:lineRule="auto"/>
        <w:outlineLvl w:val="0"/>
        <w:rPr>
          <w:rFonts w:ascii="Arial" w:eastAsia="Times New Roman" w:hAnsi="Arial" w:cs="Arial"/>
          <w:color w:val="0082A1"/>
          <w:sz w:val="32"/>
          <w:szCs w:val="32"/>
          <w:lang w:val="en-GB"/>
        </w:rPr>
      </w:pPr>
      <w:r w:rsidRPr="00065328">
        <w:rPr>
          <w:rFonts w:ascii="Arial" w:eastAsia="Times New Roman" w:hAnsi="Arial" w:cs="Arial"/>
          <w:color w:val="0082A1"/>
          <w:sz w:val="32"/>
          <w:szCs w:val="32"/>
          <w:lang w:val="sv-SE"/>
        </w:rPr>
        <w:t xml:space="preserve">Pillar 2: </w:t>
      </w:r>
      <w:r w:rsidRPr="00065328">
        <w:rPr>
          <w:rFonts w:ascii="Arial" w:eastAsia="Times New Roman" w:hAnsi="Arial" w:cs="Arial"/>
          <w:color w:val="0082A1"/>
          <w:sz w:val="32"/>
          <w:szCs w:val="32"/>
          <w:lang w:val="en-GB"/>
        </w:rPr>
        <w:t xml:space="preserve">Catalyze multi-sectorial policy platforms </w:t>
      </w:r>
    </w:p>
    <w:p w14:paraId="68369B42" w14:textId="77777777" w:rsidR="00065328" w:rsidRPr="00065328" w:rsidRDefault="00065328" w:rsidP="00065328">
      <w:pPr>
        <w:spacing w:after="0" w:line="240" w:lineRule="auto"/>
        <w:rPr>
          <w:rFonts w:ascii="Arial" w:eastAsia="Arial" w:hAnsi="Arial" w:cs="Arial"/>
          <w:lang w:val="sv-SE" w:eastAsia="ja-JP"/>
        </w:rPr>
      </w:pPr>
    </w:p>
    <w:p w14:paraId="11EF210D" w14:textId="77777777" w:rsidR="00065328" w:rsidRPr="00065328" w:rsidRDefault="00065328" w:rsidP="00065328">
      <w:pPr>
        <w:spacing w:after="0" w:line="240" w:lineRule="auto"/>
        <w:rPr>
          <w:rFonts w:ascii="Arial" w:eastAsia="Arial" w:hAnsi="Arial" w:cs="Arial"/>
          <w:sz w:val="20"/>
          <w:szCs w:val="20"/>
          <w:lang w:val="en-GB" w:eastAsia="ja-JP"/>
        </w:rPr>
      </w:pPr>
      <w:r w:rsidRPr="00065328">
        <w:rPr>
          <w:rFonts w:ascii="Arial" w:eastAsia="Arial" w:hAnsi="Arial" w:cs="Arial"/>
          <w:sz w:val="20"/>
          <w:szCs w:val="20"/>
          <w:lang w:val="en-GB" w:eastAsia="ja-JP"/>
        </w:rPr>
        <w:t>[</w:t>
      </w:r>
      <w:r w:rsidRPr="00065328">
        <w:rPr>
          <w:rFonts w:ascii="Arial" w:eastAsia="Arial" w:hAnsi="Arial" w:cs="Arial"/>
          <w:sz w:val="20"/>
          <w:szCs w:val="20"/>
          <w:highlight w:val="yellow"/>
          <w:lang w:val="en-GB" w:eastAsia="ja-JP"/>
        </w:rPr>
        <w:t>Please read through scoping and baseline studies, meeting reports from multi-sectoral platforms, and any other records of activities prior to completing the section below that were relevant to your country. Please provide brief answers to each of the questions in each section. If no activities happened this year under a particular heading please leave this blank. For areas left blank please work with FFF management to propose and discuss what could be planned for future years.]</w:t>
      </w:r>
    </w:p>
    <w:p w14:paraId="1DD39CAF" w14:textId="77777777" w:rsidR="00065328" w:rsidRPr="00065328" w:rsidRDefault="00065328" w:rsidP="00065328">
      <w:pPr>
        <w:keepNext/>
        <w:keepLines/>
        <w:spacing w:after="0" w:line="240" w:lineRule="auto"/>
        <w:outlineLvl w:val="0"/>
        <w:rPr>
          <w:rFonts w:ascii="Arial" w:eastAsia="Times New Roman" w:hAnsi="Arial" w:cs="Arial"/>
          <w:color w:val="0082A1"/>
          <w:sz w:val="32"/>
          <w:szCs w:val="32"/>
          <w:lang w:val="en-GB"/>
        </w:rPr>
      </w:pPr>
    </w:p>
    <w:p w14:paraId="5A2E9873" w14:textId="77777777" w:rsidR="00065328" w:rsidRPr="00065328" w:rsidRDefault="00065328" w:rsidP="00065328">
      <w:pPr>
        <w:keepNext/>
        <w:keepLines/>
        <w:spacing w:after="0" w:line="240" w:lineRule="auto"/>
        <w:outlineLvl w:val="0"/>
        <w:rPr>
          <w:rFonts w:ascii="Arial" w:eastAsia="Times New Roman" w:hAnsi="Arial" w:cs="Arial"/>
          <w:color w:val="0082A1"/>
          <w:sz w:val="32"/>
          <w:szCs w:val="32"/>
          <w:lang w:val="en-GB"/>
        </w:rPr>
      </w:pPr>
      <w:r w:rsidRPr="00065328">
        <w:rPr>
          <w:rFonts w:ascii="Arial" w:eastAsia="Times New Roman" w:hAnsi="Arial" w:cs="Arial"/>
          <w:color w:val="0082A1"/>
          <w:sz w:val="32"/>
          <w:szCs w:val="32"/>
          <w:lang w:val="en-GB"/>
        </w:rPr>
        <w:t>Outcome 3. Cross-sectorial policy coordination for sustainable forest and farm management</w:t>
      </w:r>
    </w:p>
    <w:p w14:paraId="489B5A6E" w14:textId="77777777" w:rsidR="00065328" w:rsidRPr="00065328" w:rsidRDefault="00065328" w:rsidP="00065328">
      <w:pPr>
        <w:spacing w:after="0" w:line="240" w:lineRule="auto"/>
        <w:rPr>
          <w:rFonts w:ascii="Arial" w:eastAsia="Arial" w:hAnsi="Arial" w:cs="Arial"/>
          <w:lang w:val="sv-SE" w:eastAsia="ja-JP"/>
        </w:rPr>
      </w:pPr>
    </w:p>
    <w:p w14:paraId="0AE901F6"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t>
      </w:r>
      <w:r w:rsidRPr="00065328">
        <w:rPr>
          <w:rFonts w:ascii="Arial" w:eastAsia="Arial" w:hAnsi="Arial" w:cs="Arial"/>
          <w:sz w:val="20"/>
          <w:szCs w:val="20"/>
          <w:highlight w:val="yellow"/>
          <w:lang w:val="sv-SE" w:eastAsia="ja-JP"/>
        </w:rPr>
        <w:t xml:space="preserve">IF (and only if) there is </w:t>
      </w:r>
      <w:r w:rsidRPr="00065328">
        <w:rPr>
          <w:rFonts w:ascii="Arial" w:eastAsia="Arial" w:hAnsi="Arial" w:cs="Arial"/>
          <w:i/>
          <w:sz w:val="20"/>
          <w:szCs w:val="20"/>
          <w:highlight w:val="yellow"/>
          <w:lang w:val="sv-SE" w:eastAsia="ja-JP"/>
        </w:rPr>
        <w:t>major</w:t>
      </w:r>
      <w:r w:rsidRPr="00065328">
        <w:rPr>
          <w:rFonts w:ascii="Arial" w:eastAsia="Arial" w:hAnsi="Arial" w:cs="Arial"/>
          <w:sz w:val="20"/>
          <w:szCs w:val="20"/>
          <w:highlight w:val="yellow"/>
          <w:lang w:val="sv-SE" w:eastAsia="ja-JP"/>
        </w:rPr>
        <w:t xml:space="preserve"> progress – insert here a headline sentence about how FFF activities have led to better coherence between policies in different sectors or a more coherent national enabling environment that has enhanced producer organisation ability to manage forests sustainmably and improve livelihoods</w:t>
      </w:r>
      <w:r w:rsidRPr="00065328">
        <w:rPr>
          <w:rFonts w:ascii="Arial" w:eastAsia="Arial" w:hAnsi="Arial" w:cs="Arial"/>
          <w:sz w:val="20"/>
          <w:szCs w:val="20"/>
          <w:lang w:val="sv-SE" w:eastAsia="ja-JP"/>
        </w:rPr>
        <w:t>]</w:t>
      </w:r>
    </w:p>
    <w:p w14:paraId="27FCDF3C" w14:textId="77777777" w:rsidR="00065328" w:rsidRPr="00065328" w:rsidRDefault="00065328" w:rsidP="00065328">
      <w:pPr>
        <w:spacing w:after="0" w:line="240" w:lineRule="auto"/>
        <w:rPr>
          <w:rFonts w:ascii="Arial" w:eastAsia="Arial" w:hAnsi="Arial" w:cs="Arial"/>
          <w:lang w:val="sv-SE" w:eastAsia="ja-JP"/>
        </w:rPr>
      </w:pPr>
    </w:p>
    <w:p w14:paraId="2B0CC25C" w14:textId="77777777" w:rsidR="00065328" w:rsidRPr="00065328" w:rsidRDefault="00065328" w:rsidP="00065328">
      <w:pPr>
        <w:keepNext/>
        <w:keepLines/>
        <w:spacing w:after="0" w:line="240" w:lineRule="auto"/>
        <w:outlineLvl w:val="1"/>
        <w:rPr>
          <w:rFonts w:ascii="Arial" w:eastAsia="Times New Roman" w:hAnsi="Arial" w:cs="Arial"/>
          <w:color w:val="0082A1"/>
          <w:sz w:val="26"/>
          <w:szCs w:val="26"/>
          <w:lang w:val="en-GB" w:eastAsia="ja-JP"/>
        </w:rPr>
      </w:pPr>
      <w:r w:rsidRPr="00065328">
        <w:rPr>
          <w:rFonts w:ascii="Arial" w:eastAsia="Times New Roman" w:hAnsi="Arial" w:cs="Arial"/>
          <w:color w:val="0082A1"/>
          <w:sz w:val="26"/>
          <w:szCs w:val="26"/>
          <w:lang w:val="en-GB" w:eastAsia="ja-JP"/>
        </w:rPr>
        <w:t>Output 3.1 Establishment and coordination of multi-sectorial policy platforms</w:t>
      </w:r>
    </w:p>
    <w:p w14:paraId="23891ACA" w14:textId="77777777" w:rsidR="00065328" w:rsidRPr="00065328" w:rsidRDefault="00065328" w:rsidP="00065328">
      <w:pPr>
        <w:spacing w:after="0" w:line="240" w:lineRule="auto"/>
        <w:rPr>
          <w:rFonts w:ascii="Arial" w:eastAsia="Arial" w:hAnsi="Arial" w:cs="Arial"/>
          <w:lang w:val="sv-SE" w:eastAsia="ja-JP"/>
        </w:rPr>
      </w:pPr>
    </w:p>
    <w:p w14:paraId="5DD58947"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t>
      </w:r>
      <w:r w:rsidRPr="00065328">
        <w:rPr>
          <w:rFonts w:ascii="Arial" w:eastAsia="Arial" w:hAnsi="Arial" w:cs="Arial"/>
          <w:sz w:val="20"/>
          <w:szCs w:val="20"/>
          <w:highlight w:val="yellow"/>
          <w:lang w:val="sv-SE" w:eastAsia="ja-JP"/>
        </w:rPr>
        <w:t>In this section, please provide a summary of any FFF support to particular multi-sectoral platforms by answering the following questions. If none –leave this section blank</w:t>
      </w:r>
      <w:r w:rsidRPr="00065328">
        <w:rPr>
          <w:rFonts w:ascii="Arial" w:eastAsia="Arial" w:hAnsi="Arial" w:cs="Arial"/>
          <w:sz w:val="20"/>
          <w:szCs w:val="20"/>
          <w:lang w:val="sv-SE" w:eastAsia="ja-JP"/>
        </w:rPr>
        <w:t>]</w:t>
      </w:r>
    </w:p>
    <w:p w14:paraId="64005716" w14:textId="77777777" w:rsidR="00065328" w:rsidRPr="00065328" w:rsidRDefault="00065328" w:rsidP="00065328">
      <w:pPr>
        <w:spacing w:after="0" w:line="240" w:lineRule="auto"/>
        <w:rPr>
          <w:rFonts w:ascii="Arial" w:eastAsia="Arial" w:hAnsi="Arial" w:cs="Arial"/>
          <w:lang w:val="sv-SE" w:eastAsia="ja-JP"/>
        </w:rPr>
      </w:pPr>
    </w:p>
    <w:p w14:paraId="7C19CF37"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Factual summary</w:t>
      </w:r>
    </w:p>
    <w:p w14:paraId="052F6439" w14:textId="77777777" w:rsidR="00065328" w:rsidRPr="00065328" w:rsidRDefault="00065328" w:rsidP="00065328">
      <w:pPr>
        <w:numPr>
          <w:ilvl w:val="0"/>
          <w:numId w:val="11"/>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How many, and what type of multi-sectoral platforms did FFF help to establish and or strengthen at country and or regional levels? (Indicator 3.1.1) </w:t>
      </w:r>
    </w:p>
    <w:p w14:paraId="0624A046" w14:textId="77777777" w:rsidR="00065328" w:rsidRPr="00065328" w:rsidRDefault="00065328" w:rsidP="00065328">
      <w:pPr>
        <w:numPr>
          <w:ilvl w:val="0"/>
          <w:numId w:val="11"/>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What was the number, nature and level of representation of producer organisations (female and male members) in these platforms? (Indicator 3.1.2)</w:t>
      </w:r>
    </w:p>
    <w:p w14:paraId="46254E6F" w14:textId="77777777" w:rsidR="00065328" w:rsidRPr="00065328" w:rsidRDefault="00065328" w:rsidP="00065328">
      <w:pPr>
        <w:numPr>
          <w:ilvl w:val="0"/>
          <w:numId w:val="11"/>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many decision taken at these platforms reflected producer organisation presence and inputs – and what were these? (Indicator 3.1.3)</w:t>
      </w:r>
    </w:p>
    <w:p w14:paraId="203ECA39" w14:textId="77777777" w:rsidR="00065328" w:rsidRPr="00065328" w:rsidRDefault="00065328" w:rsidP="00065328">
      <w:pPr>
        <w:numPr>
          <w:ilvl w:val="0"/>
          <w:numId w:val="11"/>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Is there any other indicator in this country that you wish to include to track progress being made? If so what is it and what change has resulted? </w:t>
      </w:r>
    </w:p>
    <w:p w14:paraId="23E0B4A4" w14:textId="77777777" w:rsidR="00065328" w:rsidRPr="00065328" w:rsidRDefault="00065328" w:rsidP="00065328">
      <w:pPr>
        <w:spacing w:after="0" w:line="240" w:lineRule="auto"/>
        <w:rPr>
          <w:rFonts w:ascii="Arial" w:eastAsia="Arial" w:hAnsi="Arial" w:cs="Arial"/>
          <w:sz w:val="20"/>
          <w:szCs w:val="20"/>
          <w:lang w:val="sv-SE" w:eastAsia="ja-JP"/>
        </w:rPr>
      </w:pPr>
    </w:p>
    <w:p w14:paraId="7E7EB970"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Learning so far</w:t>
      </w:r>
    </w:p>
    <w:p w14:paraId="5E9CF0ED" w14:textId="77777777" w:rsidR="00065328" w:rsidRPr="00065328" w:rsidRDefault="00065328" w:rsidP="00065328">
      <w:pPr>
        <w:numPr>
          <w:ilvl w:val="0"/>
          <w:numId w:val="12"/>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can different ministries be most effectively brought together and how can the momentum be maintaineed (learning question 3.1)</w:t>
      </w:r>
    </w:p>
    <w:p w14:paraId="45D39C06" w14:textId="77777777" w:rsidR="00065328" w:rsidRPr="00065328" w:rsidRDefault="00065328" w:rsidP="00065328">
      <w:pPr>
        <w:numPr>
          <w:ilvl w:val="0"/>
          <w:numId w:val="12"/>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What are we factors are most important in ensuring that these platforms remain truly participatory and collaborative, and effective?  (learning question 3.2)</w:t>
      </w:r>
    </w:p>
    <w:p w14:paraId="6215698B" w14:textId="77777777" w:rsidR="00065328" w:rsidRPr="00065328" w:rsidRDefault="00065328" w:rsidP="00065328">
      <w:pPr>
        <w:numPr>
          <w:ilvl w:val="0"/>
          <w:numId w:val="12"/>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What is the role and nature of producer groups in those platforms and how is this changing over time? (learning question 3.3) </w:t>
      </w:r>
    </w:p>
    <w:p w14:paraId="6A7EF1C1" w14:textId="77777777" w:rsidR="00065328" w:rsidRPr="00065328" w:rsidRDefault="00065328" w:rsidP="00065328">
      <w:pPr>
        <w:numPr>
          <w:ilvl w:val="0"/>
          <w:numId w:val="12"/>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Is the participation of producer groups changing any of the decisions that are taken and if so, how? (learning question 3.4)</w:t>
      </w:r>
    </w:p>
    <w:p w14:paraId="230D6769" w14:textId="77777777" w:rsidR="00065328" w:rsidRPr="00065328" w:rsidRDefault="00065328" w:rsidP="00065328">
      <w:pPr>
        <w:spacing w:after="0" w:line="240" w:lineRule="auto"/>
        <w:rPr>
          <w:rFonts w:ascii="Arial" w:eastAsia="Arial" w:hAnsi="Arial" w:cs="Arial"/>
          <w:sz w:val="20"/>
          <w:szCs w:val="20"/>
          <w:lang w:val="sv-SE" w:eastAsia="ja-JP"/>
        </w:rPr>
      </w:pPr>
    </w:p>
    <w:p w14:paraId="5444E901"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Proposed changes</w:t>
      </w:r>
    </w:p>
    <w:p w14:paraId="72ABBE9A" w14:textId="77777777" w:rsidR="00065328" w:rsidRPr="00065328" w:rsidRDefault="00065328" w:rsidP="00065328">
      <w:pPr>
        <w:numPr>
          <w:ilvl w:val="0"/>
          <w:numId w:val="1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Based on the learning so far, are their any changes you would propose for FFF-supported activities in the future?</w:t>
      </w:r>
    </w:p>
    <w:p w14:paraId="41BC01B9" w14:textId="77777777" w:rsidR="00065328" w:rsidRPr="00065328" w:rsidRDefault="00065328" w:rsidP="00065328">
      <w:pPr>
        <w:spacing w:after="0" w:line="240" w:lineRule="auto"/>
        <w:rPr>
          <w:rFonts w:ascii="Arial" w:eastAsia="Arial" w:hAnsi="Arial" w:cs="Arial"/>
          <w:sz w:val="20"/>
          <w:szCs w:val="20"/>
          <w:lang w:val="sv-SE" w:eastAsia="ja-JP"/>
        </w:rPr>
      </w:pPr>
    </w:p>
    <w:p w14:paraId="649ADFB6" w14:textId="77777777" w:rsidR="00065328" w:rsidRPr="00065328" w:rsidRDefault="00065328" w:rsidP="00065328">
      <w:pPr>
        <w:spacing w:after="0" w:line="240" w:lineRule="auto"/>
        <w:rPr>
          <w:rFonts w:ascii="Arial" w:eastAsia="Arial" w:hAnsi="Arial" w:cs="Arial"/>
          <w:sz w:val="20"/>
          <w:szCs w:val="20"/>
          <w:lang w:val="sv-SE" w:eastAsia="ja-JP"/>
        </w:rPr>
      </w:pPr>
    </w:p>
    <w:p w14:paraId="24852A3A" w14:textId="77777777" w:rsidR="00065328" w:rsidRPr="00065328" w:rsidRDefault="00065328" w:rsidP="00065328">
      <w:pPr>
        <w:keepNext/>
        <w:keepLines/>
        <w:spacing w:after="0" w:line="240" w:lineRule="auto"/>
        <w:outlineLvl w:val="1"/>
        <w:rPr>
          <w:rFonts w:ascii="Arial" w:eastAsia="Times New Roman" w:hAnsi="Arial" w:cs="Arial"/>
          <w:color w:val="0082A1"/>
          <w:sz w:val="26"/>
          <w:szCs w:val="26"/>
          <w:lang w:val="en-GB" w:eastAsia="ja-JP"/>
        </w:rPr>
      </w:pPr>
      <w:r w:rsidRPr="00065328">
        <w:rPr>
          <w:rFonts w:ascii="Arial" w:eastAsia="Times New Roman" w:hAnsi="Arial" w:cs="Arial"/>
          <w:color w:val="0082A1"/>
          <w:sz w:val="26"/>
          <w:szCs w:val="26"/>
          <w:lang w:val="en-GB" w:eastAsia="ja-JP"/>
        </w:rPr>
        <w:t xml:space="preserve">Output 3.2 Increased information sharing results in improved understanding and better policies for producer organisations </w:t>
      </w:r>
    </w:p>
    <w:p w14:paraId="23B1B622" w14:textId="77777777" w:rsidR="00065328" w:rsidRPr="00065328" w:rsidRDefault="00065328" w:rsidP="00065328">
      <w:pPr>
        <w:spacing w:after="0" w:line="240" w:lineRule="auto"/>
        <w:rPr>
          <w:rFonts w:ascii="Arial" w:eastAsia="Arial" w:hAnsi="Arial" w:cs="Arial"/>
          <w:lang w:val="sv-SE" w:eastAsia="ja-JP"/>
        </w:rPr>
      </w:pPr>
    </w:p>
    <w:p w14:paraId="73A4FFA1"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t>
      </w:r>
      <w:r w:rsidRPr="00065328">
        <w:rPr>
          <w:rFonts w:ascii="Arial" w:eastAsia="Arial" w:hAnsi="Arial" w:cs="Arial"/>
          <w:sz w:val="20"/>
          <w:szCs w:val="20"/>
          <w:highlight w:val="yellow"/>
          <w:lang w:val="sv-SE" w:eastAsia="ja-JP"/>
        </w:rPr>
        <w:t>In this section, please provide a summary of any FFF activities to increase information sharing between producer organisations and decision-makers by answering the following questions. If none –leave this section blank</w:t>
      </w:r>
      <w:r w:rsidRPr="00065328">
        <w:rPr>
          <w:rFonts w:ascii="Arial" w:eastAsia="Arial" w:hAnsi="Arial" w:cs="Arial"/>
          <w:sz w:val="20"/>
          <w:szCs w:val="20"/>
          <w:lang w:val="sv-SE" w:eastAsia="ja-JP"/>
        </w:rPr>
        <w:t>]</w:t>
      </w:r>
    </w:p>
    <w:p w14:paraId="1BEFB60E" w14:textId="77777777" w:rsidR="00065328" w:rsidRPr="00065328" w:rsidRDefault="00065328" w:rsidP="00065328">
      <w:pPr>
        <w:spacing w:after="0" w:line="240" w:lineRule="auto"/>
        <w:rPr>
          <w:rFonts w:ascii="Arial" w:eastAsia="Arial" w:hAnsi="Arial" w:cs="Arial"/>
          <w:lang w:val="sv-SE" w:eastAsia="ja-JP"/>
        </w:rPr>
      </w:pPr>
    </w:p>
    <w:p w14:paraId="56280695"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Factual summary</w:t>
      </w:r>
    </w:p>
    <w:p w14:paraId="5891779E" w14:textId="77777777" w:rsidR="00065328" w:rsidRPr="00065328" w:rsidRDefault="00065328" w:rsidP="00065328">
      <w:pPr>
        <w:numPr>
          <w:ilvl w:val="0"/>
          <w:numId w:val="13"/>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From perspective of producer organisations, how has participation in policy platforms increased understanding of how government operates? (Indicator 3.2.1)</w:t>
      </w:r>
    </w:p>
    <w:p w14:paraId="5FA6BB0B" w14:textId="77777777" w:rsidR="00065328" w:rsidRPr="00065328" w:rsidRDefault="00065328" w:rsidP="00065328">
      <w:pPr>
        <w:numPr>
          <w:ilvl w:val="0"/>
          <w:numId w:val="13"/>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many new networks or contacts (from FFF support to participate in these platforms) have resulted in new opportunities for producer organisations – and what have these been? (Indicator 3.2.2)</w:t>
      </w:r>
    </w:p>
    <w:p w14:paraId="1A627C40" w14:textId="77777777" w:rsidR="00065328" w:rsidRPr="00065328" w:rsidRDefault="00065328" w:rsidP="00065328">
      <w:pPr>
        <w:numPr>
          <w:ilvl w:val="0"/>
          <w:numId w:val="13"/>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Is there any other indicator in this country that you wish to include to track progress being made? If so what is it and what change has resulted? </w:t>
      </w:r>
    </w:p>
    <w:p w14:paraId="4F456244" w14:textId="77777777" w:rsidR="00065328" w:rsidRPr="00065328" w:rsidRDefault="00065328" w:rsidP="00065328">
      <w:pPr>
        <w:spacing w:after="0" w:line="240" w:lineRule="auto"/>
        <w:rPr>
          <w:rFonts w:ascii="Arial" w:eastAsia="Arial" w:hAnsi="Arial" w:cs="Arial"/>
          <w:sz w:val="20"/>
          <w:szCs w:val="20"/>
          <w:lang w:val="sv-SE" w:eastAsia="ja-JP"/>
        </w:rPr>
      </w:pPr>
    </w:p>
    <w:p w14:paraId="33D79B54"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Learning so far</w:t>
      </w:r>
    </w:p>
    <w:p w14:paraId="716EAA13" w14:textId="77777777" w:rsidR="00065328" w:rsidRPr="00065328" w:rsidRDefault="00065328" w:rsidP="00065328">
      <w:pPr>
        <w:numPr>
          <w:ilvl w:val="0"/>
          <w:numId w:val="14"/>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What changes at the landscape level and the community level best illustrate results of an improved information sharing and coordination process? (learning question 3.5)</w:t>
      </w:r>
    </w:p>
    <w:p w14:paraId="3D7F7C76" w14:textId="77777777" w:rsidR="00065328" w:rsidRPr="00065328" w:rsidRDefault="00065328" w:rsidP="00065328">
      <w:pPr>
        <w:numPr>
          <w:ilvl w:val="0"/>
          <w:numId w:val="14"/>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Are benefits from participation in these platforms real and tangible? (learning question 3.6)</w:t>
      </w:r>
    </w:p>
    <w:p w14:paraId="5ED68186" w14:textId="77777777" w:rsidR="00065328" w:rsidRPr="00065328" w:rsidRDefault="00065328" w:rsidP="00065328">
      <w:pPr>
        <w:numPr>
          <w:ilvl w:val="0"/>
          <w:numId w:val="14"/>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Are some groups being left out of the process and benefits? If so how can we correct this? (learning question 3.7)</w:t>
      </w:r>
    </w:p>
    <w:p w14:paraId="6633D688" w14:textId="77777777" w:rsidR="00065328" w:rsidRPr="00065328" w:rsidRDefault="00065328" w:rsidP="00065328">
      <w:pPr>
        <w:numPr>
          <w:ilvl w:val="0"/>
          <w:numId w:val="14"/>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Have any inter-ministerial inconsistencies and jurisdiction (legislation etc) affecting POs been identified and resolved?</w:t>
      </w:r>
    </w:p>
    <w:p w14:paraId="6DBA0BFA" w14:textId="77777777" w:rsidR="00065328" w:rsidRPr="00065328" w:rsidRDefault="00065328" w:rsidP="00065328">
      <w:pPr>
        <w:spacing w:after="0" w:line="240" w:lineRule="auto"/>
        <w:rPr>
          <w:rFonts w:ascii="Arial" w:eastAsia="Arial" w:hAnsi="Arial" w:cs="Arial"/>
          <w:lang w:val="sv-SE" w:eastAsia="ja-JP"/>
        </w:rPr>
      </w:pPr>
    </w:p>
    <w:p w14:paraId="156A573B"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Proposed changes</w:t>
      </w:r>
    </w:p>
    <w:p w14:paraId="2BA12B02" w14:textId="77777777" w:rsidR="00065328" w:rsidRPr="00065328" w:rsidRDefault="00065328" w:rsidP="00065328">
      <w:pPr>
        <w:numPr>
          <w:ilvl w:val="0"/>
          <w:numId w:val="1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Based on the learning so far, are their any changes you would propose for FFF-supported activities in the future?</w:t>
      </w:r>
    </w:p>
    <w:p w14:paraId="60FBA485" w14:textId="77777777" w:rsidR="00065328" w:rsidRPr="00065328" w:rsidRDefault="00065328" w:rsidP="00065328">
      <w:pPr>
        <w:spacing w:after="0" w:line="240" w:lineRule="auto"/>
        <w:rPr>
          <w:rFonts w:ascii="Arial" w:eastAsia="MS Gothic" w:hAnsi="Arial" w:cs="Arial"/>
          <w:b/>
          <w:bCs/>
          <w:color w:val="365F91"/>
          <w:sz w:val="28"/>
          <w:szCs w:val="28"/>
          <w:lang w:val="sv-SE" w:eastAsia="ja-JP"/>
        </w:rPr>
      </w:pPr>
    </w:p>
    <w:p w14:paraId="30E37662" w14:textId="77777777" w:rsidR="00065328" w:rsidRPr="00065328" w:rsidRDefault="00065328" w:rsidP="00065328">
      <w:pPr>
        <w:keepNext/>
        <w:keepLines/>
        <w:spacing w:after="0" w:line="240" w:lineRule="auto"/>
        <w:outlineLvl w:val="0"/>
        <w:rPr>
          <w:rFonts w:ascii="Arial" w:eastAsia="Times New Roman" w:hAnsi="Arial" w:cs="Arial"/>
          <w:color w:val="0082A1"/>
          <w:sz w:val="32"/>
          <w:szCs w:val="32"/>
          <w:lang w:val="en-GB"/>
        </w:rPr>
      </w:pPr>
      <w:r w:rsidRPr="00065328">
        <w:rPr>
          <w:rFonts w:ascii="Arial" w:eastAsia="Times New Roman" w:hAnsi="Arial" w:cs="Arial"/>
          <w:color w:val="0082A1"/>
          <w:sz w:val="32"/>
          <w:szCs w:val="32"/>
          <w:lang w:val="sv-SE"/>
        </w:rPr>
        <w:t xml:space="preserve">Pillar 3: </w:t>
      </w:r>
      <w:r w:rsidRPr="00065328">
        <w:rPr>
          <w:rFonts w:ascii="Arial" w:eastAsia="Times New Roman" w:hAnsi="Arial" w:cs="Arial"/>
          <w:color w:val="0082A1"/>
          <w:sz w:val="32"/>
          <w:szCs w:val="32"/>
          <w:lang w:val="en-GB"/>
        </w:rPr>
        <w:t>Linking local voices to global processes.</w:t>
      </w:r>
    </w:p>
    <w:p w14:paraId="21414EF1" w14:textId="77777777" w:rsidR="00065328" w:rsidRPr="00065328" w:rsidRDefault="00065328" w:rsidP="00065328">
      <w:pPr>
        <w:spacing w:after="0" w:line="240" w:lineRule="auto"/>
        <w:rPr>
          <w:rFonts w:ascii="Arial" w:eastAsia="Arial" w:hAnsi="Arial" w:cs="Arial"/>
          <w:lang w:val="sv-SE" w:eastAsia="ja-JP"/>
        </w:rPr>
      </w:pPr>
    </w:p>
    <w:p w14:paraId="617E3603" w14:textId="77777777" w:rsidR="00065328" w:rsidRPr="00065328" w:rsidRDefault="00065328" w:rsidP="00065328">
      <w:pPr>
        <w:spacing w:after="0" w:line="240" w:lineRule="auto"/>
        <w:rPr>
          <w:rFonts w:ascii="Arial" w:eastAsia="Arial" w:hAnsi="Arial" w:cs="Arial"/>
          <w:sz w:val="20"/>
          <w:szCs w:val="20"/>
          <w:lang w:val="en-GB" w:eastAsia="ja-JP"/>
        </w:rPr>
      </w:pPr>
      <w:r w:rsidRPr="00065328">
        <w:rPr>
          <w:rFonts w:ascii="Arial" w:eastAsia="Arial" w:hAnsi="Arial" w:cs="Arial"/>
          <w:sz w:val="20"/>
          <w:szCs w:val="20"/>
          <w:lang w:val="en-GB" w:eastAsia="ja-JP"/>
        </w:rPr>
        <w:t>[</w:t>
      </w:r>
      <w:r w:rsidRPr="00065328">
        <w:rPr>
          <w:rFonts w:ascii="Arial" w:eastAsia="Arial" w:hAnsi="Arial" w:cs="Arial"/>
          <w:sz w:val="20"/>
          <w:szCs w:val="20"/>
          <w:highlight w:val="yellow"/>
          <w:lang w:val="en-GB" w:eastAsia="ja-JP"/>
        </w:rPr>
        <w:t>Please read through scoping and baseline studies, meeting reports from international exchanges and meetings, and any other records of activities prior to completing the section below that were relevant to your country. Please provide brief answers to each of the questions in each section. If no activities happened this year under a particular heading please leave this blank. For areas left blank please work with FFF management to propose and discuss what could be planned for future years.]</w:t>
      </w:r>
    </w:p>
    <w:p w14:paraId="41EAEF5A" w14:textId="77777777" w:rsidR="00065328" w:rsidRPr="00065328" w:rsidRDefault="00065328" w:rsidP="00065328">
      <w:pPr>
        <w:keepNext/>
        <w:keepLines/>
        <w:spacing w:after="0" w:line="240" w:lineRule="auto"/>
        <w:outlineLvl w:val="0"/>
        <w:rPr>
          <w:rFonts w:ascii="Arial" w:eastAsia="Times New Roman" w:hAnsi="Arial" w:cs="Arial"/>
          <w:color w:val="0082A1"/>
          <w:sz w:val="32"/>
          <w:szCs w:val="32"/>
          <w:lang w:val="en-GB"/>
        </w:rPr>
      </w:pPr>
    </w:p>
    <w:p w14:paraId="6CED1680" w14:textId="77777777" w:rsidR="00065328" w:rsidRPr="00065328" w:rsidRDefault="00065328" w:rsidP="00065328">
      <w:pPr>
        <w:keepNext/>
        <w:keepLines/>
        <w:spacing w:after="0" w:line="240" w:lineRule="auto"/>
        <w:outlineLvl w:val="0"/>
        <w:rPr>
          <w:rFonts w:ascii="Arial" w:eastAsia="Times New Roman" w:hAnsi="Arial" w:cs="Arial"/>
          <w:color w:val="0082A1"/>
          <w:sz w:val="32"/>
          <w:szCs w:val="32"/>
          <w:lang w:val="en-GB"/>
        </w:rPr>
      </w:pPr>
      <w:r w:rsidRPr="00065328">
        <w:rPr>
          <w:rFonts w:ascii="Arial" w:eastAsia="Times New Roman" w:hAnsi="Arial" w:cs="Arial"/>
          <w:color w:val="0082A1"/>
          <w:sz w:val="32"/>
          <w:szCs w:val="32"/>
          <w:lang w:val="en-GB"/>
        </w:rPr>
        <w:t>Outcome 4. National and global agendas are informed by the priorities of local producers and vice versa</w:t>
      </w:r>
    </w:p>
    <w:p w14:paraId="5E851F4A" w14:textId="77777777" w:rsidR="00065328" w:rsidRPr="00065328" w:rsidRDefault="00065328" w:rsidP="00065328">
      <w:pPr>
        <w:spacing w:after="0" w:line="240" w:lineRule="auto"/>
        <w:rPr>
          <w:rFonts w:ascii="Arial" w:eastAsia="Arial" w:hAnsi="Arial" w:cs="Arial"/>
          <w:lang w:val="sv-SE" w:eastAsia="ja-JP"/>
        </w:rPr>
      </w:pPr>
    </w:p>
    <w:p w14:paraId="340E3E36" w14:textId="77777777" w:rsidR="00065328" w:rsidRPr="00065328" w:rsidRDefault="00065328" w:rsidP="00065328">
      <w:pPr>
        <w:spacing w:after="0" w:line="240" w:lineRule="auto"/>
        <w:rPr>
          <w:rFonts w:ascii="Arial" w:eastAsia="Arial" w:hAnsi="Arial" w:cs="Arial"/>
          <w:sz w:val="20"/>
          <w:szCs w:val="20"/>
          <w:highlight w:val="yellow"/>
          <w:lang w:val="sv-SE" w:eastAsia="ja-JP"/>
        </w:rPr>
      </w:pPr>
      <w:r w:rsidRPr="00065328">
        <w:rPr>
          <w:rFonts w:ascii="Arial" w:eastAsia="Arial" w:hAnsi="Arial" w:cs="Arial"/>
          <w:sz w:val="20"/>
          <w:szCs w:val="20"/>
          <w:highlight w:val="yellow"/>
          <w:lang w:val="sv-SE" w:eastAsia="ja-JP"/>
        </w:rPr>
        <w:t xml:space="preserve">[IF (and only if) there is </w:t>
      </w:r>
      <w:r w:rsidRPr="00065328">
        <w:rPr>
          <w:rFonts w:ascii="Arial" w:eastAsia="Arial" w:hAnsi="Arial" w:cs="Arial"/>
          <w:i/>
          <w:sz w:val="20"/>
          <w:szCs w:val="20"/>
          <w:highlight w:val="yellow"/>
          <w:lang w:val="sv-SE" w:eastAsia="ja-JP"/>
        </w:rPr>
        <w:t xml:space="preserve">major </w:t>
      </w:r>
      <w:r w:rsidRPr="00065328">
        <w:rPr>
          <w:rFonts w:ascii="Arial" w:eastAsia="Arial" w:hAnsi="Arial" w:cs="Arial"/>
          <w:sz w:val="20"/>
          <w:szCs w:val="20"/>
          <w:highlight w:val="yellow"/>
          <w:lang w:val="sv-SE" w:eastAsia="ja-JP"/>
        </w:rPr>
        <w:t xml:space="preserve">progress – insert here a headline sentence about how FFF activities have led to </w:t>
      </w:r>
    </w:p>
    <w:p w14:paraId="21757FC7"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highlight w:val="yellow"/>
          <w:lang w:val="sv-SE" w:eastAsia="ja-JP"/>
        </w:rPr>
        <w:t>regional and global decision making processes being aware of producer organisation priorities or having representation within regional and global initiatives]</w:t>
      </w:r>
    </w:p>
    <w:p w14:paraId="33B3A6D2" w14:textId="77777777" w:rsidR="00065328" w:rsidRPr="00065328" w:rsidRDefault="00065328" w:rsidP="00065328">
      <w:pPr>
        <w:spacing w:after="0" w:line="240" w:lineRule="auto"/>
        <w:rPr>
          <w:rFonts w:ascii="Arial" w:eastAsia="Arial" w:hAnsi="Arial" w:cs="Arial"/>
          <w:lang w:val="sv-SE" w:eastAsia="ja-JP"/>
        </w:rPr>
      </w:pPr>
    </w:p>
    <w:p w14:paraId="0E13A29B" w14:textId="77777777" w:rsidR="00065328" w:rsidRPr="00065328" w:rsidRDefault="00065328" w:rsidP="00065328">
      <w:pPr>
        <w:keepNext/>
        <w:keepLines/>
        <w:spacing w:after="0" w:line="240" w:lineRule="auto"/>
        <w:outlineLvl w:val="1"/>
        <w:rPr>
          <w:rFonts w:ascii="Arial" w:eastAsia="Times New Roman" w:hAnsi="Arial" w:cs="Arial"/>
          <w:color w:val="0082A1"/>
          <w:sz w:val="26"/>
          <w:szCs w:val="26"/>
          <w:lang w:val="en-GB" w:eastAsia="ja-JP"/>
        </w:rPr>
      </w:pPr>
      <w:r w:rsidRPr="00065328">
        <w:rPr>
          <w:rFonts w:ascii="Arial" w:eastAsia="Times New Roman" w:hAnsi="Arial" w:cs="Arial"/>
          <w:color w:val="0082A1"/>
          <w:sz w:val="26"/>
          <w:szCs w:val="26"/>
          <w:lang w:val="en-GB" w:eastAsia="ja-JP"/>
        </w:rPr>
        <w:t>Output 4.1 Organizations representing local producers influence global processes</w:t>
      </w:r>
    </w:p>
    <w:p w14:paraId="2251BF65" w14:textId="77777777" w:rsidR="00065328" w:rsidRPr="00065328" w:rsidRDefault="00065328" w:rsidP="00065328">
      <w:pPr>
        <w:spacing w:after="0" w:line="240" w:lineRule="auto"/>
        <w:rPr>
          <w:rFonts w:ascii="Arial" w:eastAsia="Arial" w:hAnsi="Arial" w:cs="Arial"/>
          <w:lang w:val="sv-SE" w:eastAsia="ja-JP"/>
        </w:rPr>
      </w:pPr>
    </w:p>
    <w:p w14:paraId="35284A2D"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t>
      </w:r>
      <w:r w:rsidRPr="00065328">
        <w:rPr>
          <w:rFonts w:ascii="Arial" w:eastAsia="Arial" w:hAnsi="Arial" w:cs="Arial"/>
          <w:sz w:val="20"/>
          <w:szCs w:val="20"/>
          <w:highlight w:val="yellow"/>
          <w:lang w:val="sv-SE" w:eastAsia="ja-JP"/>
        </w:rPr>
        <w:t>In this section, please provide a summary of any FFF activities to facilitate producer organisation representation in regional or global platforms by answering the following questions. If none –leave this section blank</w:t>
      </w:r>
      <w:r w:rsidRPr="00065328">
        <w:rPr>
          <w:rFonts w:ascii="Arial" w:eastAsia="Arial" w:hAnsi="Arial" w:cs="Arial"/>
          <w:sz w:val="20"/>
          <w:szCs w:val="20"/>
          <w:lang w:val="sv-SE" w:eastAsia="ja-JP"/>
        </w:rPr>
        <w:t>]</w:t>
      </w:r>
    </w:p>
    <w:p w14:paraId="65B27AEF" w14:textId="77777777" w:rsidR="00065328" w:rsidRPr="00065328" w:rsidRDefault="00065328" w:rsidP="00065328">
      <w:pPr>
        <w:spacing w:after="0" w:line="240" w:lineRule="auto"/>
        <w:rPr>
          <w:rFonts w:ascii="Arial" w:eastAsia="Arial" w:hAnsi="Arial" w:cs="Arial"/>
          <w:lang w:val="sv-SE" w:eastAsia="ja-JP"/>
        </w:rPr>
      </w:pPr>
    </w:p>
    <w:p w14:paraId="0B2313D2"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Factual summary</w:t>
      </w:r>
    </w:p>
    <w:p w14:paraId="5BBC0F77" w14:textId="77777777" w:rsidR="00065328" w:rsidRPr="00065328" w:rsidRDefault="00065328" w:rsidP="00065328">
      <w:pPr>
        <w:numPr>
          <w:ilvl w:val="0"/>
          <w:numId w:val="15"/>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many strategies and or mechanisms for representative planning and advocacy has FFF supported so that producer organisations can engage regionally or globally? (Indicator 4.1.1)</w:t>
      </w:r>
    </w:p>
    <w:p w14:paraId="58AA4090" w14:textId="77777777" w:rsidR="00065328" w:rsidRPr="00065328" w:rsidRDefault="00065328" w:rsidP="00065328">
      <w:pPr>
        <w:numPr>
          <w:ilvl w:val="0"/>
          <w:numId w:val="15"/>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What processes have been been successfully implemented for reporting back from regional and global levels to constituencies at national and local levels? (Indicator 4.1.2)</w:t>
      </w:r>
    </w:p>
    <w:p w14:paraId="167BC994" w14:textId="77777777" w:rsidR="00065328" w:rsidRPr="00065328" w:rsidRDefault="00065328" w:rsidP="00065328">
      <w:pPr>
        <w:numPr>
          <w:ilvl w:val="0"/>
          <w:numId w:val="15"/>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What examples can you point to where global policies and mechanisms vital to producer organisations have been shaped by producer organisation engagement – or by feeding back information into country processes? (Indicator 4.1.3)</w:t>
      </w:r>
    </w:p>
    <w:p w14:paraId="25F0F082" w14:textId="77777777" w:rsidR="00065328" w:rsidRPr="00065328" w:rsidRDefault="00065328" w:rsidP="00065328">
      <w:pPr>
        <w:numPr>
          <w:ilvl w:val="0"/>
          <w:numId w:val="15"/>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Is there any other indicator in this country that you wish to include to track progress being made? If so what is it and what change has resulted? </w:t>
      </w:r>
    </w:p>
    <w:p w14:paraId="2747787B" w14:textId="77777777" w:rsidR="00065328" w:rsidRPr="00065328" w:rsidRDefault="00065328" w:rsidP="00065328">
      <w:pPr>
        <w:spacing w:after="0" w:line="240" w:lineRule="auto"/>
        <w:rPr>
          <w:rFonts w:ascii="Arial" w:eastAsia="Arial" w:hAnsi="Arial" w:cs="Arial"/>
          <w:sz w:val="20"/>
          <w:szCs w:val="20"/>
          <w:lang w:val="sv-SE" w:eastAsia="ja-JP"/>
        </w:rPr>
      </w:pPr>
    </w:p>
    <w:p w14:paraId="7BE5C492"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Learning so far</w:t>
      </w:r>
    </w:p>
    <w:p w14:paraId="38B31697" w14:textId="77777777" w:rsidR="00065328" w:rsidRPr="00065328" w:rsidRDefault="00065328" w:rsidP="00065328">
      <w:pPr>
        <w:numPr>
          <w:ilvl w:val="0"/>
          <w:numId w:val="16"/>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Are communication channels linking producer organisations to global processes easy to access and effective – how can these be facilitated? (learning question 4.1)</w:t>
      </w:r>
    </w:p>
    <w:p w14:paraId="49767AF1" w14:textId="77777777" w:rsidR="00065328" w:rsidRPr="00065328" w:rsidRDefault="00065328" w:rsidP="00065328">
      <w:pPr>
        <w:numPr>
          <w:ilvl w:val="0"/>
          <w:numId w:val="16"/>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are international initiatives on forests reflecting the knowledge and needs of producer organisation in this country? (learning question 4.2)</w:t>
      </w:r>
    </w:p>
    <w:p w14:paraId="61575274" w14:textId="77777777" w:rsidR="00065328" w:rsidRPr="00065328" w:rsidRDefault="00065328" w:rsidP="00065328">
      <w:pPr>
        <w:numPr>
          <w:ilvl w:val="0"/>
          <w:numId w:val="16"/>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do we increase two way communication so experiences are shared back to constituencies and producer organisation members? (learning question 4.3)</w:t>
      </w:r>
    </w:p>
    <w:p w14:paraId="6E032359" w14:textId="77777777" w:rsidR="00065328" w:rsidRPr="00065328" w:rsidRDefault="00065328" w:rsidP="00065328">
      <w:pPr>
        <w:spacing w:after="0" w:line="240" w:lineRule="auto"/>
        <w:rPr>
          <w:rFonts w:ascii="Arial" w:eastAsia="Arial" w:hAnsi="Arial" w:cs="Arial"/>
          <w:sz w:val="20"/>
          <w:szCs w:val="20"/>
          <w:lang w:val="sv-SE" w:eastAsia="ja-JP"/>
        </w:rPr>
      </w:pPr>
    </w:p>
    <w:p w14:paraId="09700D2A"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Proposed changes</w:t>
      </w:r>
    </w:p>
    <w:p w14:paraId="2AB5B33D" w14:textId="77777777" w:rsidR="00065328" w:rsidRPr="00065328" w:rsidRDefault="00065328" w:rsidP="00065328">
      <w:pPr>
        <w:numPr>
          <w:ilvl w:val="0"/>
          <w:numId w:val="1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Based on the learning so far, are their any changes you would propose for FFF-supported activities in the future?</w:t>
      </w:r>
    </w:p>
    <w:p w14:paraId="17AA00BB" w14:textId="77777777" w:rsidR="00065328" w:rsidRPr="00065328" w:rsidRDefault="00065328" w:rsidP="00065328">
      <w:pPr>
        <w:spacing w:after="0" w:line="240" w:lineRule="auto"/>
        <w:rPr>
          <w:rFonts w:ascii="Arial" w:eastAsia="Arial" w:hAnsi="Arial" w:cs="Arial"/>
          <w:sz w:val="20"/>
          <w:szCs w:val="20"/>
          <w:lang w:val="sv-SE" w:eastAsia="ja-JP"/>
        </w:rPr>
      </w:pPr>
    </w:p>
    <w:p w14:paraId="6FEACA0A" w14:textId="77777777" w:rsidR="00065328" w:rsidRPr="00065328" w:rsidRDefault="00065328" w:rsidP="00065328">
      <w:pPr>
        <w:spacing w:after="0" w:line="240" w:lineRule="auto"/>
        <w:rPr>
          <w:rFonts w:ascii="Arial" w:eastAsia="Arial" w:hAnsi="Arial" w:cs="Arial"/>
          <w:sz w:val="20"/>
          <w:szCs w:val="20"/>
          <w:lang w:val="sv-SE" w:eastAsia="ja-JP"/>
        </w:rPr>
      </w:pPr>
    </w:p>
    <w:p w14:paraId="1D55E61C" w14:textId="77777777" w:rsidR="00065328" w:rsidRPr="00065328" w:rsidRDefault="00065328" w:rsidP="00065328">
      <w:pPr>
        <w:keepNext/>
        <w:keepLines/>
        <w:spacing w:after="0" w:line="240" w:lineRule="auto"/>
        <w:outlineLvl w:val="1"/>
        <w:rPr>
          <w:rFonts w:ascii="Arial" w:eastAsia="Times New Roman" w:hAnsi="Arial" w:cs="Arial"/>
          <w:color w:val="0082A1"/>
          <w:sz w:val="26"/>
          <w:szCs w:val="26"/>
          <w:lang w:val="en-GB" w:eastAsia="ja-JP"/>
        </w:rPr>
      </w:pPr>
      <w:r w:rsidRPr="00065328">
        <w:rPr>
          <w:rFonts w:ascii="Arial" w:eastAsia="Times New Roman" w:hAnsi="Arial" w:cs="Arial"/>
          <w:color w:val="0082A1"/>
          <w:sz w:val="26"/>
          <w:szCs w:val="26"/>
          <w:lang w:val="en-GB" w:eastAsia="ja-JP"/>
        </w:rPr>
        <w:t>Output 4.2 Learning and practices are shared within and between countries and regions, and globally</w:t>
      </w:r>
    </w:p>
    <w:p w14:paraId="0369790C" w14:textId="77777777" w:rsidR="00065328" w:rsidRPr="00065328" w:rsidRDefault="00065328" w:rsidP="00065328">
      <w:pPr>
        <w:spacing w:after="0" w:line="240" w:lineRule="auto"/>
        <w:rPr>
          <w:rFonts w:ascii="Arial" w:eastAsia="Arial" w:hAnsi="Arial" w:cs="Arial"/>
          <w:lang w:val="sv-SE" w:eastAsia="ja-JP"/>
        </w:rPr>
      </w:pPr>
    </w:p>
    <w:p w14:paraId="00556FAB"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t>
      </w:r>
      <w:r w:rsidRPr="00065328">
        <w:rPr>
          <w:rFonts w:ascii="Arial" w:eastAsia="Arial" w:hAnsi="Arial" w:cs="Arial"/>
          <w:sz w:val="20"/>
          <w:szCs w:val="20"/>
          <w:highlight w:val="yellow"/>
          <w:lang w:val="sv-SE" w:eastAsia="ja-JP"/>
        </w:rPr>
        <w:t xml:space="preserve">In this section, please provide a summary of any FFF support for learning materials (reports, manuals etc) or exchanges </w:t>
      </w:r>
      <w:r w:rsidRPr="00065328">
        <w:rPr>
          <w:rFonts w:ascii="Arial" w:eastAsia="Arial" w:hAnsi="Arial" w:cs="Arial"/>
          <w:i/>
          <w:sz w:val="20"/>
          <w:szCs w:val="20"/>
          <w:highlight w:val="yellow"/>
          <w:lang w:val="sv-SE" w:eastAsia="ja-JP"/>
        </w:rPr>
        <w:t xml:space="preserve">between </w:t>
      </w:r>
      <w:r w:rsidRPr="00065328">
        <w:rPr>
          <w:rFonts w:ascii="Arial" w:eastAsia="Arial" w:hAnsi="Arial" w:cs="Arial"/>
          <w:sz w:val="20"/>
          <w:szCs w:val="20"/>
          <w:highlight w:val="yellow"/>
          <w:lang w:val="sv-SE" w:eastAsia="ja-JP"/>
        </w:rPr>
        <w:t>countries by answering the following questions. If none – leave this section blank</w:t>
      </w:r>
      <w:r w:rsidRPr="00065328">
        <w:rPr>
          <w:rFonts w:ascii="Arial" w:eastAsia="Arial" w:hAnsi="Arial" w:cs="Arial"/>
          <w:sz w:val="20"/>
          <w:szCs w:val="20"/>
          <w:lang w:val="sv-SE" w:eastAsia="ja-JP"/>
        </w:rPr>
        <w:t>]</w:t>
      </w:r>
    </w:p>
    <w:p w14:paraId="68A9B056" w14:textId="77777777" w:rsidR="00065328" w:rsidRPr="00065328" w:rsidRDefault="00065328" w:rsidP="00065328">
      <w:pPr>
        <w:spacing w:after="0" w:line="240" w:lineRule="auto"/>
        <w:rPr>
          <w:rFonts w:ascii="Arial" w:eastAsia="Arial" w:hAnsi="Arial" w:cs="Arial"/>
          <w:lang w:val="sv-SE" w:eastAsia="ja-JP"/>
        </w:rPr>
      </w:pPr>
    </w:p>
    <w:p w14:paraId="50DEBC71"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Factual summary</w:t>
      </w:r>
    </w:p>
    <w:p w14:paraId="0BF0242E" w14:textId="77777777" w:rsidR="00065328" w:rsidRPr="00065328" w:rsidRDefault="00065328" w:rsidP="00065328">
      <w:pPr>
        <w:numPr>
          <w:ilvl w:val="0"/>
          <w:numId w:val="17"/>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many FFF targeted communication materials and outreach activities from work elsewhere have been widely distributed within country? (Indicator 4.2.1)</w:t>
      </w:r>
    </w:p>
    <w:p w14:paraId="16A8A61F" w14:textId="77777777" w:rsidR="00065328" w:rsidRPr="00065328" w:rsidRDefault="00065328" w:rsidP="00065328">
      <w:pPr>
        <w:numPr>
          <w:ilvl w:val="0"/>
          <w:numId w:val="17"/>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 xml:space="preserve">What has been the number and frequency of information sharing events between producer organisations from different countries within FFF? (Indicator 4.2.2). </w:t>
      </w:r>
    </w:p>
    <w:p w14:paraId="5EF9A995" w14:textId="77777777" w:rsidR="00065328" w:rsidRPr="00065328" w:rsidRDefault="00065328" w:rsidP="00065328">
      <w:pPr>
        <w:spacing w:after="0" w:line="240" w:lineRule="auto"/>
        <w:rPr>
          <w:rFonts w:ascii="Arial" w:eastAsia="Arial" w:hAnsi="Arial" w:cs="Arial"/>
          <w:sz w:val="20"/>
          <w:szCs w:val="20"/>
          <w:lang w:val="sv-SE" w:eastAsia="ja-JP"/>
        </w:rPr>
      </w:pPr>
    </w:p>
    <w:p w14:paraId="2AEBAD6B"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Learning so far</w:t>
      </w:r>
    </w:p>
    <w:p w14:paraId="2E68B81D" w14:textId="77777777" w:rsidR="00065328" w:rsidRPr="00065328" w:rsidRDefault="00065328" w:rsidP="00065328">
      <w:pPr>
        <w:numPr>
          <w:ilvl w:val="0"/>
          <w:numId w:val="18"/>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Is there a regular and effective communication between producer groups and international institutions both within and beyond FFF? (learning question 4.4)</w:t>
      </w:r>
    </w:p>
    <w:p w14:paraId="026C0D00" w14:textId="77777777" w:rsidR="00065328" w:rsidRPr="00065328" w:rsidRDefault="00065328" w:rsidP="00065328">
      <w:pPr>
        <w:numPr>
          <w:ilvl w:val="0"/>
          <w:numId w:val="18"/>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What kind of information sharing, and exchange between countries is most useful to producer organisations (learning question 4.5)</w:t>
      </w:r>
    </w:p>
    <w:p w14:paraId="063B7206" w14:textId="77777777" w:rsidR="00065328" w:rsidRPr="00065328" w:rsidRDefault="00065328" w:rsidP="00065328">
      <w:pPr>
        <w:numPr>
          <w:ilvl w:val="0"/>
          <w:numId w:val="18"/>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How can priorities be established and shared to help guide decision making on where to invest time and resources? (learning question 4.6)</w:t>
      </w:r>
    </w:p>
    <w:p w14:paraId="31920C6D" w14:textId="77777777" w:rsidR="00065328" w:rsidRPr="00065328" w:rsidRDefault="00065328" w:rsidP="00065328">
      <w:pPr>
        <w:spacing w:after="0" w:line="240" w:lineRule="auto"/>
        <w:rPr>
          <w:rFonts w:ascii="Arial" w:eastAsia="Arial" w:hAnsi="Arial" w:cs="Arial"/>
          <w:sz w:val="20"/>
          <w:szCs w:val="20"/>
          <w:lang w:val="sv-SE" w:eastAsia="ja-JP"/>
        </w:rPr>
      </w:pPr>
    </w:p>
    <w:p w14:paraId="4AF37D91" w14:textId="77777777" w:rsidR="00065328" w:rsidRPr="00065328" w:rsidRDefault="00065328" w:rsidP="00065328">
      <w:pPr>
        <w:spacing w:after="0" w:line="240" w:lineRule="auto"/>
        <w:rPr>
          <w:rFonts w:ascii="Arial" w:eastAsia="Arial" w:hAnsi="Arial" w:cs="Arial"/>
          <w:b/>
          <w:sz w:val="20"/>
          <w:szCs w:val="20"/>
          <w:lang w:val="sv-SE" w:eastAsia="ja-JP"/>
        </w:rPr>
      </w:pPr>
      <w:r w:rsidRPr="00065328">
        <w:rPr>
          <w:rFonts w:ascii="Arial" w:eastAsia="Arial" w:hAnsi="Arial" w:cs="Arial"/>
          <w:b/>
          <w:sz w:val="20"/>
          <w:szCs w:val="20"/>
          <w:lang w:val="sv-SE" w:eastAsia="ja-JP"/>
        </w:rPr>
        <w:t>Proposed changes</w:t>
      </w:r>
    </w:p>
    <w:p w14:paraId="7A24F54F" w14:textId="77777777" w:rsidR="00065328" w:rsidRPr="00065328" w:rsidRDefault="00065328" w:rsidP="00065328">
      <w:pPr>
        <w:numPr>
          <w:ilvl w:val="0"/>
          <w:numId w:val="19"/>
        </w:numPr>
        <w:spacing w:after="0" w:line="240" w:lineRule="auto"/>
        <w:rPr>
          <w:rFonts w:ascii="Arial" w:eastAsia="Arial" w:hAnsi="Arial" w:cs="Arial"/>
          <w:sz w:val="20"/>
          <w:szCs w:val="20"/>
          <w:lang w:val="sv-SE" w:eastAsia="ja-JP"/>
        </w:rPr>
      </w:pPr>
      <w:r w:rsidRPr="00065328">
        <w:rPr>
          <w:rFonts w:ascii="Arial" w:eastAsia="Arial" w:hAnsi="Arial" w:cs="Arial"/>
          <w:sz w:val="20"/>
          <w:szCs w:val="20"/>
          <w:lang w:val="sv-SE" w:eastAsia="ja-JP"/>
        </w:rPr>
        <w:t>Based on the learning so far, are their any changes you would propose for FFF-supported activities in the future?</w:t>
      </w:r>
    </w:p>
    <w:p w14:paraId="76E3C0BF" w14:textId="77777777" w:rsidR="00065328" w:rsidRPr="00065328" w:rsidRDefault="00065328" w:rsidP="00065328">
      <w:pPr>
        <w:spacing w:after="0" w:line="240" w:lineRule="auto"/>
        <w:rPr>
          <w:rFonts w:ascii="Arial" w:eastAsia="Arial" w:hAnsi="Arial" w:cs="Arial"/>
          <w:lang w:val="sv-SE" w:eastAsia="ja-JP"/>
        </w:rPr>
      </w:pPr>
    </w:p>
    <w:p w14:paraId="1A6652B4" w14:textId="77777777" w:rsidR="00065328" w:rsidRPr="00065328" w:rsidRDefault="00065328" w:rsidP="00065328">
      <w:pPr>
        <w:spacing w:after="0" w:line="240" w:lineRule="auto"/>
        <w:rPr>
          <w:rFonts w:ascii="Arial" w:eastAsia="Arial" w:hAnsi="Arial" w:cs="Arial"/>
          <w:lang w:val="sv-SE" w:eastAsia="ja-JP"/>
        </w:rPr>
      </w:pPr>
    </w:p>
    <w:p w14:paraId="627F8BD8" w14:textId="77777777" w:rsidR="00065328" w:rsidRPr="00065328" w:rsidRDefault="00065328" w:rsidP="00065328">
      <w:pPr>
        <w:keepNext/>
        <w:keepLines/>
        <w:spacing w:after="0" w:line="240" w:lineRule="auto"/>
        <w:outlineLvl w:val="0"/>
        <w:rPr>
          <w:rFonts w:ascii="Arial" w:eastAsia="Times New Roman" w:hAnsi="Arial" w:cs="Arial"/>
          <w:color w:val="0082A1"/>
          <w:sz w:val="32"/>
          <w:szCs w:val="32"/>
          <w:lang w:val="sv-SE"/>
        </w:rPr>
      </w:pPr>
      <w:r w:rsidRPr="00065328">
        <w:rPr>
          <w:rFonts w:ascii="Arial" w:eastAsia="Times New Roman" w:hAnsi="Arial" w:cs="Arial"/>
          <w:color w:val="0082A1"/>
          <w:sz w:val="32"/>
          <w:szCs w:val="32"/>
          <w:lang w:val="sv-SE"/>
        </w:rPr>
        <w:t>Documentation</w:t>
      </w:r>
    </w:p>
    <w:p w14:paraId="5224D01C" w14:textId="77777777" w:rsidR="00065328" w:rsidRPr="00065328" w:rsidRDefault="00065328" w:rsidP="00065328">
      <w:pPr>
        <w:spacing w:after="0" w:line="240" w:lineRule="auto"/>
        <w:rPr>
          <w:rFonts w:ascii="Arial" w:eastAsia="Arial" w:hAnsi="Arial" w:cs="Arial"/>
          <w:lang w:val="sv-SE" w:eastAsia="ja-JP"/>
        </w:rPr>
      </w:pPr>
    </w:p>
    <w:p w14:paraId="69509890" w14:textId="77777777" w:rsidR="00065328" w:rsidRPr="00065328" w:rsidRDefault="00065328" w:rsidP="00065328">
      <w:pPr>
        <w:spacing w:after="0" w:line="240" w:lineRule="auto"/>
        <w:rPr>
          <w:rFonts w:ascii="Arial" w:eastAsia="Arial" w:hAnsi="Arial" w:cs="Arial"/>
          <w:sz w:val="20"/>
          <w:szCs w:val="20"/>
          <w:highlight w:val="yellow"/>
          <w:lang w:val="sv-SE" w:eastAsia="ja-JP"/>
        </w:rPr>
      </w:pPr>
      <w:r w:rsidRPr="00065328">
        <w:rPr>
          <w:rFonts w:ascii="Arial" w:eastAsia="Arial" w:hAnsi="Arial" w:cs="Arial"/>
          <w:sz w:val="20"/>
          <w:szCs w:val="20"/>
          <w:lang w:val="sv-SE" w:eastAsia="ja-JP"/>
        </w:rPr>
        <w:t>[</w:t>
      </w:r>
      <w:r w:rsidRPr="00065328">
        <w:rPr>
          <w:rFonts w:ascii="Arial" w:eastAsia="Arial" w:hAnsi="Arial" w:cs="Arial"/>
          <w:sz w:val="20"/>
          <w:szCs w:val="20"/>
          <w:highlight w:val="yellow"/>
          <w:lang w:val="sv-SE" w:eastAsia="ja-JP"/>
        </w:rPr>
        <w:t>Please provide a rolling list of any reports, published or unpublished (including minutes of meetings), that the FFF programme has developed during its in-country activities – using the format described below. This list will be added to in subsequent years to ensure that all the documents pertaining to the project are recorded and stored. Please include copies of these document just for the year in question in annexes</w:t>
      </w:r>
    </w:p>
    <w:p w14:paraId="53F9B6B6" w14:textId="77777777" w:rsidR="00065328" w:rsidRPr="00065328" w:rsidRDefault="00065328" w:rsidP="00065328">
      <w:pPr>
        <w:spacing w:after="0" w:line="240" w:lineRule="auto"/>
        <w:rPr>
          <w:rFonts w:ascii="Arial" w:eastAsia="Arial" w:hAnsi="Arial" w:cs="Arial"/>
          <w:sz w:val="20"/>
          <w:szCs w:val="20"/>
          <w:highlight w:val="yellow"/>
          <w:lang w:val="sv-SE" w:eastAsia="ja-JP"/>
        </w:rPr>
      </w:pPr>
    </w:p>
    <w:p w14:paraId="2DE33B43" w14:textId="77777777" w:rsidR="00065328" w:rsidRPr="00065328" w:rsidRDefault="00065328" w:rsidP="00065328">
      <w:pPr>
        <w:spacing w:after="0" w:line="240" w:lineRule="auto"/>
        <w:rPr>
          <w:rFonts w:ascii="Arial" w:eastAsia="Arial" w:hAnsi="Arial" w:cs="Arial"/>
          <w:sz w:val="20"/>
          <w:szCs w:val="20"/>
          <w:highlight w:val="yellow"/>
          <w:lang w:val="sv-SE" w:eastAsia="ja-JP"/>
        </w:rPr>
      </w:pPr>
    </w:p>
    <w:p w14:paraId="01653656" w14:textId="77777777" w:rsidR="00065328" w:rsidRPr="00065328" w:rsidRDefault="00065328" w:rsidP="00065328">
      <w:pPr>
        <w:spacing w:after="0" w:line="240" w:lineRule="auto"/>
        <w:rPr>
          <w:rFonts w:ascii="Arial" w:eastAsia="Arial" w:hAnsi="Arial" w:cs="Arial"/>
          <w:i/>
          <w:sz w:val="20"/>
          <w:szCs w:val="20"/>
          <w:highlight w:val="yellow"/>
          <w:lang w:val="sv-SE" w:eastAsia="ja-JP"/>
        </w:rPr>
      </w:pPr>
      <w:r w:rsidRPr="00065328">
        <w:rPr>
          <w:rFonts w:ascii="Arial" w:eastAsia="Arial" w:hAnsi="Arial" w:cs="Arial"/>
          <w:sz w:val="20"/>
          <w:szCs w:val="20"/>
          <w:highlight w:val="yellow"/>
          <w:lang w:val="sv-SE" w:eastAsia="ja-JP"/>
        </w:rPr>
        <w:t xml:space="preserve">Name of authoring person (s) or institution (s). (Year) </w:t>
      </w:r>
      <w:r w:rsidRPr="00065328">
        <w:rPr>
          <w:rFonts w:ascii="Arial" w:eastAsia="Arial" w:hAnsi="Arial" w:cs="Arial"/>
          <w:i/>
          <w:sz w:val="20"/>
          <w:szCs w:val="20"/>
          <w:highlight w:val="yellow"/>
          <w:lang w:val="sv-SE" w:eastAsia="ja-JP"/>
        </w:rPr>
        <w:t xml:space="preserve">Title of document. </w:t>
      </w:r>
      <w:r w:rsidRPr="00065328">
        <w:rPr>
          <w:rFonts w:ascii="Arial" w:eastAsia="Arial" w:hAnsi="Arial" w:cs="Arial"/>
          <w:sz w:val="20"/>
          <w:szCs w:val="20"/>
          <w:highlight w:val="yellow"/>
          <w:lang w:val="sv-SE" w:eastAsia="ja-JP"/>
        </w:rPr>
        <w:t>Type of document. Institution, town, country. Available at: [include website or institution where document is stored]</w:t>
      </w:r>
      <w:r w:rsidRPr="00065328">
        <w:rPr>
          <w:rFonts w:ascii="Arial" w:eastAsia="Arial" w:hAnsi="Arial" w:cs="Arial"/>
          <w:i/>
          <w:sz w:val="20"/>
          <w:szCs w:val="20"/>
          <w:highlight w:val="yellow"/>
          <w:lang w:val="sv-SE" w:eastAsia="ja-JP"/>
        </w:rPr>
        <w:t xml:space="preserve"> </w:t>
      </w:r>
    </w:p>
    <w:p w14:paraId="22E22F2D" w14:textId="77777777" w:rsidR="00065328" w:rsidRPr="00065328" w:rsidRDefault="00065328" w:rsidP="00065328">
      <w:pPr>
        <w:spacing w:after="0" w:line="240" w:lineRule="auto"/>
        <w:rPr>
          <w:rFonts w:ascii="Arial" w:eastAsia="Arial" w:hAnsi="Arial" w:cs="Arial"/>
          <w:i/>
          <w:sz w:val="20"/>
          <w:szCs w:val="20"/>
          <w:highlight w:val="yellow"/>
          <w:lang w:val="sv-SE" w:eastAsia="ja-JP"/>
        </w:rPr>
      </w:pPr>
    </w:p>
    <w:p w14:paraId="5A389216" w14:textId="77777777" w:rsidR="00065328" w:rsidRPr="00065328" w:rsidRDefault="00065328" w:rsidP="00065328">
      <w:pPr>
        <w:spacing w:after="0" w:line="240" w:lineRule="auto"/>
        <w:rPr>
          <w:rFonts w:ascii="Arial" w:eastAsia="Arial" w:hAnsi="Arial" w:cs="Arial"/>
          <w:sz w:val="20"/>
          <w:szCs w:val="20"/>
          <w:highlight w:val="yellow"/>
          <w:lang w:val="sv-SE" w:eastAsia="ja-JP"/>
        </w:rPr>
      </w:pPr>
      <w:r w:rsidRPr="00065328">
        <w:rPr>
          <w:rFonts w:ascii="Arial" w:eastAsia="Arial" w:hAnsi="Arial" w:cs="Arial"/>
          <w:sz w:val="20"/>
          <w:szCs w:val="20"/>
          <w:highlight w:val="yellow"/>
          <w:lang w:val="sv-SE" w:eastAsia="ja-JP"/>
        </w:rPr>
        <w:t>For example</w:t>
      </w:r>
    </w:p>
    <w:p w14:paraId="474938EF" w14:textId="77777777" w:rsidR="00065328" w:rsidRPr="00065328" w:rsidRDefault="00065328" w:rsidP="00065328">
      <w:pPr>
        <w:spacing w:after="0" w:line="240" w:lineRule="auto"/>
        <w:rPr>
          <w:rFonts w:ascii="Arial" w:eastAsia="Arial" w:hAnsi="Arial" w:cs="Arial"/>
          <w:sz w:val="20"/>
          <w:szCs w:val="20"/>
          <w:highlight w:val="yellow"/>
          <w:lang w:val="sv-SE" w:eastAsia="ja-JP"/>
        </w:rPr>
      </w:pPr>
    </w:p>
    <w:p w14:paraId="5F1A1060" w14:textId="77777777" w:rsidR="00065328" w:rsidRPr="00065328" w:rsidRDefault="00065328" w:rsidP="00065328">
      <w:pPr>
        <w:spacing w:after="0" w:line="240" w:lineRule="auto"/>
        <w:rPr>
          <w:rFonts w:ascii="Arial" w:eastAsia="Arial" w:hAnsi="Arial" w:cs="Arial"/>
          <w:sz w:val="20"/>
          <w:szCs w:val="20"/>
          <w:lang w:val="sv-SE" w:eastAsia="ja-JP"/>
        </w:rPr>
      </w:pPr>
      <w:r w:rsidRPr="00065328">
        <w:rPr>
          <w:rFonts w:ascii="Arial" w:eastAsia="Arial" w:hAnsi="Arial" w:cs="Arial"/>
          <w:sz w:val="20"/>
          <w:szCs w:val="20"/>
          <w:highlight w:val="yellow"/>
          <w:lang w:val="sv-SE" w:eastAsia="ja-JP"/>
        </w:rPr>
        <w:t xml:space="preserve">MERN (2014) </w:t>
      </w:r>
      <w:r w:rsidRPr="00065328">
        <w:rPr>
          <w:rFonts w:ascii="Arial" w:eastAsia="Arial" w:hAnsi="Arial" w:cs="Arial"/>
          <w:i/>
          <w:sz w:val="20"/>
          <w:szCs w:val="20"/>
          <w:highlight w:val="yellow"/>
          <w:lang w:val="sv-SE" w:eastAsia="ja-JP"/>
        </w:rPr>
        <w:t>National exchange of forest and farm producer organisations in Myanmar in Kalaw Township, Shan State from 1-3 April 2014</w:t>
      </w:r>
      <w:r w:rsidRPr="00065328">
        <w:rPr>
          <w:rFonts w:ascii="Arial" w:eastAsia="Arial" w:hAnsi="Arial" w:cs="Arial"/>
          <w:sz w:val="20"/>
          <w:szCs w:val="20"/>
          <w:highlight w:val="yellow"/>
          <w:lang w:val="sv-SE" w:eastAsia="ja-JP"/>
        </w:rPr>
        <w:t>. Project report.Myanmar Environmental Rehabilitation and conservation Network, Yangon, Myanmar. Available from FFF office, FAO, Rome</w:t>
      </w:r>
      <w:r w:rsidRPr="00065328">
        <w:rPr>
          <w:rFonts w:ascii="Arial" w:eastAsia="Arial" w:hAnsi="Arial" w:cs="Arial"/>
          <w:sz w:val="20"/>
          <w:szCs w:val="20"/>
          <w:lang w:val="sv-SE" w:eastAsia="ja-JP"/>
        </w:rPr>
        <w:t>.]</w:t>
      </w:r>
    </w:p>
    <w:p w14:paraId="05F30DC4" w14:textId="77777777" w:rsidR="00065328" w:rsidRPr="00065328" w:rsidRDefault="00065328" w:rsidP="00065328">
      <w:pPr>
        <w:keepNext/>
        <w:keepLines/>
        <w:spacing w:after="0" w:line="240" w:lineRule="auto"/>
        <w:outlineLvl w:val="0"/>
        <w:rPr>
          <w:rFonts w:ascii="Arial" w:eastAsia="Times New Roman" w:hAnsi="Arial" w:cs="Arial"/>
          <w:noProof/>
          <w:color w:val="0082A1"/>
          <w:sz w:val="32"/>
          <w:szCs w:val="32"/>
          <w:lang w:val="en-GB"/>
        </w:rPr>
      </w:pPr>
    </w:p>
    <w:p w14:paraId="5863D857" w14:textId="77777777" w:rsidR="00065328" w:rsidRPr="008E4AE9" w:rsidRDefault="00065328" w:rsidP="008E4AE9">
      <w:pPr>
        <w:keepNext/>
        <w:keepLines/>
        <w:spacing w:after="0" w:line="240" w:lineRule="auto"/>
        <w:outlineLvl w:val="0"/>
        <w:rPr>
          <w:rFonts w:ascii="Arial" w:eastAsia="Times New Roman" w:hAnsi="Arial" w:cs="Arial"/>
          <w:noProof/>
          <w:color w:val="0082A1"/>
          <w:sz w:val="32"/>
          <w:szCs w:val="32"/>
          <w:lang w:val="en-GB"/>
        </w:rPr>
      </w:pPr>
      <w:r w:rsidRPr="00065328">
        <w:rPr>
          <w:rFonts w:ascii="Arial" w:eastAsia="Times New Roman" w:hAnsi="Arial" w:cs="Arial"/>
          <w:noProof/>
          <w:color w:val="0082A1"/>
          <w:sz w:val="32"/>
          <w:szCs w:val="32"/>
          <w:lang w:val="en-GB"/>
        </w:rPr>
        <w:t>Annex 1…</w:t>
      </w:r>
      <w:r w:rsidRPr="00065328">
        <w:rPr>
          <w:rFonts w:ascii="Arial" w:eastAsia="Times New Roman" w:hAnsi="Arial" w:cs="Arial"/>
          <w:noProof/>
          <w:color w:val="0082A1"/>
          <w:sz w:val="32"/>
          <w:szCs w:val="32"/>
          <w:highlight w:val="yellow"/>
          <w:lang w:val="en-GB"/>
        </w:rPr>
        <w:t>Insert and project documents as annexes</w:t>
      </w:r>
    </w:p>
    <w:sectPr w:rsidR="00065328" w:rsidRPr="008E4A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1355B"/>
    <w:multiLevelType w:val="hybridMultilevel"/>
    <w:tmpl w:val="26782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645E35"/>
    <w:multiLevelType w:val="hybridMultilevel"/>
    <w:tmpl w:val="A5A64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207A61"/>
    <w:multiLevelType w:val="hybridMultilevel"/>
    <w:tmpl w:val="37BEF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400E56"/>
    <w:multiLevelType w:val="hybridMultilevel"/>
    <w:tmpl w:val="36B8B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2F6E06"/>
    <w:multiLevelType w:val="hybridMultilevel"/>
    <w:tmpl w:val="44DCF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2630CB"/>
    <w:multiLevelType w:val="hybridMultilevel"/>
    <w:tmpl w:val="1EBC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A70F58"/>
    <w:multiLevelType w:val="hybridMultilevel"/>
    <w:tmpl w:val="CE7CF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ED01F9"/>
    <w:multiLevelType w:val="hybridMultilevel"/>
    <w:tmpl w:val="C7E2B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892943"/>
    <w:multiLevelType w:val="hybridMultilevel"/>
    <w:tmpl w:val="2E803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01306E"/>
    <w:multiLevelType w:val="hybridMultilevel"/>
    <w:tmpl w:val="386E3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F904A3"/>
    <w:multiLevelType w:val="hybridMultilevel"/>
    <w:tmpl w:val="310CE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51ADC"/>
    <w:multiLevelType w:val="hybridMultilevel"/>
    <w:tmpl w:val="1CC4F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652D8E"/>
    <w:multiLevelType w:val="hybridMultilevel"/>
    <w:tmpl w:val="B56A4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CB05F2"/>
    <w:multiLevelType w:val="hybridMultilevel"/>
    <w:tmpl w:val="8AF2F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8388C"/>
    <w:multiLevelType w:val="hybridMultilevel"/>
    <w:tmpl w:val="37D44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E632E1"/>
    <w:multiLevelType w:val="hybridMultilevel"/>
    <w:tmpl w:val="23920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78038F6"/>
    <w:multiLevelType w:val="hybridMultilevel"/>
    <w:tmpl w:val="0046B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B0C53A3"/>
    <w:multiLevelType w:val="hybridMultilevel"/>
    <w:tmpl w:val="D8F49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9017BE"/>
    <w:multiLevelType w:val="hybridMultilevel"/>
    <w:tmpl w:val="22544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5"/>
  </w:num>
  <w:num w:numId="4">
    <w:abstractNumId w:val="3"/>
  </w:num>
  <w:num w:numId="5">
    <w:abstractNumId w:val="6"/>
  </w:num>
  <w:num w:numId="6">
    <w:abstractNumId w:val="10"/>
  </w:num>
  <w:num w:numId="7">
    <w:abstractNumId w:val="2"/>
  </w:num>
  <w:num w:numId="8">
    <w:abstractNumId w:val="7"/>
  </w:num>
  <w:num w:numId="9">
    <w:abstractNumId w:val="0"/>
  </w:num>
  <w:num w:numId="10">
    <w:abstractNumId w:val="18"/>
  </w:num>
  <w:num w:numId="11">
    <w:abstractNumId w:val="13"/>
  </w:num>
  <w:num w:numId="12">
    <w:abstractNumId w:val="1"/>
  </w:num>
  <w:num w:numId="13">
    <w:abstractNumId w:val="17"/>
  </w:num>
  <w:num w:numId="14">
    <w:abstractNumId w:val="16"/>
  </w:num>
  <w:num w:numId="15">
    <w:abstractNumId w:val="4"/>
  </w:num>
  <w:num w:numId="16">
    <w:abstractNumId w:val="11"/>
  </w:num>
  <w:num w:numId="17">
    <w:abstractNumId w:val="15"/>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328"/>
    <w:rsid w:val="00065328"/>
    <w:rsid w:val="00067040"/>
    <w:rsid w:val="00236C2F"/>
    <w:rsid w:val="00354B58"/>
    <w:rsid w:val="00535EFB"/>
    <w:rsid w:val="00731897"/>
    <w:rsid w:val="008E4AE9"/>
    <w:rsid w:val="00C71BD5"/>
    <w:rsid w:val="00E36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E4D5D"/>
  <w15:chartTrackingRefBased/>
  <w15:docId w15:val="{18CDBA5E-C654-42E1-9E89-31279273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5328"/>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535EFB"/>
    <w:rPr>
      <w:sz w:val="16"/>
      <w:szCs w:val="16"/>
    </w:rPr>
  </w:style>
  <w:style w:type="paragraph" w:styleId="CommentText">
    <w:name w:val="annotation text"/>
    <w:basedOn w:val="Normal"/>
    <w:link w:val="CommentTextChar"/>
    <w:uiPriority w:val="99"/>
    <w:semiHidden/>
    <w:unhideWhenUsed/>
    <w:rsid w:val="00535EFB"/>
    <w:pPr>
      <w:spacing w:line="240" w:lineRule="auto"/>
    </w:pPr>
    <w:rPr>
      <w:sz w:val="20"/>
      <w:szCs w:val="20"/>
    </w:rPr>
  </w:style>
  <w:style w:type="character" w:customStyle="1" w:styleId="CommentTextChar">
    <w:name w:val="Comment Text Char"/>
    <w:basedOn w:val="DefaultParagraphFont"/>
    <w:link w:val="CommentText"/>
    <w:uiPriority w:val="99"/>
    <w:semiHidden/>
    <w:rsid w:val="00535EFB"/>
    <w:rPr>
      <w:sz w:val="20"/>
      <w:szCs w:val="20"/>
    </w:rPr>
  </w:style>
  <w:style w:type="paragraph" w:styleId="CommentSubject">
    <w:name w:val="annotation subject"/>
    <w:basedOn w:val="CommentText"/>
    <w:next w:val="CommentText"/>
    <w:link w:val="CommentSubjectChar"/>
    <w:uiPriority w:val="99"/>
    <w:semiHidden/>
    <w:unhideWhenUsed/>
    <w:rsid w:val="00535EFB"/>
    <w:rPr>
      <w:b/>
      <w:bCs/>
    </w:rPr>
  </w:style>
  <w:style w:type="character" w:customStyle="1" w:styleId="CommentSubjectChar">
    <w:name w:val="Comment Subject Char"/>
    <w:basedOn w:val="CommentTextChar"/>
    <w:link w:val="CommentSubject"/>
    <w:uiPriority w:val="99"/>
    <w:semiHidden/>
    <w:rsid w:val="00535EFB"/>
    <w:rPr>
      <w:b/>
      <w:bCs/>
      <w:sz w:val="20"/>
      <w:szCs w:val="20"/>
    </w:rPr>
  </w:style>
  <w:style w:type="paragraph" w:styleId="BalloonText">
    <w:name w:val="Balloon Text"/>
    <w:basedOn w:val="Normal"/>
    <w:link w:val="BalloonTextChar"/>
    <w:uiPriority w:val="99"/>
    <w:semiHidden/>
    <w:unhideWhenUsed/>
    <w:rsid w:val="00535E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E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2885</Words>
  <Characters>16446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Grouwels, Sophie (FOA)</dc:creator>
  <cp:keywords/>
  <dc:description/>
  <cp:lastModifiedBy>Campbell, Jeffrey (FOA)</cp:lastModifiedBy>
  <cp:revision>2</cp:revision>
  <dcterms:created xsi:type="dcterms:W3CDTF">2016-12-16T16:12:00Z</dcterms:created>
  <dcterms:modified xsi:type="dcterms:W3CDTF">2016-12-16T16:12:00Z</dcterms:modified>
</cp:coreProperties>
</file>