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39151" w14:textId="7D45D89B" w:rsidR="00C32CC0" w:rsidRDefault="00C32CC0" w:rsidP="00C32CC0">
      <w:pPr>
        <w:spacing w:after="0" w:line="240" w:lineRule="auto"/>
        <w:rPr>
          <w:rFonts w:ascii="Verdana" w:eastAsia="Times New Roman" w:hAnsi="Verdana"/>
          <w:sz w:val="16"/>
          <w:szCs w:val="16"/>
          <w:lang w:val="en-GB" w:eastAsia="en-GB"/>
        </w:rPr>
      </w:pPr>
      <w:r w:rsidRPr="00C32CC0">
        <w:rPr>
          <w:rFonts w:ascii="Verdana" w:eastAsia="Times New Roman" w:hAnsi="Verdana"/>
          <w:sz w:val="16"/>
          <w:szCs w:val="16"/>
          <w:lang w:val="en-GB" w:eastAsia="en-GB"/>
        </w:rPr>
        <w:fldChar w:fldCharType="begin"/>
      </w:r>
      <w:r w:rsidRPr="00C32CC0">
        <w:rPr>
          <w:rFonts w:ascii="Verdana" w:eastAsia="Times New Roman" w:hAnsi="Verdana"/>
          <w:sz w:val="16"/>
          <w:szCs w:val="16"/>
          <w:lang w:val="en-GB" w:eastAsia="en-GB"/>
        </w:rPr>
        <w:instrText xml:space="preserve"> INCLUDEPICTURE "cid:image001.jpg@01D64409.6864F6D0" \* MERGEFORMATINET </w:instrText>
      </w:r>
      <w:r w:rsidRPr="00C32CC0">
        <w:rPr>
          <w:rFonts w:ascii="Verdana" w:eastAsia="Times New Roman" w:hAnsi="Verdana"/>
          <w:sz w:val="16"/>
          <w:szCs w:val="16"/>
          <w:lang w:val="en-GB" w:eastAsia="en-GB"/>
        </w:rPr>
        <w:fldChar w:fldCharType="separate"/>
      </w:r>
      <w:r w:rsidRPr="00C32CC0">
        <w:rPr>
          <w:rFonts w:ascii="Verdana" w:eastAsia="Times New Roman" w:hAnsi="Verdana"/>
          <w:sz w:val="16"/>
          <w:szCs w:val="16"/>
          <w:lang w:val="en-GB" w:eastAsia="en-GB"/>
        </w:rPr>
        <w:pict w14:anchorId="68665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cid:image001.gif@01CE09FE.C676A310" style="width:319pt;height:67pt">
            <v:imagedata r:id="rId10" r:href="rId11"/>
          </v:shape>
        </w:pict>
      </w:r>
      <w:r w:rsidRPr="00C32CC0">
        <w:rPr>
          <w:rFonts w:ascii="Verdana" w:eastAsia="Times New Roman" w:hAnsi="Verdana"/>
          <w:sz w:val="16"/>
          <w:szCs w:val="16"/>
          <w:lang w:val="en-GB" w:eastAsia="en-GB"/>
        </w:rPr>
        <w:fldChar w:fldCharType="end"/>
      </w:r>
      <w:r>
        <w:rPr>
          <w:rFonts w:ascii="Calibri" w:hAnsi="Calibri" w:cs="Calibri"/>
          <w:noProof/>
          <w:color w:val="1F497D"/>
          <w:sz w:val="22"/>
          <w:lang w:val="en-GB" w:eastAsia="en-GB"/>
        </w:rPr>
        <w:drawing>
          <wp:inline distT="0" distB="0" distL="0" distR="0" wp14:anchorId="3188DD4F" wp14:editId="07E5D76F">
            <wp:extent cx="2115820" cy="765810"/>
            <wp:effectExtent l="0" t="0" r="0" b="0"/>
            <wp:docPr id="1" name="Picture 1" descr="http://intranet.fao.org/fileadmin/images/FAO_LOGO/fao_main_logos_3lines/FAO_logo_Blue_3lin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ntranet.fao.org/fileadmin/images/FAO_LOGO/fao_main_logos_3lines/FAO_logo_Blue_3lines_en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3A432" w14:textId="46E17B0F" w:rsidR="00C32CC0" w:rsidRDefault="00C32CC0" w:rsidP="00C32CC0">
      <w:pPr>
        <w:spacing w:after="0" w:line="240" w:lineRule="auto"/>
        <w:rPr>
          <w:rFonts w:ascii="Verdana" w:eastAsia="Times New Roman" w:hAnsi="Verdana"/>
          <w:sz w:val="16"/>
          <w:szCs w:val="16"/>
          <w:lang w:val="en-GB" w:eastAsia="en-GB"/>
        </w:rPr>
      </w:pPr>
    </w:p>
    <w:p w14:paraId="2D7480C8" w14:textId="7429C08D" w:rsidR="00C32CC0" w:rsidRDefault="00C32CC0" w:rsidP="00C32CC0">
      <w:pPr>
        <w:spacing w:after="0" w:line="240" w:lineRule="auto"/>
        <w:rPr>
          <w:rFonts w:ascii="Verdana" w:hAnsi="Verdana"/>
          <w:noProof/>
          <w:color w:val="1F497D"/>
          <w:sz w:val="22"/>
          <w:lang w:val="en-GB" w:eastAsia="en-GB"/>
        </w:rPr>
      </w:pPr>
      <w:bookmarkStart w:id="0" w:name="_GoBack"/>
      <w:bookmarkEnd w:id="0"/>
      <w:r>
        <w:rPr>
          <w:rFonts w:ascii="Verdana" w:hAnsi="Verdana" w:cs="Calibri"/>
          <w:noProof/>
          <w:color w:val="1F497D"/>
          <w:sz w:val="22"/>
          <w:lang w:val="en-GB" w:eastAsia="en-GB"/>
        </w:rPr>
        <w:drawing>
          <wp:inline distT="0" distB="0" distL="0" distR="0" wp14:anchorId="18C0256F" wp14:editId="2BCC0331">
            <wp:extent cx="2317898" cy="1052719"/>
            <wp:effectExtent l="0" t="0" r="6350" b="0"/>
            <wp:docPr id="2" name="Picture 2" descr="Image result for ;logo universita tor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 result for ;logo universita torino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282" cy="106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1F497D"/>
          <w:sz w:val="22"/>
          <w:lang w:val="en-GB" w:eastAsia="en-GB"/>
        </w:rPr>
        <w:t xml:space="preserve">                                    </w:t>
      </w:r>
      <w:r>
        <w:rPr>
          <w:rFonts w:ascii="Verdana" w:hAnsi="Verdana"/>
          <w:noProof/>
          <w:color w:val="1F497D"/>
          <w:sz w:val="22"/>
          <w:lang w:val="en-GB" w:eastAsia="en-GB"/>
        </w:rPr>
        <w:drawing>
          <wp:inline distT="0" distB="0" distL="0" distR="0" wp14:anchorId="4EBC76C1" wp14:editId="69EA7D09">
            <wp:extent cx="2339340" cy="988695"/>
            <wp:effectExtent l="0" t="0" r="3810" b="1905"/>
            <wp:docPr id="4" name="Picture 4" descr="cid:image004.png@01D64409.6864F6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id:image004.png@01D64409.6864F6D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A6253" w14:textId="3C20432D" w:rsidR="00C32CC0" w:rsidRDefault="00C32CC0" w:rsidP="00C32CC0">
      <w:pPr>
        <w:spacing w:after="0" w:line="240" w:lineRule="auto"/>
        <w:rPr>
          <w:rFonts w:ascii="Verdana" w:eastAsia="Times New Roman" w:hAnsi="Verdana"/>
          <w:sz w:val="16"/>
          <w:szCs w:val="16"/>
          <w:lang w:val="en-GB" w:eastAsia="en-GB"/>
        </w:rPr>
      </w:pPr>
    </w:p>
    <w:p w14:paraId="52F14606" w14:textId="77777777" w:rsidR="00C32CC0" w:rsidRDefault="00C32CC0" w:rsidP="00C32CC0">
      <w:pPr>
        <w:pStyle w:val="xxmsonormal"/>
        <w:ind w:left="567" w:firstLine="142"/>
        <w:jc w:val="center"/>
        <w:rPr>
          <w:rFonts w:ascii="Calibri" w:hAnsi="Calibri" w:cs="Calibri"/>
          <w:color w:val="00B050"/>
          <w:sz w:val="22"/>
          <w:szCs w:val="22"/>
        </w:rPr>
      </w:pPr>
      <w:r>
        <w:rPr>
          <w:rFonts w:ascii="Verdana" w:hAnsi="Verdana"/>
          <w:b/>
          <w:bCs/>
          <w:color w:val="00B050"/>
          <w:sz w:val="28"/>
          <w:szCs w:val="28"/>
        </w:rPr>
        <w:t>IPROMO Summer school</w:t>
      </w:r>
    </w:p>
    <w:p w14:paraId="0D183A9C" w14:textId="77777777" w:rsidR="00C32CC0" w:rsidRDefault="00C32CC0" w:rsidP="00C32CC0">
      <w:pPr>
        <w:pStyle w:val="xxmsonormal"/>
        <w:jc w:val="center"/>
        <w:rPr>
          <w:rFonts w:ascii="Calibri" w:hAnsi="Calibri" w:cs="Calibri"/>
          <w:sz w:val="22"/>
          <w:szCs w:val="22"/>
        </w:rPr>
      </w:pPr>
      <w:r>
        <w:rPr>
          <w:rFonts w:ascii="Verdana" w:hAnsi="Verdana"/>
          <w:color w:val="1F497D"/>
          <w:sz w:val="22"/>
          <w:szCs w:val="22"/>
        </w:rPr>
        <w:t> </w:t>
      </w:r>
    </w:p>
    <w:p w14:paraId="4FCDABD6" w14:textId="77777777" w:rsidR="00C32CC0" w:rsidRDefault="00C32CC0" w:rsidP="00C32CC0">
      <w:pPr>
        <w:pStyle w:val="xxmsonormal"/>
        <w:jc w:val="center"/>
        <w:rPr>
          <w:rFonts w:ascii="Verdana" w:hAnsi="Verdana"/>
          <w:b/>
          <w:bCs/>
          <w:color w:val="1F497D"/>
          <w:sz w:val="28"/>
          <w:szCs w:val="28"/>
        </w:rPr>
      </w:pPr>
      <w:r>
        <w:rPr>
          <w:rFonts w:ascii="Verdana" w:hAnsi="Verdana"/>
          <w:b/>
          <w:bCs/>
          <w:color w:val="1F497D"/>
          <w:sz w:val="28"/>
          <w:szCs w:val="28"/>
        </w:rPr>
        <w:t xml:space="preserve">Mountains in a changing climate: </w:t>
      </w:r>
    </w:p>
    <w:p w14:paraId="3C528DCF" w14:textId="77777777" w:rsidR="00C32CC0" w:rsidRDefault="00C32CC0" w:rsidP="00C32CC0">
      <w:pPr>
        <w:pStyle w:val="xxmsonormal"/>
        <w:jc w:val="center"/>
        <w:rPr>
          <w:rFonts w:ascii="Verdana" w:hAnsi="Verdana"/>
          <w:b/>
          <w:bCs/>
          <w:color w:val="1F497D"/>
          <w:sz w:val="28"/>
          <w:szCs w:val="28"/>
        </w:rPr>
      </w:pPr>
      <w:r>
        <w:rPr>
          <w:rFonts w:ascii="Verdana" w:hAnsi="Verdana"/>
          <w:b/>
          <w:bCs/>
          <w:color w:val="1F497D"/>
          <w:sz w:val="28"/>
          <w:szCs w:val="28"/>
        </w:rPr>
        <w:t>Threats, challenges and opportunities</w:t>
      </w:r>
    </w:p>
    <w:p w14:paraId="461700E3" w14:textId="77777777" w:rsidR="00C32CC0" w:rsidRDefault="00C32CC0" w:rsidP="00C32CC0">
      <w:pPr>
        <w:pStyle w:val="xxmsonormal"/>
        <w:jc w:val="center"/>
        <w:rPr>
          <w:rFonts w:ascii="Verdana" w:hAnsi="Verdana"/>
          <w:b/>
          <w:bCs/>
          <w:color w:val="00B050"/>
          <w:sz w:val="28"/>
          <w:szCs w:val="28"/>
        </w:rPr>
      </w:pPr>
    </w:p>
    <w:p w14:paraId="7B89D143" w14:textId="77777777" w:rsidR="00C32CC0" w:rsidRDefault="00C32CC0" w:rsidP="00C32CC0">
      <w:pPr>
        <w:pStyle w:val="xxmsonormal"/>
        <w:jc w:val="center"/>
        <w:rPr>
          <w:rFonts w:ascii="Verdana" w:hAnsi="Verdana"/>
          <w:b/>
          <w:bCs/>
          <w:color w:val="00B050"/>
          <w:sz w:val="28"/>
          <w:szCs w:val="28"/>
        </w:rPr>
      </w:pPr>
      <w:r>
        <w:rPr>
          <w:rFonts w:ascii="Verdana" w:hAnsi="Verdana"/>
          <w:b/>
          <w:bCs/>
          <w:color w:val="00B050"/>
          <w:sz w:val="28"/>
          <w:szCs w:val="28"/>
        </w:rPr>
        <w:t>28 September – 9 October</w:t>
      </w:r>
    </w:p>
    <w:p w14:paraId="535E31EC" w14:textId="4B9C273E" w:rsidR="00A04964" w:rsidRDefault="00C32CC0" w:rsidP="00C32CC0">
      <w:pPr>
        <w:pStyle w:val="xxmsonormal"/>
        <w:jc w:val="center"/>
        <w:rPr>
          <w:rFonts w:ascii="Verdana" w:hAnsi="Verdana"/>
          <w:b/>
          <w:bCs/>
          <w:color w:val="00B050"/>
          <w:sz w:val="28"/>
          <w:szCs w:val="28"/>
        </w:rPr>
      </w:pPr>
      <w:r>
        <w:rPr>
          <w:rFonts w:ascii="Verdana" w:hAnsi="Verdana"/>
          <w:b/>
          <w:bCs/>
          <w:color w:val="00B050"/>
          <w:sz w:val="28"/>
          <w:szCs w:val="28"/>
        </w:rPr>
        <w:t>on-line course</w:t>
      </w:r>
    </w:p>
    <w:p w14:paraId="409A62B2" w14:textId="77777777" w:rsidR="00C32CC0" w:rsidRDefault="00C32CC0" w:rsidP="00C32CC0">
      <w:pPr>
        <w:pStyle w:val="xxmsonormal"/>
        <w:jc w:val="center"/>
      </w:pPr>
    </w:p>
    <w:tbl>
      <w:tblPr>
        <w:tblW w:w="9138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41"/>
        <w:gridCol w:w="3519"/>
        <w:gridCol w:w="4278"/>
      </w:tblGrid>
      <w:tr w:rsidR="00941B73" w:rsidRPr="00B34854" w14:paraId="7AEECD4A" w14:textId="77777777" w:rsidTr="00F00D4D">
        <w:tc>
          <w:tcPr>
            <w:tcW w:w="1341" w:type="dxa"/>
            <w:shd w:val="clear" w:color="auto" w:fill="008000"/>
            <w:tcMar>
              <w:top w:w="57" w:type="dxa"/>
              <w:bottom w:w="57" w:type="dxa"/>
            </w:tcMar>
            <w:vAlign w:val="center"/>
          </w:tcPr>
          <w:p w14:paraId="5FADFFB4" w14:textId="77777777" w:rsidR="00941B73" w:rsidRPr="004365D6" w:rsidRDefault="00941B73" w:rsidP="0024432B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18"/>
              </w:rPr>
            </w:pPr>
            <w:r w:rsidRPr="004365D6">
              <w:rPr>
                <w:rFonts w:asciiTheme="minorHAnsi" w:hAnsiTheme="minorHAnsi"/>
                <w:b/>
                <w:color w:val="FFFFFF" w:themeColor="background1"/>
                <w:sz w:val="22"/>
                <w:szCs w:val="18"/>
              </w:rPr>
              <w:t>Day</w:t>
            </w:r>
          </w:p>
        </w:tc>
        <w:tc>
          <w:tcPr>
            <w:tcW w:w="3519" w:type="dxa"/>
            <w:shd w:val="clear" w:color="auto" w:fill="008000"/>
            <w:tcMar>
              <w:top w:w="57" w:type="dxa"/>
              <w:bottom w:w="57" w:type="dxa"/>
            </w:tcMar>
            <w:vAlign w:val="center"/>
          </w:tcPr>
          <w:p w14:paraId="3137757B" w14:textId="77777777" w:rsidR="00941B73" w:rsidRPr="004365D6" w:rsidRDefault="00941B73" w:rsidP="0024432B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18"/>
              </w:rPr>
            </w:pPr>
            <w:r w:rsidRPr="004365D6">
              <w:rPr>
                <w:rFonts w:asciiTheme="minorHAnsi" w:hAnsiTheme="minorHAnsi"/>
                <w:b/>
                <w:color w:val="FFFFFF" w:themeColor="background1"/>
                <w:sz w:val="22"/>
                <w:szCs w:val="18"/>
              </w:rPr>
              <w:t>Topics/presentations</w:t>
            </w:r>
          </w:p>
        </w:tc>
        <w:tc>
          <w:tcPr>
            <w:tcW w:w="4278" w:type="dxa"/>
            <w:shd w:val="clear" w:color="auto" w:fill="008000"/>
            <w:tcMar>
              <w:top w:w="57" w:type="dxa"/>
              <w:bottom w:w="57" w:type="dxa"/>
            </w:tcMar>
            <w:vAlign w:val="center"/>
          </w:tcPr>
          <w:p w14:paraId="37A2C866" w14:textId="77777777" w:rsidR="00941B73" w:rsidRPr="004365D6" w:rsidRDefault="00941B73" w:rsidP="0024432B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18"/>
              </w:rPr>
            </w:pPr>
            <w:r w:rsidRPr="004365D6">
              <w:rPr>
                <w:rFonts w:asciiTheme="minorHAnsi" w:hAnsiTheme="minorHAnsi"/>
                <w:b/>
                <w:color w:val="FFFFFF" w:themeColor="background1"/>
                <w:sz w:val="22"/>
                <w:szCs w:val="18"/>
              </w:rPr>
              <w:t>Instructors</w:t>
            </w:r>
          </w:p>
        </w:tc>
      </w:tr>
      <w:tr w:rsidR="00866EE2" w:rsidRPr="00C32CC0" w14:paraId="6F5F478D" w14:textId="77777777" w:rsidTr="00F00D4D">
        <w:trPr>
          <w:trHeight w:val="60"/>
        </w:trPr>
        <w:tc>
          <w:tcPr>
            <w:tcW w:w="1341" w:type="dxa"/>
            <w:vMerge w:val="restart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364680BA" w14:textId="77777777" w:rsidR="00866EE2" w:rsidRDefault="00866EE2" w:rsidP="00941B73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>28 September</w:t>
            </w:r>
          </w:p>
          <w:p w14:paraId="49C52853" w14:textId="77777777" w:rsidR="00866EE2" w:rsidRDefault="00866EE2" w:rsidP="00941B73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 xml:space="preserve">Monday </w:t>
            </w:r>
          </w:p>
          <w:p w14:paraId="2BA8E04E" w14:textId="77777777" w:rsidR="00866EE2" w:rsidRPr="003F1642" w:rsidRDefault="00866EE2" w:rsidP="00941B73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</w:p>
        </w:tc>
        <w:tc>
          <w:tcPr>
            <w:tcW w:w="3519" w:type="dxa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08B1D63F" w14:textId="77777777" w:rsidR="00866EE2" w:rsidRPr="00BE1627" w:rsidRDefault="00866EE2" w:rsidP="00BE1627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E1627">
              <w:rPr>
                <w:rFonts w:asciiTheme="minorHAnsi" w:hAnsiTheme="minorHAnsi"/>
                <w:sz w:val="22"/>
              </w:rPr>
              <w:t>Opening ceremony</w:t>
            </w:r>
          </w:p>
        </w:tc>
        <w:tc>
          <w:tcPr>
            <w:tcW w:w="4278" w:type="dxa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2974F46C" w14:textId="77777777" w:rsidR="001A798F" w:rsidRPr="00DA4C9A" w:rsidRDefault="00866EE2" w:rsidP="00DA4C9A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DA4C9A">
              <w:rPr>
                <w:rFonts w:asciiTheme="minorHAnsi" w:hAnsiTheme="minorHAnsi"/>
                <w:sz w:val="22"/>
                <w:szCs w:val="18"/>
                <w:lang w:val="en-GB"/>
              </w:rPr>
              <w:t>Michele Freppaz</w:t>
            </w:r>
          </w:p>
          <w:p w14:paraId="06D19C4B" w14:textId="77777777" w:rsidR="001A798F" w:rsidRPr="00DA4C9A" w:rsidRDefault="00866EE2" w:rsidP="00DA4C9A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DA4C9A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>University of Turin, Italy</w:t>
            </w:r>
            <w:r w:rsidRPr="00DA4C9A" w:rsidDel="00127194">
              <w:rPr>
                <w:rFonts w:asciiTheme="minorHAnsi" w:hAnsiTheme="minorHAnsi"/>
                <w:sz w:val="22"/>
                <w:szCs w:val="18"/>
                <w:lang w:val="en-GB"/>
              </w:rPr>
              <w:t xml:space="preserve"> </w:t>
            </w:r>
          </w:p>
          <w:p w14:paraId="3265A08B" w14:textId="77777777" w:rsidR="001A798F" w:rsidRDefault="00866EE2" w:rsidP="00DA4C9A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it-IT"/>
              </w:rPr>
            </w:pPr>
            <w:r w:rsidRPr="00317EC0">
              <w:rPr>
                <w:rFonts w:asciiTheme="minorHAnsi" w:hAnsiTheme="minorHAnsi"/>
                <w:sz w:val="22"/>
                <w:szCs w:val="18"/>
                <w:lang w:val="it-IT"/>
              </w:rPr>
              <w:t>Giuseppe Scarascia Mugnozza</w:t>
            </w:r>
          </w:p>
          <w:p w14:paraId="7FCCD048" w14:textId="77777777" w:rsidR="00866EE2" w:rsidRPr="00317EC0" w:rsidRDefault="00866EE2" w:rsidP="00DA4C9A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it-IT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  <w:t>University of Tuscia, Italy</w:t>
            </w:r>
          </w:p>
        </w:tc>
      </w:tr>
      <w:tr w:rsidR="00866EE2" w:rsidRPr="00493C48" w14:paraId="03ACB22A" w14:textId="77777777" w:rsidTr="00F00D4D">
        <w:trPr>
          <w:trHeight w:val="60"/>
        </w:trPr>
        <w:tc>
          <w:tcPr>
            <w:tcW w:w="1341" w:type="dxa"/>
            <w:vMerge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3548CD8E" w14:textId="77777777" w:rsidR="00866EE2" w:rsidRPr="004D6495" w:rsidRDefault="00866EE2" w:rsidP="0024432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it-IT"/>
              </w:rPr>
            </w:pPr>
          </w:p>
        </w:tc>
        <w:tc>
          <w:tcPr>
            <w:tcW w:w="3519" w:type="dxa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450298A0" w14:textId="77777777" w:rsidR="00866EE2" w:rsidRPr="00BE1627" w:rsidRDefault="00866EE2" w:rsidP="00BE1627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E1627">
              <w:rPr>
                <w:rFonts w:asciiTheme="minorHAnsi" w:hAnsiTheme="minorHAnsi"/>
                <w:sz w:val="22"/>
              </w:rPr>
              <w:t>An overview of the Mountain Partnership, IPROMO and this year’s main topic</w:t>
            </w:r>
          </w:p>
        </w:tc>
        <w:tc>
          <w:tcPr>
            <w:tcW w:w="4278" w:type="dxa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0FA61C60" w14:textId="77777777" w:rsidR="001A798F" w:rsidRDefault="00866EE2" w:rsidP="00DA4C9A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812F3A">
              <w:rPr>
                <w:rFonts w:asciiTheme="minorHAnsi" w:hAnsiTheme="minorHAnsi"/>
                <w:sz w:val="22"/>
                <w:szCs w:val="18"/>
                <w:lang w:val="en-GB"/>
              </w:rPr>
              <w:t>Rosalaura Romeo</w:t>
            </w:r>
          </w:p>
          <w:p w14:paraId="729B5814" w14:textId="77777777" w:rsidR="001A798F" w:rsidRDefault="00866EE2" w:rsidP="00DA4C9A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812F3A">
              <w:rPr>
                <w:rFonts w:asciiTheme="minorHAnsi" w:hAnsiTheme="minorHAnsi"/>
                <w:sz w:val="22"/>
                <w:szCs w:val="18"/>
                <w:lang w:val="en-GB"/>
              </w:rPr>
              <w:t>Mountain Partnership Secretariat</w:t>
            </w:r>
          </w:p>
          <w:p w14:paraId="4C8EE2DD" w14:textId="77777777" w:rsidR="001A798F" w:rsidRDefault="00866EE2" w:rsidP="00DA4C9A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812F3A">
              <w:rPr>
                <w:rFonts w:asciiTheme="minorHAnsi" w:hAnsiTheme="minorHAnsi"/>
                <w:sz w:val="22"/>
                <w:szCs w:val="18"/>
                <w:lang w:val="en-GB"/>
              </w:rPr>
              <w:t xml:space="preserve">Food and Agriculture Organization </w:t>
            </w:r>
          </w:p>
          <w:p w14:paraId="20A20BD5" w14:textId="77777777" w:rsidR="00866EE2" w:rsidRPr="00812F3A" w:rsidRDefault="00866EE2" w:rsidP="00DA4C9A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812F3A">
              <w:rPr>
                <w:rFonts w:asciiTheme="minorHAnsi" w:hAnsiTheme="minorHAnsi"/>
                <w:sz w:val="22"/>
                <w:szCs w:val="18"/>
                <w:lang w:val="en-GB"/>
              </w:rPr>
              <w:t>of the United Nations</w:t>
            </w:r>
          </w:p>
        </w:tc>
      </w:tr>
      <w:tr w:rsidR="00866EE2" w:rsidRPr="00493C48" w14:paraId="07F53662" w14:textId="77777777" w:rsidTr="00F00D4D">
        <w:trPr>
          <w:trHeight w:val="930"/>
        </w:trPr>
        <w:tc>
          <w:tcPr>
            <w:tcW w:w="1341" w:type="dxa"/>
            <w:vMerge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133BA930" w14:textId="77777777" w:rsidR="00866EE2" w:rsidRPr="003F1642" w:rsidRDefault="00866EE2" w:rsidP="0024432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</w:p>
        </w:tc>
        <w:tc>
          <w:tcPr>
            <w:tcW w:w="351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2D64531" w14:textId="77777777" w:rsidR="00866EE2" w:rsidRPr="00BE1627" w:rsidRDefault="00866EE2" w:rsidP="00D74184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E1627">
              <w:rPr>
                <w:rFonts w:asciiTheme="minorHAnsi" w:hAnsiTheme="minorHAnsi"/>
                <w:sz w:val="22"/>
              </w:rPr>
              <w:t>Introduction and establishment of working groups</w:t>
            </w:r>
          </w:p>
        </w:tc>
        <w:tc>
          <w:tcPr>
            <w:tcW w:w="427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1294FD4" w14:textId="77777777" w:rsidR="001A798F" w:rsidRDefault="00866EE2" w:rsidP="00DA4C9A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</w:pPr>
            <w:r w:rsidRPr="001503ED">
              <w:rPr>
                <w:rFonts w:asciiTheme="minorHAnsi" w:hAnsiTheme="minorHAnsi"/>
                <w:sz w:val="22"/>
                <w:szCs w:val="18"/>
                <w:lang w:val="en-GB"/>
              </w:rPr>
              <w:t>Danilo Godone, Chairman</w:t>
            </w:r>
          </w:p>
          <w:p w14:paraId="48E84890" w14:textId="77777777" w:rsidR="001A798F" w:rsidRDefault="00866EE2" w:rsidP="00DA4C9A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</w:pPr>
            <w:r w:rsidRPr="00E50119">
              <w:rPr>
                <w:rFonts w:asciiTheme="minorHAnsi" w:hAnsiTheme="minorHAnsi"/>
                <w:sz w:val="22"/>
                <w:szCs w:val="18"/>
                <w:lang w:val="en-GB"/>
              </w:rPr>
              <w:t>Italian National Research Council</w:t>
            </w:r>
          </w:p>
          <w:p w14:paraId="1234A045" w14:textId="77777777" w:rsidR="00866EE2" w:rsidRPr="001503ED" w:rsidRDefault="00866EE2" w:rsidP="00DA4C9A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en-GB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 xml:space="preserve">Research </w:t>
            </w:r>
            <w:r w:rsidRPr="00E50119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 xml:space="preserve">Institute for the </w:t>
            </w:r>
            <w:r w:rsidRPr="00127194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>Hydrogeological</w:t>
            </w:r>
            <w:r w:rsidRPr="00E50119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 xml:space="preserve"> protection</w:t>
            </w:r>
          </w:p>
        </w:tc>
      </w:tr>
      <w:tr w:rsidR="00866EE2" w:rsidRPr="00493C48" w14:paraId="055A49AA" w14:textId="77777777" w:rsidTr="00F00D4D">
        <w:trPr>
          <w:trHeight w:val="930"/>
        </w:trPr>
        <w:tc>
          <w:tcPr>
            <w:tcW w:w="1341" w:type="dxa"/>
            <w:vMerge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653413BC" w14:textId="77777777" w:rsidR="00866EE2" w:rsidRPr="00812F3A" w:rsidRDefault="00866EE2" w:rsidP="00812F3A">
            <w:pPr>
              <w:spacing w:after="0" w:line="240" w:lineRule="auto"/>
              <w:ind w:left="72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</w:p>
        </w:tc>
        <w:tc>
          <w:tcPr>
            <w:tcW w:w="3519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19E5EDBD" w14:textId="77777777" w:rsidR="00866EE2" w:rsidRPr="005A0B66" w:rsidRDefault="00866EE2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lang w:eastAsia="it-IT"/>
              </w:rPr>
            </w:pPr>
            <w:r>
              <w:rPr>
                <w:rFonts w:asciiTheme="minorHAnsi" w:hAnsiTheme="minorHAnsi"/>
                <w:color w:val="000000"/>
                <w:sz w:val="22"/>
                <w:lang w:eastAsia="it-IT"/>
              </w:rPr>
              <w:t>Principles of sustainable mountain development</w:t>
            </w:r>
          </w:p>
          <w:p w14:paraId="24DE285B" w14:textId="77777777" w:rsidR="00866EE2" w:rsidRPr="00BE1627" w:rsidRDefault="00866EE2" w:rsidP="00866EE2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78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79BEE37A" w14:textId="77777777" w:rsidR="00866EE2" w:rsidRDefault="00866EE2" w:rsidP="00866EE2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</w:rPr>
            </w:pPr>
            <w:r w:rsidRPr="005A0B66">
              <w:rPr>
                <w:rFonts w:asciiTheme="minorHAnsi" w:hAnsiTheme="minorHAnsi"/>
                <w:sz w:val="22"/>
                <w:szCs w:val="18"/>
              </w:rPr>
              <w:t>Hans Schreier</w:t>
            </w:r>
          </w:p>
          <w:p w14:paraId="2B29B6E8" w14:textId="77777777" w:rsidR="00866EE2" w:rsidRDefault="00866EE2" w:rsidP="00866EE2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</w:rPr>
            </w:pPr>
            <w:r>
              <w:rPr>
                <w:rFonts w:asciiTheme="minorHAnsi" w:hAnsiTheme="minorHAnsi"/>
                <w:sz w:val="22"/>
                <w:szCs w:val="18"/>
              </w:rPr>
              <w:t>University of British Columbia, Canada</w:t>
            </w:r>
          </w:p>
          <w:p w14:paraId="7A5AB839" w14:textId="77777777" w:rsidR="00866EE2" w:rsidRPr="00812F3A" w:rsidRDefault="00866EE2" w:rsidP="00866EE2">
            <w:pPr>
              <w:spacing w:after="0" w:line="240" w:lineRule="auto"/>
              <w:ind w:right="197"/>
              <w:rPr>
                <w:rFonts w:asciiTheme="minorHAnsi" w:hAnsiTheme="minorHAnsi"/>
                <w:sz w:val="22"/>
                <w:szCs w:val="18"/>
              </w:rPr>
            </w:pPr>
          </w:p>
        </w:tc>
      </w:tr>
      <w:tr w:rsidR="00866EE2" w:rsidRPr="00493C48" w14:paraId="00AF5B0C" w14:textId="77777777" w:rsidTr="00F00D4D">
        <w:trPr>
          <w:trHeight w:val="386"/>
        </w:trPr>
        <w:tc>
          <w:tcPr>
            <w:tcW w:w="1341" w:type="dxa"/>
            <w:tcMar>
              <w:top w:w="57" w:type="dxa"/>
              <w:bottom w:w="57" w:type="dxa"/>
            </w:tcMar>
            <w:vAlign w:val="center"/>
          </w:tcPr>
          <w:p w14:paraId="73C8A20C" w14:textId="77777777" w:rsidR="00866EE2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>29 September</w:t>
            </w:r>
          </w:p>
          <w:p w14:paraId="72FD9566" w14:textId="77777777" w:rsidR="00866EE2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 xml:space="preserve">Tuesday </w:t>
            </w:r>
          </w:p>
          <w:p w14:paraId="055971C1" w14:textId="77777777" w:rsidR="00866EE2" w:rsidRPr="00B72FEA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18"/>
                <w:lang w:val="it-IT"/>
              </w:rPr>
            </w:pPr>
          </w:p>
        </w:tc>
        <w:tc>
          <w:tcPr>
            <w:tcW w:w="3519" w:type="dxa"/>
            <w:tcMar>
              <w:top w:w="57" w:type="dxa"/>
              <w:bottom w:w="57" w:type="dxa"/>
            </w:tcMar>
            <w:vAlign w:val="center"/>
          </w:tcPr>
          <w:p w14:paraId="536DAACA" w14:textId="77777777" w:rsidR="00866EE2" w:rsidRPr="005A0B66" w:rsidRDefault="00866EE2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lang w:eastAsia="it-IT"/>
              </w:rPr>
            </w:pPr>
            <w:r>
              <w:rPr>
                <w:rFonts w:asciiTheme="minorHAnsi" w:hAnsiTheme="minorHAnsi"/>
                <w:color w:val="000000"/>
                <w:sz w:val="22"/>
                <w:lang w:eastAsia="it-IT"/>
              </w:rPr>
              <w:t>Principles of sustainable mountain development (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lang w:eastAsia="it-IT"/>
              </w:rPr>
              <w:t>cont.d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lang w:eastAsia="it-IT"/>
              </w:rPr>
              <w:t>)</w:t>
            </w:r>
          </w:p>
          <w:p w14:paraId="313DF1A2" w14:textId="77777777" w:rsidR="00866EE2" w:rsidRPr="005A0B66" w:rsidRDefault="00866EE2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lang w:eastAsia="it-IT"/>
              </w:rPr>
            </w:pPr>
          </w:p>
        </w:tc>
        <w:tc>
          <w:tcPr>
            <w:tcW w:w="4278" w:type="dxa"/>
            <w:tcMar>
              <w:top w:w="57" w:type="dxa"/>
              <w:bottom w:w="57" w:type="dxa"/>
            </w:tcMar>
            <w:vAlign w:val="center"/>
          </w:tcPr>
          <w:p w14:paraId="306B9D0F" w14:textId="77777777" w:rsidR="00866EE2" w:rsidRDefault="00866EE2" w:rsidP="00866EE2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</w:rPr>
            </w:pPr>
            <w:r w:rsidRPr="005A0B66">
              <w:rPr>
                <w:rFonts w:asciiTheme="minorHAnsi" w:hAnsiTheme="minorHAnsi"/>
                <w:sz w:val="22"/>
                <w:szCs w:val="18"/>
              </w:rPr>
              <w:t>Hans Schreier</w:t>
            </w:r>
          </w:p>
          <w:p w14:paraId="2B750DAF" w14:textId="77777777" w:rsidR="00866EE2" w:rsidRDefault="00866EE2" w:rsidP="00866EE2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</w:rPr>
            </w:pPr>
            <w:r>
              <w:rPr>
                <w:rFonts w:asciiTheme="minorHAnsi" w:hAnsiTheme="minorHAnsi"/>
                <w:sz w:val="22"/>
                <w:szCs w:val="18"/>
              </w:rPr>
              <w:t>University of British Columbia, Canada</w:t>
            </w:r>
          </w:p>
          <w:p w14:paraId="449AC61F" w14:textId="77777777" w:rsidR="00866EE2" w:rsidRPr="005A0B66" w:rsidRDefault="00866EE2" w:rsidP="00866EE2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</w:rPr>
            </w:pPr>
          </w:p>
        </w:tc>
      </w:tr>
      <w:tr w:rsidR="00866EE2" w:rsidRPr="00493C48" w14:paraId="7CA47D6A" w14:textId="77777777" w:rsidTr="00F00D4D">
        <w:trPr>
          <w:trHeight w:val="386"/>
        </w:trPr>
        <w:tc>
          <w:tcPr>
            <w:tcW w:w="1341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62448F48" w14:textId="77777777" w:rsidR="00866EE2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18"/>
              </w:rPr>
            </w:pPr>
            <w:r>
              <w:rPr>
                <w:rFonts w:asciiTheme="minorHAnsi" w:hAnsiTheme="minorHAnsi"/>
                <w:sz w:val="22"/>
                <w:szCs w:val="18"/>
              </w:rPr>
              <w:t>30 September</w:t>
            </w:r>
          </w:p>
          <w:p w14:paraId="7B39B8A3" w14:textId="77777777" w:rsidR="00866EE2" w:rsidRPr="005A0B66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18"/>
              </w:rPr>
            </w:pPr>
            <w:r>
              <w:rPr>
                <w:rFonts w:asciiTheme="minorHAnsi" w:hAnsiTheme="minorHAnsi"/>
                <w:sz w:val="22"/>
                <w:szCs w:val="18"/>
              </w:rPr>
              <w:t>Wednesday</w:t>
            </w:r>
          </w:p>
        </w:tc>
        <w:tc>
          <w:tcPr>
            <w:tcW w:w="3519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706D37B4" w14:textId="77777777" w:rsidR="00866EE2" w:rsidRPr="005A0B66" w:rsidRDefault="00866EE2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lang w:eastAsia="it-IT"/>
              </w:rPr>
            </w:pPr>
            <w:r w:rsidRPr="005A0B66">
              <w:rPr>
                <w:rFonts w:asciiTheme="minorHAnsi" w:hAnsiTheme="minorHAnsi"/>
                <w:color w:val="000000"/>
                <w:sz w:val="22"/>
                <w:lang w:eastAsia="it-IT"/>
              </w:rPr>
              <w:t>Climate change and mountain watershed</w:t>
            </w:r>
            <w:r>
              <w:rPr>
                <w:rFonts w:asciiTheme="minorHAnsi" w:hAnsiTheme="minorHAnsi"/>
                <w:color w:val="000000"/>
                <w:sz w:val="22"/>
                <w:lang w:eastAsia="it-IT"/>
              </w:rPr>
              <w:t xml:space="preserve"> </w:t>
            </w:r>
            <w:r w:rsidRPr="005A0B66">
              <w:rPr>
                <w:rFonts w:asciiTheme="minorHAnsi" w:hAnsiTheme="minorHAnsi"/>
                <w:color w:val="000000"/>
                <w:sz w:val="22"/>
                <w:lang w:eastAsia="it-IT"/>
              </w:rPr>
              <w:t>management</w:t>
            </w:r>
          </w:p>
          <w:p w14:paraId="28FEE336" w14:textId="77777777" w:rsidR="00866EE2" w:rsidRPr="005A0B66" w:rsidRDefault="00866EE2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lang w:eastAsia="it-IT"/>
              </w:rPr>
            </w:pPr>
          </w:p>
        </w:tc>
        <w:tc>
          <w:tcPr>
            <w:tcW w:w="4278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55F5AF8" w14:textId="77777777" w:rsidR="00866EE2" w:rsidRDefault="00866EE2" w:rsidP="00866EE2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</w:rPr>
            </w:pPr>
            <w:r w:rsidRPr="005A0B66">
              <w:rPr>
                <w:rFonts w:asciiTheme="minorHAnsi" w:hAnsiTheme="minorHAnsi"/>
                <w:sz w:val="22"/>
                <w:szCs w:val="18"/>
              </w:rPr>
              <w:t>Hans Schreier</w:t>
            </w:r>
            <w:r>
              <w:rPr>
                <w:rFonts w:asciiTheme="minorHAnsi" w:hAnsiTheme="minorHAnsi"/>
                <w:sz w:val="22"/>
                <w:szCs w:val="18"/>
              </w:rPr>
              <w:t xml:space="preserve"> </w:t>
            </w:r>
          </w:p>
          <w:p w14:paraId="4631B974" w14:textId="77777777" w:rsidR="00866EE2" w:rsidRPr="005A0B66" w:rsidRDefault="00866EE2" w:rsidP="00866EE2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</w:rPr>
            </w:pPr>
            <w:r>
              <w:rPr>
                <w:rFonts w:asciiTheme="minorHAnsi" w:hAnsiTheme="minorHAnsi"/>
                <w:sz w:val="22"/>
                <w:szCs w:val="18"/>
              </w:rPr>
              <w:t>University of British Columbia, Canada</w:t>
            </w:r>
          </w:p>
        </w:tc>
      </w:tr>
      <w:tr w:rsidR="00866EE2" w:rsidRPr="00701762" w14:paraId="2EF5084F" w14:textId="77777777" w:rsidTr="00F00D4D">
        <w:trPr>
          <w:trHeight w:val="386"/>
        </w:trPr>
        <w:tc>
          <w:tcPr>
            <w:tcW w:w="1341" w:type="dxa"/>
            <w:tcMar>
              <w:top w:w="57" w:type="dxa"/>
              <w:bottom w:w="57" w:type="dxa"/>
            </w:tcMar>
            <w:vAlign w:val="center"/>
          </w:tcPr>
          <w:p w14:paraId="4D6C4963" w14:textId="77777777" w:rsidR="00866EE2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18"/>
              </w:rPr>
            </w:pPr>
            <w:r>
              <w:rPr>
                <w:rFonts w:asciiTheme="minorHAnsi" w:hAnsiTheme="minorHAnsi"/>
                <w:sz w:val="22"/>
                <w:szCs w:val="18"/>
              </w:rPr>
              <w:t>1 October</w:t>
            </w:r>
          </w:p>
          <w:p w14:paraId="4E483ACC" w14:textId="77777777" w:rsidR="00866EE2" w:rsidRPr="005A0B66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18"/>
              </w:rPr>
            </w:pPr>
            <w:r>
              <w:rPr>
                <w:rFonts w:asciiTheme="minorHAnsi" w:hAnsiTheme="minorHAnsi"/>
                <w:sz w:val="22"/>
                <w:szCs w:val="18"/>
              </w:rPr>
              <w:t>Thursday</w:t>
            </w:r>
          </w:p>
        </w:tc>
        <w:tc>
          <w:tcPr>
            <w:tcW w:w="3519" w:type="dxa"/>
            <w:tcMar>
              <w:top w:w="57" w:type="dxa"/>
              <w:bottom w:w="57" w:type="dxa"/>
            </w:tcMar>
            <w:vAlign w:val="center"/>
          </w:tcPr>
          <w:p w14:paraId="44048A29" w14:textId="77777777" w:rsidR="00866EE2" w:rsidRPr="005A0B66" w:rsidRDefault="00866EE2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lang w:eastAsia="it-IT"/>
              </w:rPr>
            </w:pPr>
            <w:r w:rsidRPr="005A0B66">
              <w:rPr>
                <w:rFonts w:asciiTheme="minorHAnsi" w:hAnsiTheme="minorHAnsi"/>
                <w:sz w:val="22"/>
              </w:rPr>
              <w:t xml:space="preserve">Mountain </w:t>
            </w:r>
            <w:r>
              <w:rPr>
                <w:rFonts w:asciiTheme="minorHAnsi" w:hAnsiTheme="minorHAnsi"/>
                <w:sz w:val="22"/>
              </w:rPr>
              <w:t>w</w:t>
            </w:r>
            <w:r w:rsidRPr="005A0B66">
              <w:rPr>
                <w:rFonts w:asciiTheme="minorHAnsi" w:hAnsiTheme="minorHAnsi"/>
                <w:sz w:val="22"/>
              </w:rPr>
              <w:t xml:space="preserve">eather and </w:t>
            </w:r>
            <w:r>
              <w:rPr>
                <w:rFonts w:asciiTheme="minorHAnsi" w:hAnsiTheme="minorHAnsi"/>
                <w:sz w:val="22"/>
              </w:rPr>
              <w:t>c</w:t>
            </w:r>
            <w:r w:rsidRPr="005A0B66">
              <w:rPr>
                <w:rFonts w:asciiTheme="minorHAnsi" w:hAnsiTheme="minorHAnsi"/>
                <w:sz w:val="22"/>
              </w:rPr>
              <w:t xml:space="preserve">limate in a </w:t>
            </w:r>
            <w:r>
              <w:rPr>
                <w:rFonts w:asciiTheme="minorHAnsi" w:hAnsiTheme="minorHAnsi"/>
                <w:sz w:val="22"/>
              </w:rPr>
              <w:t>w</w:t>
            </w:r>
            <w:r w:rsidRPr="005A0B66">
              <w:rPr>
                <w:rFonts w:asciiTheme="minorHAnsi" w:hAnsiTheme="minorHAnsi"/>
                <w:sz w:val="22"/>
              </w:rPr>
              <w:t xml:space="preserve">armer </w:t>
            </w:r>
            <w:r>
              <w:rPr>
                <w:rFonts w:asciiTheme="minorHAnsi" w:hAnsiTheme="minorHAnsi"/>
                <w:sz w:val="22"/>
              </w:rPr>
              <w:t>w</w:t>
            </w:r>
            <w:r w:rsidRPr="005A0B66">
              <w:rPr>
                <w:rFonts w:asciiTheme="minorHAnsi" w:hAnsiTheme="minorHAnsi"/>
                <w:sz w:val="22"/>
              </w:rPr>
              <w:t>orld</w:t>
            </w:r>
          </w:p>
        </w:tc>
        <w:tc>
          <w:tcPr>
            <w:tcW w:w="4278" w:type="dxa"/>
            <w:tcMar>
              <w:top w:w="57" w:type="dxa"/>
              <w:bottom w:w="57" w:type="dxa"/>
            </w:tcMar>
            <w:vAlign w:val="center"/>
          </w:tcPr>
          <w:p w14:paraId="7D352FDE" w14:textId="77777777" w:rsidR="001A798F" w:rsidRDefault="00866EE2" w:rsidP="00866EE2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812F3A">
              <w:rPr>
                <w:rFonts w:asciiTheme="minorHAnsi" w:hAnsiTheme="minorHAnsi"/>
                <w:sz w:val="22"/>
                <w:szCs w:val="18"/>
                <w:lang w:val="en-GB"/>
              </w:rPr>
              <w:t>Elisa Palazzi</w:t>
            </w:r>
          </w:p>
          <w:p w14:paraId="7C7A43D7" w14:textId="77777777" w:rsidR="001A798F" w:rsidRDefault="00866EE2" w:rsidP="00866EE2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866EE2">
              <w:rPr>
                <w:rFonts w:asciiTheme="minorHAnsi" w:hAnsiTheme="minorHAnsi"/>
                <w:sz w:val="22"/>
                <w:szCs w:val="18"/>
                <w:lang w:val="en-GB"/>
              </w:rPr>
              <w:t>Italian National Research C</w:t>
            </w:r>
            <w:r w:rsidRPr="00812F3A">
              <w:rPr>
                <w:rFonts w:asciiTheme="minorHAnsi" w:hAnsiTheme="minorHAnsi"/>
                <w:sz w:val="22"/>
                <w:szCs w:val="18"/>
                <w:lang w:val="en-GB"/>
              </w:rPr>
              <w:t>ounc</w:t>
            </w:r>
            <w:r w:rsidR="004356AC">
              <w:rPr>
                <w:rFonts w:asciiTheme="minorHAnsi" w:hAnsiTheme="minorHAnsi"/>
                <w:sz w:val="22"/>
                <w:szCs w:val="18"/>
                <w:lang w:val="en-GB"/>
              </w:rPr>
              <w:t>il</w:t>
            </w:r>
            <w:r w:rsidR="001A798F">
              <w:rPr>
                <w:rFonts w:asciiTheme="minorHAnsi" w:hAnsiTheme="minorHAnsi"/>
                <w:sz w:val="22"/>
                <w:szCs w:val="18"/>
                <w:lang w:val="en-GB"/>
              </w:rPr>
              <w:t>, Italy</w:t>
            </w:r>
            <w:r w:rsidR="004356AC">
              <w:rPr>
                <w:rFonts w:asciiTheme="minorHAnsi" w:hAnsiTheme="minorHAnsi"/>
                <w:sz w:val="22"/>
                <w:szCs w:val="18"/>
                <w:lang w:val="en-GB"/>
              </w:rPr>
              <w:t xml:space="preserve"> Claudio </w:t>
            </w:r>
            <w:proofErr w:type="spellStart"/>
            <w:r w:rsidR="004356AC">
              <w:rPr>
                <w:rFonts w:asciiTheme="minorHAnsi" w:hAnsiTheme="minorHAnsi"/>
                <w:sz w:val="22"/>
                <w:szCs w:val="18"/>
                <w:lang w:val="en-GB"/>
              </w:rPr>
              <w:t>Cassardo</w:t>
            </w:r>
            <w:proofErr w:type="spellEnd"/>
          </w:p>
          <w:p w14:paraId="79899A65" w14:textId="77777777" w:rsidR="00866EE2" w:rsidRPr="00812F3A" w:rsidRDefault="004356AC" w:rsidP="00866EE2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en-GB"/>
              </w:rPr>
            </w:pPr>
            <w:r>
              <w:rPr>
                <w:rFonts w:asciiTheme="minorHAnsi" w:hAnsiTheme="minorHAnsi"/>
                <w:sz w:val="22"/>
                <w:szCs w:val="18"/>
                <w:lang w:val="en-GB"/>
              </w:rPr>
              <w:t>University of Turin -</w:t>
            </w:r>
            <w:r w:rsidR="00866EE2" w:rsidRPr="00812F3A">
              <w:rPr>
                <w:rFonts w:asciiTheme="minorHAnsi" w:hAnsiTheme="minorHAnsi"/>
                <w:sz w:val="22"/>
                <w:szCs w:val="18"/>
                <w:lang w:val="en-GB"/>
              </w:rPr>
              <w:t xml:space="preserve"> </w:t>
            </w:r>
            <w:proofErr w:type="spellStart"/>
            <w:r w:rsidR="00866EE2" w:rsidRPr="00812F3A">
              <w:rPr>
                <w:rFonts w:asciiTheme="minorHAnsi" w:hAnsiTheme="minorHAnsi"/>
                <w:sz w:val="22"/>
                <w:szCs w:val="18"/>
                <w:lang w:val="en-GB"/>
              </w:rPr>
              <w:t>NatRisk</w:t>
            </w:r>
            <w:proofErr w:type="spellEnd"/>
            <w:r w:rsidR="00866EE2" w:rsidRPr="00812F3A">
              <w:rPr>
                <w:rFonts w:asciiTheme="minorHAnsi" w:hAnsiTheme="minorHAnsi"/>
                <w:sz w:val="22"/>
                <w:szCs w:val="18"/>
                <w:lang w:val="en-GB"/>
              </w:rPr>
              <w:t>, Italy</w:t>
            </w:r>
          </w:p>
        </w:tc>
      </w:tr>
      <w:tr w:rsidR="00866EE2" w:rsidRPr="00C32CC0" w14:paraId="3C7D4B91" w14:textId="77777777" w:rsidTr="00F00D4D">
        <w:trPr>
          <w:trHeight w:val="259"/>
        </w:trPr>
        <w:tc>
          <w:tcPr>
            <w:tcW w:w="1341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094C7CAB" w14:textId="77777777" w:rsidR="00866EE2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it-IT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  <w:lang w:val="it-IT"/>
              </w:rPr>
              <w:t>2 October</w:t>
            </w:r>
          </w:p>
          <w:p w14:paraId="565767EA" w14:textId="77777777" w:rsidR="00866EE2" w:rsidRPr="00E63D51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it-IT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  <w:lang w:val="it-IT"/>
              </w:rPr>
              <w:t>Friday</w:t>
            </w:r>
          </w:p>
        </w:tc>
        <w:tc>
          <w:tcPr>
            <w:tcW w:w="3519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723A53E5" w14:textId="77777777" w:rsidR="00866EE2" w:rsidRPr="004356AC" w:rsidRDefault="00866EE2" w:rsidP="004356AC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4356AC">
              <w:rPr>
                <w:rFonts w:asciiTheme="minorHAnsi" w:hAnsiTheme="minorHAnsi"/>
                <w:sz w:val="22"/>
                <w:szCs w:val="18"/>
                <w:lang w:val="en-GB"/>
              </w:rPr>
              <w:t>Climate change and mountain policy and governance</w:t>
            </w:r>
          </w:p>
        </w:tc>
        <w:tc>
          <w:tcPr>
            <w:tcW w:w="4278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2B17ADE" w14:textId="77777777" w:rsidR="001A798F" w:rsidRDefault="00866EE2" w:rsidP="004356AC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it-IT"/>
              </w:rPr>
            </w:pPr>
            <w:r w:rsidRPr="00C43D24">
              <w:rPr>
                <w:rFonts w:asciiTheme="minorHAnsi" w:hAnsiTheme="minorHAnsi"/>
                <w:sz w:val="22"/>
                <w:szCs w:val="18"/>
                <w:lang w:val="it-IT"/>
              </w:rPr>
              <w:t>Lucia Perugini</w:t>
            </w:r>
          </w:p>
          <w:p w14:paraId="2DC36819" w14:textId="77777777" w:rsidR="00866EE2" w:rsidRPr="00C43D24" w:rsidRDefault="00866EE2" w:rsidP="004356AC">
            <w:pPr>
              <w:spacing w:after="0" w:line="240" w:lineRule="auto"/>
              <w:ind w:right="197"/>
              <w:jc w:val="center"/>
              <w:rPr>
                <w:rFonts w:asciiTheme="minorHAnsi" w:hAnsiTheme="minorHAnsi"/>
                <w:sz w:val="22"/>
                <w:szCs w:val="18"/>
                <w:lang w:val="it-IT"/>
              </w:rPr>
            </w:pPr>
            <w:r w:rsidRPr="00C43D24">
              <w:rPr>
                <w:rFonts w:asciiTheme="minorHAnsi" w:hAnsiTheme="minorHAnsi"/>
                <w:sz w:val="22"/>
                <w:szCs w:val="18"/>
                <w:lang w:val="it-IT"/>
              </w:rPr>
              <w:lastRenderedPageBreak/>
              <w:t>The Euro-Mediterranean Center on Climate Change, Italy</w:t>
            </w:r>
          </w:p>
        </w:tc>
      </w:tr>
      <w:tr w:rsidR="008011E9" w:rsidRPr="00701762" w14:paraId="232B8328" w14:textId="77777777" w:rsidTr="00F00D4D">
        <w:trPr>
          <w:trHeight w:val="440"/>
        </w:trPr>
        <w:tc>
          <w:tcPr>
            <w:tcW w:w="1341" w:type="dxa"/>
            <w:vMerge w:val="restart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2DC8D444" w14:textId="77777777" w:rsidR="008011E9" w:rsidRDefault="008011E9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lastRenderedPageBreak/>
              <w:t>5 October</w:t>
            </w:r>
          </w:p>
          <w:p w14:paraId="0C83FF56" w14:textId="77777777" w:rsidR="008011E9" w:rsidRPr="005A0B66" w:rsidRDefault="008011E9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>Monday</w:t>
            </w:r>
          </w:p>
        </w:tc>
        <w:tc>
          <w:tcPr>
            <w:tcW w:w="351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EE7366C" w14:textId="77777777" w:rsidR="008011E9" w:rsidRPr="005A0B66" w:rsidRDefault="008011E9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lang w:eastAsia="it-IT"/>
              </w:rPr>
            </w:pPr>
            <w:r>
              <w:rPr>
                <w:rFonts w:asciiTheme="minorHAnsi" w:hAnsiTheme="minorHAnsi"/>
                <w:color w:val="000000"/>
                <w:sz w:val="22"/>
                <w:lang w:eastAsia="it-IT"/>
              </w:rPr>
              <w:t>Climate change and mountain soils</w:t>
            </w:r>
          </w:p>
        </w:tc>
        <w:tc>
          <w:tcPr>
            <w:tcW w:w="4278" w:type="dxa"/>
            <w:shd w:val="clear" w:color="auto" w:fill="auto"/>
            <w:vAlign w:val="center"/>
          </w:tcPr>
          <w:p w14:paraId="471F9F35" w14:textId="77777777" w:rsidR="008011E9" w:rsidRPr="00DA4C9A" w:rsidRDefault="008011E9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</w:pPr>
            <w:r w:rsidRPr="00DA4C9A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>Silvia Stanchi</w:t>
            </w:r>
            <w:r w:rsidR="001A798F" w:rsidRPr="00DA4C9A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 xml:space="preserve"> and </w:t>
            </w:r>
            <w:r w:rsidRPr="00DA4C9A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 xml:space="preserve">Michele Freppaz University of Turin - </w:t>
            </w:r>
            <w:proofErr w:type="spellStart"/>
            <w:r w:rsidRPr="00DA4C9A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>NatRisk</w:t>
            </w:r>
            <w:proofErr w:type="spellEnd"/>
            <w:r w:rsidRPr="00DA4C9A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>, Italy</w:t>
            </w:r>
          </w:p>
        </w:tc>
      </w:tr>
      <w:tr w:rsidR="008011E9" w:rsidRPr="00701762" w14:paraId="4B05F8E2" w14:textId="77777777" w:rsidTr="00F00D4D">
        <w:trPr>
          <w:trHeight w:val="440"/>
        </w:trPr>
        <w:tc>
          <w:tcPr>
            <w:tcW w:w="1341" w:type="dxa"/>
            <w:vMerge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57535345" w14:textId="77777777" w:rsidR="008011E9" w:rsidRDefault="008011E9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</w:p>
        </w:tc>
        <w:tc>
          <w:tcPr>
            <w:tcW w:w="3519" w:type="dxa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32AE71AF" w14:textId="77777777" w:rsidR="008011E9" w:rsidRDefault="008011E9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lang w:eastAsia="it-IT"/>
              </w:rPr>
            </w:pPr>
            <w:r>
              <w:rPr>
                <w:rFonts w:asciiTheme="minorHAnsi" w:hAnsiTheme="minorHAnsi"/>
                <w:color w:val="000000"/>
                <w:sz w:val="22"/>
                <w:lang w:eastAsia="it-IT"/>
              </w:rPr>
              <w:t xml:space="preserve">Climate change and </w:t>
            </w:r>
            <w:r w:rsidRPr="008011E9">
              <w:rPr>
                <w:rFonts w:asciiTheme="minorHAnsi" w:hAnsiTheme="minorHAnsi"/>
                <w:color w:val="000000"/>
                <w:sz w:val="22"/>
                <w:lang w:eastAsia="it-IT"/>
              </w:rPr>
              <w:t>water/hydropower issues in mountains</w:t>
            </w:r>
          </w:p>
        </w:tc>
        <w:tc>
          <w:tcPr>
            <w:tcW w:w="4278" w:type="dxa"/>
            <w:shd w:val="clear" w:color="auto" w:fill="EAF1DD" w:themeFill="accent3" w:themeFillTint="33"/>
            <w:vAlign w:val="center"/>
          </w:tcPr>
          <w:p w14:paraId="694C0476" w14:textId="77777777" w:rsidR="001A798F" w:rsidRDefault="008011E9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  <w:t xml:space="preserve">Daniele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  <w:t>Bocchiola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  <w:t xml:space="preserve"> </w:t>
            </w:r>
          </w:p>
          <w:p w14:paraId="2454246C" w14:textId="77777777" w:rsidR="008011E9" w:rsidRPr="008011E9" w:rsidRDefault="008011E9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  <w:t>Polytechnic of Milan</w:t>
            </w:r>
            <w:r w:rsidR="001A798F"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  <w:t>(</w:t>
            </w:r>
            <w:r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  <w:t>tbc</w:t>
            </w:r>
            <w:r w:rsidR="001A798F"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  <w:t>)</w:t>
            </w:r>
          </w:p>
        </w:tc>
      </w:tr>
      <w:tr w:rsidR="00866EE2" w:rsidRPr="00701762" w14:paraId="7DC3C47F" w14:textId="77777777" w:rsidTr="00F00D4D">
        <w:trPr>
          <w:trHeight w:val="440"/>
        </w:trPr>
        <w:tc>
          <w:tcPr>
            <w:tcW w:w="134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F29D20A" w14:textId="77777777" w:rsidR="00866EE2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>6 October</w:t>
            </w:r>
          </w:p>
          <w:p w14:paraId="426B9E9A" w14:textId="77777777" w:rsidR="00866EE2" w:rsidRPr="005A0B66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>Tuesday</w:t>
            </w:r>
          </w:p>
        </w:tc>
        <w:tc>
          <w:tcPr>
            <w:tcW w:w="351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5B05309" w14:textId="77777777" w:rsidR="00866EE2" w:rsidRPr="005A0B66" w:rsidRDefault="00866EE2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lang w:eastAsia="it-IT"/>
              </w:rPr>
              <w:t>Climate change and natural hazards</w:t>
            </w:r>
          </w:p>
        </w:tc>
        <w:tc>
          <w:tcPr>
            <w:tcW w:w="4278" w:type="dxa"/>
            <w:shd w:val="clear" w:color="auto" w:fill="auto"/>
            <w:vAlign w:val="center"/>
          </w:tcPr>
          <w:p w14:paraId="486E58FC" w14:textId="77777777" w:rsidR="001A798F" w:rsidRPr="00DA4C9A" w:rsidRDefault="00866EE2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</w:pPr>
            <w:r w:rsidRPr="00DA4C9A"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  <w:t xml:space="preserve">Danilo Godone, Daniele Giordan, Niccolò Dematteis,  </w:t>
            </w:r>
          </w:p>
          <w:p w14:paraId="4C5897C8" w14:textId="77777777" w:rsidR="00866EE2" w:rsidRPr="00812F3A" w:rsidRDefault="00866EE2" w:rsidP="00866E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en-GB"/>
              </w:rPr>
            </w:pPr>
            <w:r w:rsidRPr="00E50119">
              <w:rPr>
                <w:rFonts w:asciiTheme="minorHAnsi" w:hAnsiTheme="minorHAnsi"/>
                <w:sz w:val="22"/>
                <w:szCs w:val="18"/>
                <w:lang w:val="en-GB"/>
              </w:rPr>
              <w:t>Italian National Research Council</w:t>
            </w:r>
            <w:r w:rsidRPr="00812F3A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 xml:space="preserve">, </w:t>
            </w:r>
            <w:r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 xml:space="preserve">Research </w:t>
            </w:r>
            <w:r w:rsidRPr="00812F3A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 xml:space="preserve">Institute for the </w:t>
            </w:r>
            <w:r w:rsidRPr="00127194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>Hydrogeological</w:t>
            </w:r>
            <w:r w:rsidRPr="00812F3A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 xml:space="preserve"> protection</w:t>
            </w:r>
            <w:r w:rsidR="001A798F">
              <w:rPr>
                <w:rFonts w:asciiTheme="minorHAnsi" w:hAnsiTheme="minorHAnsi"/>
                <w:color w:val="000000"/>
                <w:sz w:val="22"/>
                <w:szCs w:val="18"/>
                <w:lang w:val="en-GB" w:eastAsia="it-IT"/>
              </w:rPr>
              <w:t>, Italy</w:t>
            </w:r>
          </w:p>
        </w:tc>
      </w:tr>
      <w:tr w:rsidR="00866EE2" w:rsidRPr="00F00D4D" w14:paraId="002D6410" w14:textId="77777777" w:rsidTr="00F00D4D">
        <w:tc>
          <w:tcPr>
            <w:tcW w:w="1341" w:type="dxa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5A562B1B" w14:textId="77777777" w:rsidR="00866EE2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>7 October</w:t>
            </w:r>
          </w:p>
          <w:p w14:paraId="36C08519" w14:textId="77777777" w:rsidR="00866EE2" w:rsidRPr="005A0B66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>Wednesday</w:t>
            </w:r>
          </w:p>
        </w:tc>
        <w:tc>
          <w:tcPr>
            <w:tcW w:w="3519" w:type="dxa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12BEE534" w14:textId="77777777" w:rsidR="00866EE2" w:rsidRPr="005A0B66" w:rsidRDefault="00C43D24" w:rsidP="00C43D24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Climate change and sustainable mountain tourism</w:t>
            </w:r>
            <w:r w:rsidR="00866EE2">
              <w:rPr>
                <w:rFonts w:asciiTheme="minorHAnsi" w:hAnsiTheme="minorHAnsi"/>
                <w:sz w:val="22"/>
              </w:rPr>
              <w:t xml:space="preserve"> </w:t>
            </w:r>
          </w:p>
        </w:tc>
        <w:tc>
          <w:tcPr>
            <w:tcW w:w="4278" w:type="dxa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406BBC8E" w14:textId="77777777" w:rsidR="00F00D4D" w:rsidRPr="00B14107" w:rsidRDefault="00B14107" w:rsidP="00B1410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  <w:t>To be confirmed</w:t>
            </w:r>
          </w:p>
        </w:tc>
      </w:tr>
      <w:tr w:rsidR="00866EE2" w:rsidRPr="00493C48" w14:paraId="1D2D058F" w14:textId="77777777" w:rsidTr="00F00D4D">
        <w:trPr>
          <w:trHeight w:val="1033"/>
        </w:trPr>
        <w:tc>
          <w:tcPr>
            <w:tcW w:w="1341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64706F" w14:textId="77777777" w:rsidR="00866EE2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>8 October</w:t>
            </w:r>
          </w:p>
          <w:p w14:paraId="703A3C1F" w14:textId="77777777" w:rsidR="00866EE2" w:rsidRPr="005A0B66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>Thursday</w:t>
            </w:r>
          </w:p>
        </w:tc>
        <w:tc>
          <w:tcPr>
            <w:tcW w:w="351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216BC6" w14:textId="77777777" w:rsidR="00866EE2" w:rsidRPr="005A0B66" w:rsidRDefault="00866EE2" w:rsidP="00866EE2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C</w:t>
            </w:r>
            <w:r w:rsidRPr="004854BA">
              <w:rPr>
                <w:rFonts w:asciiTheme="minorHAnsi" w:hAnsiTheme="minorHAnsi"/>
                <w:sz w:val="22"/>
              </w:rPr>
              <w:t xml:space="preserve">limate change </w:t>
            </w:r>
            <w:r>
              <w:rPr>
                <w:rFonts w:asciiTheme="minorHAnsi" w:hAnsiTheme="minorHAnsi"/>
                <w:sz w:val="22"/>
              </w:rPr>
              <w:t>and</w:t>
            </w:r>
            <w:r w:rsidRPr="004854BA">
              <w:rPr>
                <w:rFonts w:asciiTheme="minorHAnsi" w:hAnsiTheme="minorHAnsi"/>
                <w:sz w:val="22"/>
              </w:rPr>
              <w:t xml:space="preserve"> mountain vegetation</w:t>
            </w:r>
            <w:r>
              <w:rPr>
                <w:rFonts w:asciiTheme="minorHAnsi" w:hAnsiTheme="minorHAnsi"/>
                <w:sz w:val="22"/>
              </w:rPr>
              <w:t>,</w:t>
            </w:r>
            <w:r w:rsidRPr="004854BA">
              <w:rPr>
                <w:rFonts w:asciiTheme="minorHAnsi" w:hAnsiTheme="minorHAnsi"/>
                <w:sz w:val="22"/>
              </w:rPr>
              <w:t xml:space="preserve"> biodiversity and societies</w:t>
            </w:r>
          </w:p>
        </w:tc>
        <w:tc>
          <w:tcPr>
            <w:tcW w:w="427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E303DCE" w14:textId="77777777" w:rsidR="001A798F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</w:pPr>
            <w:r w:rsidRPr="004854BA"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  <w:t>Larry Lopez</w:t>
            </w:r>
          </w:p>
          <w:p w14:paraId="4BBFEE7D" w14:textId="77777777" w:rsidR="00866EE2" w:rsidRPr="005A0B66" w:rsidRDefault="00866EE2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</w:pPr>
            <w:r w:rsidRPr="004854BA"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  <w:t>Yamagata University</w:t>
            </w:r>
            <w:r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  <w:t>, Japan</w:t>
            </w:r>
          </w:p>
        </w:tc>
      </w:tr>
      <w:tr w:rsidR="006A37A0" w:rsidRPr="00493C48" w14:paraId="5B76825D" w14:textId="77777777" w:rsidTr="00F00D4D">
        <w:tc>
          <w:tcPr>
            <w:tcW w:w="1341" w:type="dxa"/>
            <w:vMerge w:val="restart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633AF1C0" w14:textId="77777777" w:rsidR="006A37A0" w:rsidRDefault="006A37A0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>9 October</w:t>
            </w:r>
          </w:p>
          <w:p w14:paraId="6759326E" w14:textId="77777777" w:rsidR="006A37A0" w:rsidRPr="005A0B66" w:rsidRDefault="006A37A0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</w:rPr>
              <w:t>Friday</w:t>
            </w:r>
          </w:p>
        </w:tc>
        <w:tc>
          <w:tcPr>
            <w:tcW w:w="3519" w:type="dxa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63F0A470" w14:textId="77777777" w:rsidR="006A37A0" w:rsidRPr="005A0B66" w:rsidRDefault="006A37A0" w:rsidP="00866EE2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Presentation of the group work</w:t>
            </w:r>
          </w:p>
        </w:tc>
        <w:tc>
          <w:tcPr>
            <w:tcW w:w="4278" w:type="dxa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21E14DE8" w14:textId="77777777" w:rsidR="006A37A0" w:rsidRPr="005A0B66" w:rsidRDefault="006A37A0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  <w:lang w:eastAsia="it-IT"/>
              </w:rPr>
              <w:t>participants</w:t>
            </w:r>
          </w:p>
        </w:tc>
      </w:tr>
      <w:tr w:rsidR="006A37A0" w:rsidRPr="006A37A0" w14:paraId="716450FE" w14:textId="77777777" w:rsidTr="00F00D4D">
        <w:tc>
          <w:tcPr>
            <w:tcW w:w="1341" w:type="dxa"/>
            <w:vMerge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6C7415C1" w14:textId="77777777" w:rsidR="006A37A0" w:rsidRDefault="006A37A0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</w:rPr>
            </w:pPr>
          </w:p>
        </w:tc>
        <w:tc>
          <w:tcPr>
            <w:tcW w:w="3519" w:type="dxa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3C738380" w14:textId="77777777" w:rsidR="006A37A0" w:rsidRPr="005A0B66" w:rsidRDefault="006A37A0" w:rsidP="00866EE2">
            <w:pPr>
              <w:spacing w:after="0" w:line="240" w:lineRule="auto"/>
              <w:jc w:val="center"/>
              <w:rPr>
                <w:rFonts w:asciiTheme="minorHAnsi" w:hAnsiTheme="minorHAnsi"/>
                <w:i/>
                <w:sz w:val="22"/>
              </w:rPr>
            </w:pPr>
            <w:r w:rsidRPr="005A0B66">
              <w:rPr>
                <w:rFonts w:asciiTheme="minorHAnsi" w:hAnsiTheme="minorHAnsi"/>
                <w:i/>
                <w:sz w:val="22"/>
              </w:rPr>
              <w:t>Closing ceremony</w:t>
            </w:r>
          </w:p>
        </w:tc>
        <w:tc>
          <w:tcPr>
            <w:tcW w:w="4278" w:type="dxa"/>
            <w:shd w:val="clear" w:color="auto" w:fill="EAF1DD" w:themeFill="accent3" w:themeFillTint="33"/>
            <w:tcMar>
              <w:top w:w="57" w:type="dxa"/>
              <w:bottom w:w="57" w:type="dxa"/>
            </w:tcMar>
            <w:vAlign w:val="center"/>
          </w:tcPr>
          <w:p w14:paraId="36889F0A" w14:textId="77777777" w:rsidR="006A37A0" w:rsidRPr="006A37A0" w:rsidRDefault="006A37A0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</w:pPr>
            <w:r w:rsidRPr="006A37A0"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  <w:t>Giuseppe Scarascia</w:t>
            </w:r>
          </w:p>
          <w:p w14:paraId="324A1ECC" w14:textId="77777777" w:rsidR="006A37A0" w:rsidRPr="006A37A0" w:rsidRDefault="006A37A0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</w:pPr>
            <w:r w:rsidRPr="006A37A0"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  <w:t>Michele Freppaz</w:t>
            </w:r>
          </w:p>
          <w:p w14:paraId="608C3B9E" w14:textId="77777777" w:rsidR="006A37A0" w:rsidRDefault="006A37A0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</w:pPr>
            <w:r w:rsidRPr="006A37A0"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  <w:t>Danilo Godone</w:t>
            </w:r>
          </w:p>
          <w:p w14:paraId="7ED80F7C" w14:textId="77777777" w:rsidR="00F00D4D" w:rsidRPr="006A37A0" w:rsidRDefault="00F00D4D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  <w:t>Tommaso Chiti</w:t>
            </w:r>
          </w:p>
          <w:p w14:paraId="41D70840" w14:textId="77777777" w:rsidR="006A37A0" w:rsidRPr="006A37A0" w:rsidRDefault="006A37A0" w:rsidP="00866EE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</w:pPr>
            <w:r>
              <w:rPr>
                <w:rFonts w:asciiTheme="minorHAnsi" w:hAnsiTheme="minorHAnsi"/>
                <w:color w:val="000000"/>
                <w:sz w:val="22"/>
                <w:szCs w:val="18"/>
                <w:lang w:val="it-IT" w:eastAsia="it-IT"/>
              </w:rPr>
              <w:t>Rosalaura Romeo</w:t>
            </w:r>
          </w:p>
        </w:tc>
      </w:tr>
    </w:tbl>
    <w:p w14:paraId="308426FF" w14:textId="77777777" w:rsidR="00327834" w:rsidRPr="006A37A0" w:rsidRDefault="00327834" w:rsidP="006109B1">
      <w:pPr>
        <w:jc w:val="right"/>
        <w:rPr>
          <w:rFonts w:asciiTheme="minorHAnsi" w:hAnsiTheme="minorHAnsi"/>
          <w:sz w:val="16"/>
          <w:lang w:val="it-IT"/>
        </w:rPr>
      </w:pPr>
    </w:p>
    <w:p w14:paraId="58D8CEE4" w14:textId="77777777" w:rsidR="00001E61" w:rsidRPr="00001E61" w:rsidRDefault="00812F3A" w:rsidP="00812F3A">
      <w:pPr>
        <w:spacing w:line="240" w:lineRule="auto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>Technical notes:</w:t>
      </w:r>
    </w:p>
    <w:p w14:paraId="1085DAE5" w14:textId="77777777" w:rsidR="00812F3A" w:rsidRPr="00812F3A" w:rsidRDefault="00812F3A" w:rsidP="00812F3A">
      <w:pPr>
        <w:pStyle w:val="ListParagraph"/>
        <w:numPr>
          <w:ilvl w:val="0"/>
          <w:numId w:val="45"/>
        </w:numPr>
        <w:spacing w:after="0" w:line="240" w:lineRule="auto"/>
        <w:rPr>
          <w:rFonts w:asciiTheme="minorHAnsi" w:hAnsiTheme="minorHAnsi"/>
          <w:sz w:val="20"/>
          <w:lang w:val="en-GB"/>
        </w:rPr>
      </w:pPr>
      <w:r>
        <w:rPr>
          <w:rFonts w:asciiTheme="minorHAnsi" w:hAnsiTheme="minorHAnsi"/>
          <w:sz w:val="20"/>
          <w:lang w:val="en-GB"/>
        </w:rPr>
        <w:t>Four</w:t>
      </w:r>
      <w:r w:rsidRPr="00812F3A">
        <w:rPr>
          <w:rFonts w:asciiTheme="minorHAnsi" w:hAnsiTheme="minorHAnsi"/>
          <w:sz w:val="20"/>
          <w:lang w:val="en-GB"/>
        </w:rPr>
        <w:t xml:space="preserve"> modules per day of 45 minutes each, followed by a 15-min slot for Q&amp;A - Total 4 hour lessons per day</w:t>
      </w:r>
    </w:p>
    <w:p w14:paraId="7A2B4367" w14:textId="77777777" w:rsidR="00852A3D" w:rsidRPr="00812F3A" w:rsidRDefault="00812F3A" w:rsidP="00812F3A">
      <w:pPr>
        <w:pStyle w:val="ListParagraph"/>
        <w:numPr>
          <w:ilvl w:val="0"/>
          <w:numId w:val="45"/>
        </w:numPr>
        <w:spacing w:after="0" w:line="240" w:lineRule="auto"/>
        <w:rPr>
          <w:rFonts w:asciiTheme="minorHAnsi" w:hAnsiTheme="minorHAnsi"/>
          <w:sz w:val="20"/>
          <w:lang w:val="en-GB"/>
        </w:rPr>
      </w:pPr>
      <w:r w:rsidRPr="00812F3A">
        <w:rPr>
          <w:rFonts w:asciiTheme="minorHAnsi" w:hAnsiTheme="minorHAnsi"/>
          <w:sz w:val="20"/>
          <w:lang w:val="en-GB"/>
        </w:rPr>
        <w:t>Platform used: MOODLE</w:t>
      </w:r>
      <w:r w:rsidR="004508E1">
        <w:rPr>
          <w:rFonts w:asciiTheme="minorHAnsi" w:hAnsiTheme="minorHAnsi"/>
          <w:sz w:val="20"/>
          <w:lang w:val="en-GB"/>
        </w:rPr>
        <w:t xml:space="preserve"> and CISCO WEBEX</w:t>
      </w:r>
    </w:p>
    <w:p w14:paraId="68C5B9CE" w14:textId="77777777" w:rsidR="00812F3A" w:rsidRDefault="00812F3A" w:rsidP="00812F3A">
      <w:pPr>
        <w:pStyle w:val="ListParagraph"/>
        <w:numPr>
          <w:ilvl w:val="0"/>
          <w:numId w:val="45"/>
        </w:numPr>
        <w:spacing w:after="0" w:line="240" w:lineRule="auto"/>
        <w:rPr>
          <w:rFonts w:asciiTheme="minorHAnsi" w:hAnsiTheme="minorHAnsi"/>
          <w:sz w:val="20"/>
          <w:lang w:val="en-GB"/>
        </w:rPr>
      </w:pPr>
      <w:r w:rsidRPr="00812F3A">
        <w:rPr>
          <w:rFonts w:asciiTheme="minorHAnsi" w:hAnsiTheme="minorHAnsi"/>
          <w:sz w:val="20"/>
          <w:lang w:val="en-GB"/>
        </w:rPr>
        <w:t>All lessons will be available both live and recorded</w:t>
      </w:r>
    </w:p>
    <w:p w14:paraId="0476098D" w14:textId="77777777" w:rsidR="00812F3A" w:rsidRPr="00812F3A" w:rsidRDefault="00812F3A" w:rsidP="00812F3A">
      <w:pPr>
        <w:pStyle w:val="ListParagraph"/>
        <w:numPr>
          <w:ilvl w:val="0"/>
          <w:numId w:val="45"/>
        </w:numPr>
        <w:spacing w:after="0" w:line="240" w:lineRule="auto"/>
        <w:rPr>
          <w:rFonts w:asciiTheme="minorHAnsi" w:hAnsiTheme="minorHAnsi"/>
          <w:sz w:val="20"/>
          <w:lang w:val="en-GB"/>
        </w:rPr>
      </w:pPr>
      <w:r>
        <w:rPr>
          <w:rFonts w:asciiTheme="minorHAnsi" w:hAnsiTheme="minorHAnsi"/>
          <w:sz w:val="20"/>
          <w:lang w:val="en-GB"/>
        </w:rPr>
        <w:t>At the end of each day, a questionnaire will be distributed to participants to be filled before the following lesson.</w:t>
      </w:r>
    </w:p>
    <w:p w14:paraId="3F592769" w14:textId="77777777" w:rsidR="00812F3A" w:rsidRPr="00812F3A" w:rsidRDefault="00812F3A" w:rsidP="00812F3A">
      <w:pPr>
        <w:rPr>
          <w:rFonts w:asciiTheme="minorHAnsi" w:hAnsiTheme="minorHAnsi"/>
          <w:sz w:val="20"/>
          <w:lang w:val="en-GB"/>
        </w:rPr>
      </w:pPr>
    </w:p>
    <w:sectPr w:rsidR="00812F3A" w:rsidRPr="00812F3A" w:rsidSect="00B34854">
      <w:headerReference w:type="default" r:id="rId18"/>
      <w:pgSz w:w="11907" w:h="16840" w:code="9"/>
      <w:pgMar w:top="284" w:right="992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63AFF" w14:textId="77777777" w:rsidR="00231942" w:rsidRDefault="00231942">
      <w:pPr>
        <w:spacing w:after="0" w:line="240" w:lineRule="auto"/>
      </w:pPr>
      <w:r>
        <w:separator/>
      </w:r>
    </w:p>
  </w:endnote>
  <w:endnote w:type="continuationSeparator" w:id="0">
    <w:p w14:paraId="28905E75" w14:textId="77777777" w:rsidR="00231942" w:rsidRDefault="00231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3435C" w14:textId="77777777" w:rsidR="00231942" w:rsidRDefault="00231942">
      <w:pPr>
        <w:spacing w:after="0" w:line="240" w:lineRule="auto"/>
      </w:pPr>
      <w:r>
        <w:separator/>
      </w:r>
    </w:p>
  </w:footnote>
  <w:footnote w:type="continuationSeparator" w:id="0">
    <w:p w14:paraId="3A3C56FE" w14:textId="77777777" w:rsidR="00231942" w:rsidRDefault="00231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3081C" w14:textId="77777777" w:rsidR="00DB0C03" w:rsidRDefault="00DB0C03" w:rsidP="00676CB6">
    <w:pPr>
      <w:pStyle w:val="Header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04F6"/>
    <w:multiLevelType w:val="hybridMultilevel"/>
    <w:tmpl w:val="9A6EF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40FF4"/>
    <w:multiLevelType w:val="hybridMultilevel"/>
    <w:tmpl w:val="B34E4FB0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BAC030C"/>
    <w:multiLevelType w:val="multilevel"/>
    <w:tmpl w:val="7C4875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0D2E5E75"/>
    <w:multiLevelType w:val="hybridMultilevel"/>
    <w:tmpl w:val="F2240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70A46"/>
    <w:multiLevelType w:val="hybridMultilevel"/>
    <w:tmpl w:val="2BE457AA"/>
    <w:lvl w:ilvl="0" w:tplc="928EB506">
      <w:start w:val="2"/>
      <w:numFmt w:val="bullet"/>
      <w:lvlText w:val="•"/>
      <w:lvlJc w:val="left"/>
      <w:pPr>
        <w:ind w:left="1440" w:hanging="720"/>
      </w:pPr>
      <w:rPr>
        <w:rFonts w:ascii="Helvetica" w:eastAsia="Calibri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7A2C47"/>
    <w:multiLevelType w:val="hybridMultilevel"/>
    <w:tmpl w:val="C3C88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61AA3"/>
    <w:multiLevelType w:val="hybridMultilevel"/>
    <w:tmpl w:val="E060728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7E647C"/>
    <w:multiLevelType w:val="multilevel"/>
    <w:tmpl w:val="7C4875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1421AD9"/>
    <w:multiLevelType w:val="hybridMultilevel"/>
    <w:tmpl w:val="6FB4E6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A07CB3"/>
    <w:multiLevelType w:val="multilevel"/>
    <w:tmpl w:val="820A32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600AB2"/>
    <w:multiLevelType w:val="hybridMultilevel"/>
    <w:tmpl w:val="2364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E231D"/>
    <w:multiLevelType w:val="hybridMultilevel"/>
    <w:tmpl w:val="7ACC83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96F7E"/>
    <w:multiLevelType w:val="hybridMultilevel"/>
    <w:tmpl w:val="10888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41B76"/>
    <w:multiLevelType w:val="hybridMultilevel"/>
    <w:tmpl w:val="EFB20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52058A"/>
    <w:multiLevelType w:val="hybridMultilevel"/>
    <w:tmpl w:val="496AC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90D56"/>
    <w:multiLevelType w:val="multilevel"/>
    <w:tmpl w:val="8E34FDB8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cs="Times New Roman" w:hint="default"/>
      </w:rPr>
    </w:lvl>
  </w:abstractNum>
  <w:abstractNum w:abstractNumId="16" w15:restartNumberingAfterBreak="0">
    <w:nsid w:val="396F0DFE"/>
    <w:multiLevelType w:val="hybridMultilevel"/>
    <w:tmpl w:val="012682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775111"/>
    <w:multiLevelType w:val="hybridMultilevel"/>
    <w:tmpl w:val="DB82BEF8"/>
    <w:lvl w:ilvl="0" w:tplc="E12E5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3360D"/>
    <w:multiLevelType w:val="multilevel"/>
    <w:tmpl w:val="7C4875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3D8F6446"/>
    <w:multiLevelType w:val="multilevel"/>
    <w:tmpl w:val="7C4875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EE35DDA"/>
    <w:multiLevelType w:val="hybridMultilevel"/>
    <w:tmpl w:val="59B25C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640C08"/>
    <w:multiLevelType w:val="hybridMultilevel"/>
    <w:tmpl w:val="8E8E5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E26C9"/>
    <w:multiLevelType w:val="multilevel"/>
    <w:tmpl w:val="39AE17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B8A379C"/>
    <w:multiLevelType w:val="hybridMultilevel"/>
    <w:tmpl w:val="2CDA3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284F0D"/>
    <w:multiLevelType w:val="multilevel"/>
    <w:tmpl w:val="7C4875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55F7255"/>
    <w:multiLevelType w:val="multilevel"/>
    <w:tmpl w:val="E938CC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C766690"/>
    <w:multiLevelType w:val="hybridMultilevel"/>
    <w:tmpl w:val="A1164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5A178F"/>
    <w:multiLevelType w:val="hybridMultilevel"/>
    <w:tmpl w:val="19D8C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90222A"/>
    <w:multiLevelType w:val="hybridMultilevel"/>
    <w:tmpl w:val="0DFA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84355F"/>
    <w:multiLevelType w:val="hybridMultilevel"/>
    <w:tmpl w:val="94A86A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8DA3CE3"/>
    <w:multiLevelType w:val="hybridMultilevel"/>
    <w:tmpl w:val="373EB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43858"/>
    <w:multiLevelType w:val="hybridMultilevel"/>
    <w:tmpl w:val="68005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52F01"/>
    <w:multiLevelType w:val="hybridMultilevel"/>
    <w:tmpl w:val="C87A7044"/>
    <w:lvl w:ilvl="0" w:tplc="BCF2036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BCF20368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136DE2"/>
    <w:multiLevelType w:val="hybridMultilevel"/>
    <w:tmpl w:val="6F28F3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FBF498F"/>
    <w:multiLevelType w:val="hybridMultilevel"/>
    <w:tmpl w:val="6658A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20430E"/>
    <w:multiLevelType w:val="hybridMultilevel"/>
    <w:tmpl w:val="BFE64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6C5BA5"/>
    <w:multiLevelType w:val="hybridMultilevel"/>
    <w:tmpl w:val="389C1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BE1610"/>
    <w:multiLevelType w:val="hybridMultilevel"/>
    <w:tmpl w:val="A866D756"/>
    <w:lvl w:ilvl="0" w:tplc="6DF028D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79C7F3D"/>
    <w:multiLevelType w:val="hybridMultilevel"/>
    <w:tmpl w:val="659CB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D00A6"/>
    <w:multiLevelType w:val="hybridMultilevel"/>
    <w:tmpl w:val="099C2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03E10"/>
    <w:multiLevelType w:val="hybridMultilevel"/>
    <w:tmpl w:val="55843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07AD0"/>
    <w:multiLevelType w:val="multilevel"/>
    <w:tmpl w:val="8E447366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cs="Times New Roman" w:hint="default"/>
      </w:rPr>
    </w:lvl>
  </w:abstractNum>
  <w:abstractNum w:abstractNumId="42" w15:restartNumberingAfterBreak="0">
    <w:nsid w:val="7B6C3BDF"/>
    <w:multiLevelType w:val="hybridMultilevel"/>
    <w:tmpl w:val="476EC5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3A6EA6"/>
    <w:multiLevelType w:val="hybridMultilevel"/>
    <w:tmpl w:val="539AC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431F8"/>
    <w:multiLevelType w:val="hybridMultilevel"/>
    <w:tmpl w:val="D772B052"/>
    <w:lvl w:ilvl="0" w:tplc="3EE89A82">
      <w:start w:val="1"/>
      <w:numFmt w:val="decimal"/>
      <w:lvlText w:val="%1)"/>
      <w:lvlJc w:val="left"/>
      <w:pPr>
        <w:tabs>
          <w:tab w:val="num" w:pos="787"/>
        </w:tabs>
        <w:ind w:left="78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num w:numId="1">
    <w:abstractNumId w:val="35"/>
  </w:num>
  <w:num w:numId="2">
    <w:abstractNumId w:val="26"/>
  </w:num>
  <w:num w:numId="3">
    <w:abstractNumId w:val="28"/>
  </w:num>
  <w:num w:numId="4">
    <w:abstractNumId w:val="13"/>
  </w:num>
  <w:num w:numId="5">
    <w:abstractNumId w:val="36"/>
  </w:num>
  <w:num w:numId="6">
    <w:abstractNumId w:val="10"/>
  </w:num>
  <w:num w:numId="7">
    <w:abstractNumId w:val="5"/>
  </w:num>
  <w:num w:numId="8">
    <w:abstractNumId w:val="1"/>
  </w:num>
  <w:num w:numId="9">
    <w:abstractNumId w:val="14"/>
  </w:num>
  <w:num w:numId="10">
    <w:abstractNumId w:val="40"/>
  </w:num>
  <w:num w:numId="11">
    <w:abstractNumId w:val="0"/>
  </w:num>
  <w:num w:numId="12">
    <w:abstractNumId w:val="23"/>
  </w:num>
  <w:num w:numId="13">
    <w:abstractNumId w:val="30"/>
  </w:num>
  <w:num w:numId="14">
    <w:abstractNumId w:val="44"/>
  </w:num>
  <w:num w:numId="15">
    <w:abstractNumId w:val="24"/>
  </w:num>
  <w:num w:numId="16">
    <w:abstractNumId w:val="9"/>
  </w:num>
  <w:num w:numId="17">
    <w:abstractNumId w:val="25"/>
  </w:num>
  <w:num w:numId="18">
    <w:abstractNumId w:val="18"/>
  </w:num>
  <w:num w:numId="19">
    <w:abstractNumId w:val="41"/>
  </w:num>
  <w:num w:numId="20">
    <w:abstractNumId w:val="32"/>
  </w:num>
  <w:num w:numId="21">
    <w:abstractNumId w:val="43"/>
  </w:num>
  <w:num w:numId="22">
    <w:abstractNumId w:val="15"/>
  </w:num>
  <w:num w:numId="23">
    <w:abstractNumId w:val="22"/>
  </w:num>
  <w:num w:numId="24">
    <w:abstractNumId w:val="33"/>
  </w:num>
  <w:num w:numId="25">
    <w:abstractNumId w:val="8"/>
  </w:num>
  <w:num w:numId="26">
    <w:abstractNumId w:val="19"/>
  </w:num>
  <w:num w:numId="27">
    <w:abstractNumId w:val="2"/>
  </w:num>
  <w:num w:numId="28">
    <w:abstractNumId w:val="7"/>
  </w:num>
  <w:num w:numId="29">
    <w:abstractNumId w:val="4"/>
  </w:num>
  <w:num w:numId="30">
    <w:abstractNumId w:val="11"/>
  </w:num>
  <w:num w:numId="31">
    <w:abstractNumId w:val="6"/>
  </w:num>
  <w:num w:numId="32">
    <w:abstractNumId w:val="29"/>
  </w:num>
  <w:num w:numId="33">
    <w:abstractNumId w:val="17"/>
  </w:num>
  <w:num w:numId="34">
    <w:abstractNumId w:val="27"/>
  </w:num>
  <w:num w:numId="35">
    <w:abstractNumId w:val="3"/>
  </w:num>
  <w:num w:numId="36">
    <w:abstractNumId w:val="31"/>
  </w:num>
  <w:num w:numId="37">
    <w:abstractNumId w:val="42"/>
  </w:num>
  <w:num w:numId="38">
    <w:abstractNumId w:val="38"/>
  </w:num>
  <w:num w:numId="39">
    <w:abstractNumId w:val="34"/>
  </w:num>
  <w:num w:numId="40">
    <w:abstractNumId w:val="37"/>
  </w:num>
  <w:num w:numId="41">
    <w:abstractNumId w:val="12"/>
  </w:num>
  <w:num w:numId="42">
    <w:abstractNumId w:val="16"/>
  </w:num>
  <w:num w:numId="43">
    <w:abstractNumId w:val="20"/>
  </w:num>
  <w:num w:numId="44">
    <w:abstractNumId w:val="21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/>
  <w:defaultTabStop w:val="720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Y0NzWysLQEkkYGRko6SsGpxcWZ+XkgBUa1AOMeXFAsAAAA"/>
  </w:docVars>
  <w:rsids>
    <w:rsidRoot w:val="00347DA5"/>
    <w:rsid w:val="00001E61"/>
    <w:rsid w:val="000301F4"/>
    <w:rsid w:val="000304E1"/>
    <w:rsid w:val="00044523"/>
    <w:rsid w:val="00057B0F"/>
    <w:rsid w:val="00061645"/>
    <w:rsid w:val="0007618C"/>
    <w:rsid w:val="00086779"/>
    <w:rsid w:val="000935A0"/>
    <w:rsid w:val="000953B7"/>
    <w:rsid w:val="000A1311"/>
    <w:rsid w:val="000A2570"/>
    <w:rsid w:val="000A4DB2"/>
    <w:rsid w:val="000A791E"/>
    <w:rsid w:val="000B1892"/>
    <w:rsid w:val="000B2E9A"/>
    <w:rsid w:val="000B4DCC"/>
    <w:rsid w:val="000D6D3E"/>
    <w:rsid w:val="000E6623"/>
    <w:rsid w:val="000F2DEE"/>
    <w:rsid w:val="00105A54"/>
    <w:rsid w:val="0010661E"/>
    <w:rsid w:val="001144A8"/>
    <w:rsid w:val="00117E47"/>
    <w:rsid w:val="001257CE"/>
    <w:rsid w:val="00127194"/>
    <w:rsid w:val="00127430"/>
    <w:rsid w:val="00127BE0"/>
    <w:rsid w:val="00133956"/>
    <w:rsid w:val="00145C5C"/>
    <w:rsid w:val="001503ED"/>
    <w:rsid w:val="00157F8B"/>
    <w:rsid w:val="001645AB"/>
    <w:rsid w:val="0017246D"/>
    <w:rsid w:val="00184629"/>
    <w:rsid w:val="00186212"/>
    <w:rsid w:val="00192712"/>
    <w:rsid w:val="001954B7"/>
    <w:rsid w:val="0019727E"/>
    <w:rsid w:val="001A798F"/>
    <w:rsid w:val="001B3145"/>
    <w:rsid w:val="001C195E"/>
    <w:rsid w:val="001D4951"/>
    <w:rsid w:val="001E003F"/>
    <w:rsid w:val="001F62B7"/>
    <w:rsid w:val="00205A34"/>
    <w:rsid w:val="002137A5"/>
    <w:rsid w:val="00213CEE"/>
    <w:rsid w:val="00213DB1"/>
    <w:rsid w:val="00213F98"/>
    <w:rsid w:val="0021749E"/>
    <w:rsid w:val="0022739F"/>
    <w:rsid w:val="00231942"/>
    <w:rsid w:val="00237617"/>
    <w:rsid w:val="0024216A"/>
    <w:rsid w:val="0024432B"/>
    <w:rsid w:val="00250501"/>
    <w:rsid w:val="00255E0D"/>
    <w:rsid w:val="0029273E"/>
    <w:rsid w:val="00295583"/>
    <w:rsid w:val="00296222"/>
    <w:rsid w:val="00296514"/>
    <w:rsid w:val="002A18C9"/>
    <w:rsid w:val="002B271F"/>
    <w:rsid w:val="002B4B63"/>
    <w:rsid w:val="002B4FAA"/>
    <w:rsid w:val="002B78DC"/>
    <w:rsid w:val="002B7C10"/>
    <w:rsid w:val="002C5C13"/>
    <w:rsid w:val="002D52ED"/>
    <w:rsid w:val="002E19C8"/>
    <w:rsid w:val="00302521"/>
    <w:rsid w:val="003039F5"/>
    <w:rsid w:val="00305506"/>
    <w:rsid w:val="003108E0"/>
    <w:rsid w:val="00317EC0"/>
    <w:rsid w:val="00322C09"/>
    <w:rsid w:val="00327834"/>
    <w:rsid w:val="00330DB2"/>
    <w:rsid w:val="00334FE9"/>
    <w:rsid w:val="00344A89"/>
    <w:rsid w:val="00347DA5"/>
    <w:rsid w:val="00350D71"/>
    <w:rsid w:val="00350E06"/>
    <w:rsid w:val="003513A8"/>
    <w:rsid w:val="00352D23"/>
    <w:rsid w:val="00355098"/>
    <w:rsid w:val="00355607"/>
    <w:rsid w:val="00356EE5"/>
    <w:rsid w:val="00365EA0"/>
    <w:rsid w:val="00366FB2"/>
    <w:rsid w:val="003732C6"/>
    <w:rsid w:val="00392A12"/>
    <w:rsid w:val="0039729D"/>
    <w:rsid w:val="003B6DAC"/>
    <w:rsid w:val="003C71D8"/>
    <w:rsid w:val="003C7FD4"/>
    <w:rsid w:val="003D00CC"/>
    <w:rsid w:val="003D1EB3"/>
    <w:rsid w:val="003D2E4C"/>
    <w:rsid w:val="003D2E7C"/>
    <w:rsid w:val="003D36A4"/>
    <w:rsid w:val="003E7F3F"/>
    <w:rsid w:val="003F07CC"/>
    <w:rsid w:val="003F1642"/>
    <w:rsid w:val="00402775"/>
    <w:rsid w:val="004120A2"/>
    <w:rsid w:val="00420EF3"/>
    <w:rsid w:val="004356AC"/>
    <w:rsid w:val="004365D6"/>
    <w:rsid w:val="0045063B"/>
    <w:rsid w:val="004508E1"/>
    <w:rsid w:val="00462A42"/>
    <w:rsid w:val="004672EE"/>
    <w:rsid w:val="004829E3"/>
    <w:rsid w:val="004834B6"/>
    <w:rsid w:val="004851C5"/>
    <w:rsid w:val="004852C0"/>
    <w:rsid w:val="004854BA"/>
    <w:rsid w:val="00493C48"/>
    <w:rsid w:val="004A4BFE"/>
    <w:rsid w:val="004A6EB2"/>
    <w:rsid w:val="004B0055"/>
    <w:rsid w:val="004B1D62"/>
    <w:rsid w:val="004C4F90"/>
    <w:rsid w:val="004D14F6"/>
    <w:rsid w:val="004D6495"/>
    <w:rsid w:val="004D6601"/>
    <w:rsid w:val="004F0214"/>
    <w:rsid w:val="0050116B"/>
    <w:rsid w:val="00515D68"/>
    <w:rsid w:val="00516386"/>
    <w:rsid w:val="00527044"/>
    <w:rsid w:val="0054000F"/>
    <w:rsid w:val="00546B6A"/>
    <w:rsid w:val="00546D9A"/>
    <w:rsid w:val="00554235"/>
    <w:rsid w:val="005637D4"/>
    <w:rsid w:val="0056706D"/>
    <w:rsid w:val="005675F2"/>
    <w:rsid w:val="0057446C"/>
    <w:rsid w:val="00576518"/>
    <w:rsid w:val="0057753A"/>
    <w:rsid w:val="0058401C"/>
    <w:rsid w:val="005848AD"/>
    <w:rsid w:val="00586BA7"/>
    <w:rsid w:val="005974B3"/>
    <w:rsid w:val="005A0B66"/>
    <w:rsid w:val="005A344E"/>
    <w:rsid w:val="005B0BFB"/>
    <w:rsid w:val="005C16A5"/>
    <w:rsid w:val="005C4B84"/>
    <w:rsid w:val="005D396C"/>
    <w:rsid w:val="005D57B2"/>
    <w:rsid w:val="005D63E1"/>
    <w:rsid w:val="005D6556"/>
    <w:rsid w:val="005D696B"/>
    <w:rsid w:val="005D6A75"/>
    <w:rsid w:val="005E2BE8"/>
    <w:rsid w:val="005E55F7"/>
    <w:rsid w:val="005E7F89"/>
    <w:rsid w:val="005F19DC"/>
    <w:rsid w:val="005F44EF"/>
    <w:rsid w:val="006109B1"/>
    <w:rsid w:val="00620B5C"/>
    <w:rsid w:val="00636892"/>
    <w:rsid w:val="006431F2"/>
    <w:rsid w:val="006557C1"/>
    <w:rsid w:val="006560DA"/>
    <w:rsid w:val="006579C1"/>
    <w:rsid w:val="00672DD6"/>
    <w:rsid w:val="00676CB6"/>
    <w:rsid w:val="00681095"/>
    <w:rsid w:val="006917FA"/>
    <w:rsid w:val="00693484"/>
    <w:rsid w:val="00695457"/>
    <w:rsid w:val="006A37A0"/>
    <w:rsid w:val="006A6D38"/>
    <w:rsid w:val="006B061B"/>
    <w:rsid w:val="006B09BB"/>
    <w:rsid w:val="006B3B67"/>
    <w:rsid w:val="006C1DE5"/>
    <w:rsid w:val="006D4BF8"/>
    <w:rsid w:val="006E5DCA"/>
    <w:rsid w:val="00701762"/>
    <w:rsid w:val="00711FBD"/>
    <w:rsid w:val="007143C9"/>
    <w:rsid w:val="00717F7A"/>
    <w:rsid w:val="00720428"/>
    <w:rsid w:val="00744FEA"/>
    <w:rsid w:val="00757B66"/>
    <w:rsid w:val="00757D53"/>
    <w:rsid w:val="007614F2"/>
    <w:rsid w:val="00761711"/>
    <w:rsid w:val="00762ED1"/>
    <w:rsid w:val="00770BF1"/>
    <w:rsid w:val="00774760"/>
    <w:rsid w:val="007811E9"/>
    <w:rsid w:val="00781A5A"/>
    <w:rsid w:val="00786401"/>
    <w:rsid w:val="0079212F"/>
    <w:rsid w:val="007B1B81"/>
    <w:rsid w:val="007B39F7"/>
    <w:rsid w:val="007C079F"/>
    <w:rsid w:val="007C5446"/>
    <w:rsid w:val="007D17E0"/>
    <w:rsid w:val="007D444F"/>
    <w:rsid w:val="007D533B"/>
    <w:rsid w:val="007E3E14"/>
    <w:rsid w:val="007F0176"/>
    <w:rsid w:val="007F0BBB"/>
    <w:rsid w:val="008006D1"/>
    <w:rsid w:val="008011E9"/>
    <w:rsid w:val="00806DB8"/>
    <w:rsid w:val="00807936"/>
    <w:rsid w:val="00812F3A"/>
    <w:rsid w:val="00824A24"/>
    <w:rsid w:val="00830971"/>
    <w:rsid w:val="00832034"/>
    <w:rsid w:val="0083403C"/>
    <w:rsid w:val="00834BDE"/>
    <w:rsid w:val="00847854"/>
    <w:rsid w:val="0084786F"/>
    <w:rsid w:val="00847CAF"/>
    <w:rsid w:val="008512C9"/>
    <w:rsid w:val="00852A3D"/>
    <w:rsid w:val="00866EE2"/>
    <w:rsid w:val="00867CFB"/>
    <w:rsid w:val="00871FB0"/>
    <w:rsid w:val="00882DA8"/>
    <w:rsid w:val="00883830"/>
    <w:rsid w:val="00883EA0"/>
    <w:rsid w:val="00887FB7"/>
    <w:rsid w:val="00890FE2"/>
    <w:rsid w:val="00895A0A"/>
    <w:rsid w:val="008B0AC4"/>
    <w:rsid w:val="008C5118"/>
    <w:rsid w:val="008D1C31"/>
    <w:rsid w:val="008D2AA6"/>
    <w:rsid w:val="008E3FEA"/>
    <w:rsid w:val="008E40B2"/>
    <w:rsid w:val="008E6332"/>
    <w:rsid w:val="008F6927"/>
    <w:rsid w:val="00906A32"/>
    <w:rsid w:val="00906F8A"/>
    <w:rsid w:val="00914E6F"/>
    <w:rsid w:val="00927D7E"/>
    <w:rsid w:val="00933D72"/>
    <w:rsid w:val="00935D41"/>
    <w:rsid w:val="00941B73"/>
    <w:rsid w:val="00945833"/>
    <w:rsid w:val="00956596"/>
    <w:rsid w:val="00960906"/>
    <w:rsid w:val="00961831"/>
    <w:rsid w:val="00961F39"/>
    <w:rsid w:val="00966CF0"/>
    <w:rsid w:val="009712A7"/>
    <w:rsid w:val="009738C6"/>
    <w:rsid w:val="00973939"/>
    <w:rsid w:val="0098327F"/>
    <w:rsid w:val="00995B4D"/>
    <w:rsid w:val="00997449"/>
    <w:rsid w:val="009A3C1D"/>
    <w:rsid w:val="009B67A4"/>
    <w:rsid w:val="009E2E46"/>
    <w:rsid w:val="009E65D4"/>
    <w:rsid w:val="009E7B61"/>
    <w:rsid w:val="009E7BD1"/>
    <w:rsid w:val="00A04964"/>
    <w:rsid w:val="00A14BCE"/>
    <w:rsid w:val="00A22FCE"/>
    <w:rsid w:val="00A243BE"/>
    <w:rsid w:val="00A421CB"/>
    <w:rsid w:val="00A4739B"/>
    <w:rsid w:val="00A510AE"/>
    <w:rsid w:val="00A5207B"/>
    <w:rsid w:val="00A5394F"/>
    <w:rsid w:val="00A566B5"/>
    <w:rsid w:val="00A56E95"/>
    <w:rsid w:val="00A605EB"/>
    <w:rsid w:val="00A63CB7"/>
    <w:rsid w:val="00A734BF"/>
    <w:rsid w:val="00A73C03"/>
    <w:rsid w:val="00A769EB"/>
    <w:rsid w:val="00A8155C"/>
    <w:rsid w:val="00A82A9A"/>
    <w:rsid w:val="00A94215"/>
    <w:rsid w:val="00AA30EA"/>
    <w:rsid w:val="00AB032D"/>
    <w:rsid w:val="00AB1B59"/>
    <w:rsid w:val="00AD153D"/>
    <w:rsid w:val="00AE1269"/>
    <w:rsid w:val="00AF00BE"/>
    <w:rsid w:val="00AF24AF"/>
    <w:rsid w:val="00AF675F"/>
    <w:rsid w:val="00B14107"/>
    <w:rsid w:val="00B34854"/>
    <w:rsid w:val="00B45AD5"/>
    <w:rsid w:val="00B46F98"/>
    <w:rsid w:val="00B4777B"/>
    <w:rsid w:val="00B56DF0"/>
    <w:rsid w:val="00B603F7"/>
    <w:rsid w:val="00B6093E"/>
    <w:rsid w:val="00B706BB"/>
    <w:rsid w:val="00B72FEA"/>
    <w:rsid w:val="00B75185"/>
    <w:rsid w:val="00B77C6A"/>
    <w:rsid w:val="00B83B38"/>
    <w:rsid w:val="00B917F9"/>
    <w:rsid w:val="00B961DE"/>
    <w:rsid w:val="00B97122"/>
    <w:rsid w:val="00BA12BD"/>
    <w:rsid w:val="00BA4080"/>
    <w:rsid w:val="00BB02CB"/>
    <w:rsid w:val="00BB2518"/>
    <w:rsid w:val="00BB45F0"/>
    <w:rsid w:val="00BC7E40"/>
    <w:rsid w:val="00BD0C62"/>
    <w:rsid w:val="00BD511B"/>
    <w:rsid w:val="00BE1627"/>
    <w:rsid w:val="00BE5A68"/>
    <w:rsid w:val="00BE73DE"/>
    <w:rsid w:val="00BE7728"/>
    <w:rsid w:val="00BF4E67"/>
    <w:rsid w:val="00C034C5"/>
    <w:rsid w:val="00C03CED"/>
    <w:rsid w:val="00C04496"/>
    <w:rsid w:val="00C14EA2"/>
    <w:rsid w:val="00C15792"/>
    <w:rsid w:val="00C30094"/>
    <w:rsid w:val="00C31C24"/>
    <w:rsid w:val="00C32CC0"/>
    <w:rsid w:val="00C3536A"/>
    <w:rsid w:val="00C43D24"/>
    <w:rsid w:val="00C51C9D"/>
    <w:rsid w:val="00C618E4"/>
    <w:rsid w:val="00C64D6B"/>
    <w:rsid w:val="00C751BC"/>
    <w:rsid w:val="00C93450"/>
    <w:rsid w:val="00C94496"/>
    <w:rsid w:val="00C94C1F"/>
    <w:rsid w:val="00C9700F"/>
    <w:rsid w:val="00CA13F5"/>
    <w:rsid w:val="00CA14B4"/>
    <w:rsid w:val="00CB1BAE"/>
    <w:rsid w:val="00CB79F0"/>
    <w:rsid w:val="00CD043A"/>
    <w:rsid w:val="00CE6328"/>
    <w:rsid w:val="00CF3774"/>
    <w:rsid w:val="00CF660A"/>
    <w:rsid w:val="00D0219B"/>
    <w:rsid w:val="00D121D1"/>
    <w:rsid w:val="00D20BB6"/>
    <w:rsid w:val="00D218CB"/>
    <w:rsid w:val="00D22BC5"/>
    <w:rsid w:val="00D3356E"/>
    <w:rsid w:val="00D4160B"/>
    <w:rsid w:val="00D432C0"/>
    <w:rsid w:val="00D451D9"/>
    <w:rsid w:val="00D70E93"/>
    <w:rsid w:val="00D738F8"/>
    <w:rsid w:val="00D74184"/>
    <w:rsid w:val="00D76D2C"/>
    <w:rsid w:val="00D853B6"/>
    <w:rsid w:val="00D913BE"/>
    <w:rsid w:val="00DA2844"/>
    <w:rsid w:val="00DA4C9A"/>
    <w:rsid w:val="00DA56BD"/>
    <w:rsid w:val="00DA6417"/>
    <w:rsid w:val="00DB0C03"/>
    <w:rsid w:val="00DB3E09"/>
    <w:rsid w:val="00DB4212"/>
    <w:rsid w:val="00DB5A00"/>
    <w:rsid w:val="00DD3D53"/>
    <w:rsid w:val="00DD5567"/>
    <w:rsid w:val="00DD62BD"/>
    <w:rsid w:val="00DD6DA0"/>
    <w:rsid w:val="00DE249C"/>
    <w:rsid w:val="00DF326A"/>
    <w:rsid w:val="00DF739C"/>
    <w:rsid w:val="00E12203"/>
    <w:rsid w:val="00E177A2"/>
    <w:rsid w:val="00E22896"/>
    <w:rsid w:val="00E263AD"/>
    <w:rsid w:val="00E33ADD"/>
    <w:rsid w:val="00E34E2E"/>
    <w:rsid w:val="00E4266C"/>
    <w:rsid w:val="00E52C93"/>
    <w:rsid w:val="00E54BDF"/>
    <w:rsid w:val="00E6102E"/>
    <w:rsid w:val="00E634AC"/>
    <w:rsid w:val="00E63D51"/>
    <w:rsid w:val="00E7028B"/>
    <w:rsid w:val="00E904FB"/>
    <w:rsid w:val="00E905AA"/>
    <w:rsid w:val="00E92AF7"/>
    <w:rsid w:val="00EB0EBF"/>
    <w:rsid w:val="00EB102B"/>
    <w:rsid w:val="00ED4C93"/>
    <w:rsid w:val="00ED5FE0"/>
    <w:rsid w:val="00EE7097"/>
    <w:rsid w:val="00F00D4D"/>
    <w:rsid w:val="00F02C60"/>
    <w:rsid w:val="00F04536"/>
    <w:rsid w:val="00F30795"/>
    <w:rsid w:val="00F35759"/>
    <w:rsid w:val="00F4160E"/>
    <w:rsid w:val="00F4346E"/>
    <w:rsid w:val="00F43851"/>
    <w:rsid w:val="00F55029"/>
    <w:rsid w:val="00F57577"/>
    <w:rsid w:val="00F60E57"/>
    <w:rsid w:val="00F644E8"/>
    <w:rsid w:val="00F64B12"/>
    <w:rsid w:val="00F678C4"/>
    <w:rsid w:val="00F7368C"/>
    <w:rsid w:val="00F84321"/>
    <w:rsid w:val="00F87C27"/>
    <w:rsid w:val="00F90200"/>
    <w:rsid w:val="00F93317"/>
    <w:rsid w:val="00F95591"/>
    <w:rsid w:val="00FA253D"/>
    <w:rsid w:val="00FA67A1"/>
    <w:rsid w:val="00FB3DBB"/>
    <w:rsid w:val="00FB42E4"/>
    <w:rsid w:val="00FC412A"/>
    <w:rsid w:val="00FC6DD5"/>
    <w:rsid w:val="00FC6E38"/>
    <w:rsid w:val="00FD1ED4"/>
    <w:rsid w:val="00FD33D9"/>
    <w:rsid w:val="00FD4C06"/>
    <w:rsid w:val="00FF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810AF5"/>
  <w15:docId w15:val="{9E48F880-C10F-4523-976D-9C5D789A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98"/>
    <w:pPr>
      <w:spacing w:after="200" w:line="276" w:lineRule="auto"/>
    </w:pPr>
    <w:rPr>
      <w:rFonts w:ascii="Times New Roman" w:hAnsi="Times New Roman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213F98"/>
    <w:rPr>
      <w:rFonts w:ascii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213F98"/>
    <w:rPr>
      <w:rFonts w:ascii="Times New Roman" w:hAnsi="Times New Roman" w:cs="Times New Roman"/>
      <w:sz w:val="24"/>
      <w:lang w:val="en-GB"/>
    </w:rPr>
  </w:style>
  <w:style w:type="table" w:styleId="TableGrid">
    <w:name w:val="Table Grid"/>
    <w:basedOn w:val="TableNormal"/>
    <w:uiPriority w:val="99"/>
    <w:rsid w:val="00347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5F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D33D9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00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0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0CC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00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00CC"/>
    <w:rPr>
      <w:rFonts w:ascii="Times New Roman" w:hAnsi="Times New Roman"/>
      <w:b/>
      <w:bCs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3F1642"/>
    <w:pPr>
      <w:spacing w:before="100" w:beforeAutospacing="1" w:after="100" w:afterAutospacing="1" w:line="240" w:lineRule="auto"/>
    </w:pPr>
    <w:rPr>
      <w:rFonts w:eastAsia="Times New Roman"/>
      <w:color w:val="000000"/>
      <w:szCs w:val="24"/>
    </w:rPr>
  </w:style>
  <w:style w:type="character" w:styleId="Strong">
    <w:name w:val="Strong"/>
    <w:basedOn w:val="DefaultParagraphFont"/>
    <w:uiPriority w:val="22"/>
    <w:qFormat/>
    <w:locked/>
    <w:rsid w:val="00250501"/>
    <w:rPr>
      <w:b/>
      <w:bCs/>
    </w:rPr>
  </w:style>
  <w:style w:type="paragraph" w:customStyle="1" w:styleId="Default">
    <w:name w:val="Default"/>
    <w:rsid w:val="00BE162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paragraph" w:customStyle="1" w:styleId="bodytext">
    <w:name w:val="bodytext"/>
    <w:basedOn w:val="Normal"/>
    <w:rsid w:val="0024216A"/>
    <w:pPr>
      <w:spacing w:before="100" w:beforeAutospacing="1" w:after="100" w:afterAutospacing="1" w:line="240" w:lineRule="auto"/>
    </w:pPr>
    <w:rPr>
      <w:rFonts w:eastAsia="Times New Roman"/>
      <w:szCs w:val="24"/>
      <w:lang w:val="es-ES" w:eastAsia="es-ES"/>
    </w:rPr>
  </w:style>
  <w:style w:type="character" w:customStyle="1" w:styleId="gi">
    <w:name w:val="gi"/>
    <w:basedOn w:val="DefaultParagraphFont"/>
    <w:rsid w:val="00BB45F0"/>
  </w:style>
  <w:style w:type="paragraph" w:customStyle="1" w:styleId="xxmsonormal">
    <w:name w:val="x_xmsonormal"/>
    <w:basedOn w:val="Normal"/>
    <w:uiPriority w:val="99"/>
    <w:rsid w:val="00C32CC0"/>
    <w:pPr>
      <w:spacing w:after="0" w:line="240" w:lineRule="auto"/>
    </w:pPr>
    <w:rPr>
      <w:rFonts w:eastAsiaTheme="minorHAnsi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9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56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5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36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7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4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cid:image002.jpg@01D64409.6864F6D0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cid:image004.png@01D64409.6864F6D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64409.6864F6D0" TargetMode="External"/><Relationship Id="rId5" Type="http://schemas.openxmlformats.org/officeDocument/2006/relationships/styles" Target="styles.xml"/><Relationship Id="rId15" Type="http://schemas.openxmlformats.org/officeDocument/2006/relationships/image" Target="cid:image003.jpg@01D64409.6864F6D0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574DCA5E8CEA4E912B7198CE871E35" ma:contentTypeVersion="12" ma:contentTypeDescription="Creare un nuovo documento." ma:contentTypeScope="" ma:versionID="f7e43b2c21881c18c362b581a3845209">
  <xsd:schema xmlns:xsd="http://www.w3.org/2001/XMLSchema" xmlns:xs="http://www.w3.org/2001/XMLSchema" xmlns:p="http://schemas.microsoft.com/office/2006/metadata/properties" xmlns:ns3="3c9ac98d-36e3-464e-9a3d-571690e2b8cf" xmlns:ns4="8c2680b1-8717-4e17-af8a-c3c5948a3503" targetNamespace="http://schemas.microsoft.com/office/2006/metadata/properties" ma:root="true" ma:fieldsID="073b3b86e05a99ee38c96cd10a89a4c4" ns3:_="" ns4:_="">
    <xsd:import namespace="3c9ac98d-36e3-464e-9a3d-571690e2b8cf"/>
    <xsd:import namespace="8c2680b1-8717-4e17-af8a-c3c5948a35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ac98d-36e3-464e-9a3d-571690e2b8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680b1-8717-4e17-af8a-c3c5948a3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B8AC71-B83C-4D46-9E5D-4C4BACA91AD1}">
  <ds:schemaRefs>
    <ds:schemaRef ds:uri="http://schemas.microsoft.com/office/2006/documentManagement/types"/>
    <ds:schemaRef ds:uri="8c2680b1-8717-4e17-af8a-c3c5948a3503"/>
    <ds:schemaRef ds:uri="3c9ac98d-36e3-464e-9a3d-571690e2b8c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5B09B9-7383-441E-80C5-848357AC1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E26CCD-6C05-48AE-BCDA-74C85CBFC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ac98d-36e3-464e-9a3d-571690e2b8cf"/>
    <ds:schemaRef ds:uri="8c2680b1-8717-4e17-af8a-c3c5948a3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2261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IPROMO</vt:lpstr>
      <vt:lpstr>IPROMO</vt:lpstr>
    </vt:vector>
  </TitlesOfParts>
  <Company>FAO of the UN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IPROMO</dc:title>
  <dc:creator>RosaLaura Romeo (FOM)</dc:creator>
  <cp:lastModifiedBy>Romeo, RosaLaura (FOA)</cp:lastModifiedBy>
  <cp:revision>2</cp:revision>
  <cp:lastPrinted>2017-05-31T09:00:00Z</cp:lastPrinted>
  <dcterms:created xsi:type="dcterms:W3CDTF">2020-06-16T16:24:00Z</dcterms:created>
  <dcterms:modified xsi:type="dcterms:W3CDTF">2020-06-16T16:24:00Z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0x01010069574DCA5E8CEA4E912B7198CE871E35</vt:lpwstr>
  </property>
</Properties>
</file>