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BBEA8" w14:textId="3A6EABFA" w:rsidR="00354053" w:rsidRPr="00354053" w:rsidRDefault="00354053" w:rsidP="00354053">
      <w:pPr>
        <w:jc w:val="center"/>
        <w:rPr>
          <w:sz w:val="36"/>
          <w:szCs w:val="36"/>
          <w:lang w:val="en-US"/>
        </w:rPr>
      </w:pPr>
      <w:r w:rsidRPr="00354053">
        <w:rPr>
          <w:sz w:val="36"/>
          <w:szCs w:val="36"/>
          <w:lang w:val="en-US"/>
        </w:rPr>
        <w:t>FFOA Information Note</w:t>
      </w:r>
    </w:p>
    <w:p w14:paraId="32EFBEA9" w14:textId="32721783" w:rsidR="00354053" w:rsidRPr="00354053" w:rsidRDefault="00354053" w:rsidP="00354053">
      <w:pPr>
        <w:outlineLvl w:val="0"/>
        <w:rPr>
          <w:rFonts w:ascii="var(--highlight-font-family)" w:eastAsia="Times New Roman" w:hAnsi="var(--highlight-font-family)" w:cs="Times New Roman"/>
          <w:color w:val="212529"/>
          <w:kern w:val="36"/>
          <w:sz w:val="42"/>
          <w:szCs w:val="36"/>
          <w:lang w:eastAsia="en-GB"/>
        </w:rPr>
      </w:pPr>
      <w:r w:rsidRPr="00354053">
        <w:rPr>
          <w:rFonts w:ascii="var(--highlight-font-family)" w:eastAsia="Times New Roman" w:hAnsi="var(--highlight-font-family)" w:cs="Times New Roman"/>
          <w:color w:val="212529"/>
          <w:kern w:val="36"/>
          <w:sz w:val="42"/>
          <w:szCs w:val="36"/>
          <w:lang w:eastAsia="en-GB"/>
        </w:rPr>
        <w:t>Autocertificazione, ecco il modulo da scaricare per spostarsi durante le festività natalizie </w:t>
      </w:r>
    </w:p>
    <w:p w14:paraId="5DFCC651" w14:textId="45510770" w:rsidR="00354053" w:rsidRDefault="00354053" w:rsidP="00354053">
      <w:pPr>
        <w:outlineLvl w:val="0"/>
        <w:rPr>
          <w:rFonts w:ascii="var(--highlight-font-family)" w:eastAsia="Times New Roman" w:hAnsi="var(--highlight-font-family)" w:cs="Times New Roman"/>
          <w:color w:val="212529"/>
          <w:kern w:val="36"/>
          <w:sz w:val="48"/>
          <w:szCs w:val="48"/>
          <w:lang w:eastAsia="en-GB"/>
        </w:rPr>
      </w:pPr>
    </w:p>
    <w:p w14:paraId="473930E3" w14:textId="77777777" w:rsidR="00354053" w:rsidRPr="00354053" w:rsidRDefault="00354053" w:rsidP="00354053">
      <w:pPr>
        <w:rPr>
          <w:rFonts w:ascii="Times New Roman" w:eastAsia="Times New Roman" w:hAnsi="Times New Roman" w:cs="Times New Roman"/>
          <w:lang w:eastAsia="en-GB"/>
        </w:rPr>
      </w:pPr>
      <w:r w:rsidRPr="00354053">
        <w:rPr>
          <w:rFonts w:ascii="Georgia" w:eastAsia="Times New Roman" w:hAnsi="Georgia" w:cs="Times New Roman"/>
          <w:color w:val="212529"/>
          <w:sz w:val="26"/>
          <w:szCs w:val="26"/>
          <w:shd w:val="clear" w:color="auto" w:fill="FFFFFF"/>
          <w:lang w:eastAsia="en-GB"/>
        </w:rPr>
        <w:t>Dal 21 dicembre stop allo spostamento tra regioni, dal 24 dicembre al 6 gennaio, invece, 10 giorni rossi e 4 arancioni.</w:t>
      </w:r>
    </w:p>
    <w:p w14:paraId="2076D8C1" w14:textId="77777777" w:rsidR="00354053" w:rsidRPr="00354053" w:rsidRDefault="00354053" w:rsidP="00354053">
      <w:pPr>
        <w:spacing w:before="312" w:after="2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cco il modulo per motivare la necessità di spostarsi, nonostante i divieti imposti dal decreto Natale approvato venerdì dal governo e pubblicato in Gazzetta Ufficiale.</w:t>
      </w:r>
    </w:p>
    <w:p w14:paraId="0A661A5D" w14:textId="77777777" w:rsidR="00354053" w:rsidRPr="00354053" w:rsidRDefault="00354053" w:rsidP="00354053">
      <w:pPr>
        <w:spacing w:before="312" w:after="240"/>
        <w:rPr>
          <w:rFonts w:ascii="Georgia" w:eastAsia="Times New Roman" w:hAnsi="Georgia" w:cs="Times New Roman"/>
          <w:color w:val="212529"/>
          <w:sz w:val="26"/>
          <w:szCs w:val="26"/>
          <w:lang w:eastAsia="en-GB"/>
        </w:rPr>
      </w:pPr>
      <w:hyperlink r:id="rId5" w:history="1">
        <w:r w:rsidRPr="00354053">
          <w:rPr>
            <w:rFonts w:ascii="Georgia" w:eastAsia="Times New Roman" w:hAnsi="Georgia" w:cs="Times New Roman"/>
            <w:b/>
            <w:bCs/>
            <w:color w:val="0000FF"/>
            <w:sz w:val="26"/>
            <w:szCs w:val="26"/>
            <w:u w:val="single"/>
            <w:lang w:eastAsia="en-GB"/>
          </w:rPr>
          <w:t>CLICCA QUI PER SCA</w:t>
        </w:r>
        <w:r w:rsidRPr="00354053">
          <w:rPr>
            <w:rFonts w:ascii="Georgia" w:eastAsia="Times New Roman" w:hAnsi="Georgia" w:cs="Times New Roman"/>
            <w:b/>
            <w:bCs/>
            <w:color w:val="0000FF"/>
            <w:sz w:val="26"/>
            <w:szCs w:val="26"/>
            <w:u w:val="single"/>
            <w:lang w:eastAsia="en-GB"/>
          </w:rPr>
          <w:t>R</w:t>
        </w:r>
        <w:r w:rsidRPr="00354053">
          <w:rPr>
            <w:rFonts w:ascii="Georgia" w:eastAsia="Times New Roman" w:hAnsi="Georgia" w:cs="Times New Roman"/>
            <w:b/>
            <w:bCs/>
            <w:color w:val="0000FF"/>
            <w:sz w:val="26"/>
            <w:szCs w:val="26"/>
            <w:u w:val="single"/>
            <w:lang w:eastAsia="en-GB"/>
          </w:rPr>
          <w:t>ICARE IL MODULO</w:t>
        </w:r>
      </w:hyperlink>
    </w:p>
    <w:p w14:paraId="0A0E28BF" w14:textId="77777777" w:rsidR="00354053" w:rsidRPr="00354053" w:rsidRDefault="00354053" w:rsidP="00354053">
      <w:pPr>
        <w:spacing w:before="312" w:after="240"/>
        <w:rPr>
          <w:rFonts w:ascii="Georgia" w:eastAsia="Times New Roman" w:hAnsi="Georgia" w:cs="Times New Roman"/>
          <w:color w:val="212529"/>
          <w:sz w:val="26"/>
          <w:szCs w:val="26"/>
          <w:lang w:eastAsia="en-GB"/>
        </w:rPr>
      </w:pPr>
      <w:r w:rsidRPr="00354053">
        <w:rPr>
          <w:rFonts w:ascii="Georgia" w:eastAsia="Times New Roman" w:hAnsi="Georgia" w:cs="Times New Roman"/>
          <w:b/>
          <w:bCs/>
          <w:color w:val="FF0000"/>
          <w:sz w:val="26"/>
          <w:szCs w:val="26"/>
          <w:lang w:eastAsia="en-GB"/>
        </w:rPr>
        <w:t>Il certificato andrà portato con sé sempre quando si esce di casa nelle giornate indicate come rosse: dal 24 al 27 dicembre, il 31 dicembre, dall’1 al 3 gennaio e il 5 e 6 gennaio. Il modulo dovrà essere esibito in caso di controlli</w:t>
      </w:r>
      <w:r w:rsidRPr="00354053">
        <w:rPr>
          <w:rFonts w:ascii="Georgia" w:eastAsia="Times New Roman" w:hAnsi="Georgia" w:cs="Times New Roman"/>
          <w:color w:val="212529"/>
          <w:sz w:val="26"/>
          <w:szCs w:val="26"/>
          <w:lang w:eastAsia="en-GB"/>
        </w:rPr>
        <w:t>.</w:t>
      </w:r>
    </w:p>
    <w:p w14:paraId="5C3DDB63" w14:textId="77777777" w:rsidR="00354053" w:rsidRPr="00354053" w:rsidRDefault="00354053" w:rsidP="00354053">
      <w:pPr>
        <w:spacing w:before="312" w:after="312"/>
        <w:rPr>
          <w:rFonts w:ascii="Georgia" w:eastAsia="Times New Roman" w:hAnsi="Georgia" w:cs="Times New Roman"/>
          <w:color w:val="212529"/>
          <w:sz w:val="26"/>
          <w:szCs w:val="26"/>
          <w:lang w:eastAsia="en-GB"/>
        </w:rPr>
      </w:pPr>
      <w:hyperlink r:id="rId6" w:history="1">
        <w:r w:rsidRPr="00354053">
          <w:rPr>
            <w:rFonts w:ascii="Georgia" w:eastAsia="Times New Roman" w:hAnsi="Georgia" w:cs="Times New Roman"/>
            <w:color w:val="0000FF"/>
            <w:sz w:val="26"/>
            <w:szCs w:val="26"/>
            <w:u w:val="single"/>
            <w:lang w:eastAsia="en-GB"/>
          </w:rPr>
          <w:t>Decreto Natale, ecco il testo completo pubblicato in Gazzetta Ufficiale [PDF]</w:t>
        </w:r>
      </w:hyperlink>
    </w:p>
    <w:p w14:paraId="4C16410D" w14:textId="77777777" w:rsidR="00354053" w:rsidRPr="00354053" w:rsidRDefault="00354053" w:rsidP="00354053">
      <w:pPr>
        <w:spacing w:before="312" w:after="312"/>
        <w:rPr>
          <w:rFonts w:ascii="Georgia" w:eastAsia="Times New Roman" w:hAnsi="Georgia" w:cs="Times New Roman"/>
          <w:color w:val="212529"/>
          <w:sz w:val="26"/>
          <w:szCs w:val="26"/>
          <w:lang w:eastAsia="en-GB"/>
        </w:rPr>
      </w:pPr>
      <w:r w:rsidRPr="00354053">
        <w:rPr>
          <w:rFonts w:ascii="Georgia" w:eastAsia="Times New Roman" w:hAnsi="Georgia" w:cs="Times New Roman"/>
          <w:b/>
          <w:bCs/>
          <w:color w:val="212529"/>
          <w:sz w:val="26"/>
          <w:szCs w:val="26"/>
          <w:lang w:eastAsia="en-GB"/>
        </w:rPr>
        <w:t>Cosa prevede la zona rossa</w:t>
      </w:r>
      <w:r w:rsidRPr="00354053">
        <w:rPr>
          <w:rFonts w:ascii="Georgia" w:eastAsia="Times New Roman" w:hAnsi="Georgia" w:cs="Times New Roman"/>
          <w:color w:val="212529"/>
          <w:sz w:val="26"/>
          <w:szCs w:val="26"/>
          <w:lang w:eastAsia="en-GB"/>
        </w:rPr>
        <w:br/>
        <w:t>(24, 25, 26 e 27 dicembre; 31 dicembre e 1 gennaio; 2, 3, 5 e 6 gennaio)</w:t>
      </w:r>
    </w:p>
    <w:p w14:paraId="0CCA72A2" w14:textId="77777777" w:rsidR="00354053" w:rsidRPr="00354053" w:rsidRDefault="00354053" w:rsidP="00354053">
      <w:pPr>
        <w:numPr>
          <w:ilvl w:val="0"/>
          <w:numId w:val="1"/>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È vietato ogni spostamento, dentro e fuori dal proprio comune, salvo che per esigenze lavorative, situazioni di necessità e motivi di salute. Per spostarsi serve l’autocertificazione.</w:t>
      </w:r>
    </w:p>
    <w:p w14:paraId="4D9C5B56" w14:textId="77777777" w:rsidR="00354053" w:rsidRPr="00354053" w:rsidRDefault="00354053" w:rsidP="00354053">
      <w:pPr>
        <w:numPr>
          <w:ilvl w:val="0"/>
          <w:numId w:val="1"/>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Durante i giorni festivi si potrà fare visita a parenti e amici. Lo spostamento verso le abitazioni private è consentito solo a due persone e una sola volta al giorno. Si possono portare con sé i minori di 14 anni, persone con disabilità o non autosufficienti. Serve sempre l’autocertificazione.</w:t>
      </w:r>
    </w:p>
    <w:p w14:paraId="0268CBB6" w14:textId="77777777" w:rsidR="00354053" w:rsidRPr="00354053" w:rsidRDefault="00354053" w:rsidP="00354053">
      <w:pPr>
        <w:numPr>
          <w:ilvl w:val="0"/>
          <w:numId w:val="1"/>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Resta in vigore il coprifuoco dalle 22 alle 5.</w:t>
      </w:r>
    </w:p>
    <w:p w14:paraId="095BB3F3" w14:textId="77777777" w:rsidR="00354053" w:rsidRPr="00354053" w:rsidRDefault="00354053" w:rsidP="00354053">
      <w:pPr>
        <w:numPr>
          <w:ilvl w:val="0"/>
          <w:numId w:val="1"/>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Per chi viola i divieti previsti dal decreto legge sono previste sanzioni da 400 a mille euro.</w:t>
      </w:r>
    </w:p>
    <w:p w14:paraId="1E1338EA" w14:textId="77777777" w:rsidR="00354053" w:rsidRPr="00354053" w:rsidRDefault="00354053" w:rsidP="00354053">
      <w:pPr>
        <w:numPr>
          <w:ilvl w:val="0"/>
          <w:numId w:val="1"/>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Sono sospese le attività commerciali al dettaglio (negozi, centri estetici), fatta eccezione per le attività di vendita di generi alimentari e di prima necessità.</w:t>
      </w:r>
    </w:p>
    <w:p w14:paraId="627B25FD" w14:textId="77777777" w:rsidR="00354053" w:rsidRPr="00354053" w:rsidRDefault="00354053" w:rsidP="00354053">
      <w:pPr>
        <w:numPr>
          <w:ilvl w:val="0"/>
          <w:numId w:val="1"/>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Restano aperte edicole, tabaccai, farmacie, parafarmacie, lavanderie, parrucchieri e barbieri. I luoghi di culto possono restare aperti fino alle 22.</w:t>
      </w:r>
    </w:p>
    <w:p w14:paraId="296D4652" w14:textId="77777777" w:rsidR="00354053" w:rsidRPr="00354053" w:rsidRDefault="00354053" w:rsidP="00354053">
      <w:pPr>
        <w:numPr>
          <w:ilvl w:val="0"/>
          <w:numId w:val="1"/>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Sono sospese le attività dei servizi di ristorazione (tra cui bar, pub, ristoranti, gelaterie, pasticcerie). Sono consentite la ristorazione con consegna a domicilio e, fino alle 22, quella con asporto.</w:t>
      </w:r>
    </w:p>
    <w:p w14:paraId="602F8D0E" w14:textId="77777777" w:rsidR="00354053" w:rsidRPr="00354053" w:rsidRDefault="00354053" w:rsidP="00354053">
      <w:pPr>
        <w:numPr>
          <w:ilvl w:val="0"/>
          <w:numId w:val="1"/>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lastRenderedPageBreak/>
        <w:t>È consentita l’attività motoria e sportiva individuale nei pressi della propria abitazione.</w:t>
      </w:r>
    </w:p>
    <w:p w14:paraId="1B43470D" w14:textId="77777777" w:rsidR="00354053" w:rsidRPr="00354053" w:rsidRDefault="00354053" w:rsidP="00354053">
      <w:pPr>
        <w:spacing w:before="312" w:after="312"/>
        <w:rPr>
          <w:rFonts w:ascii="Georgia" w:eastAsia="Times New Roman" w:hAnsi="Georgia" w:cs="Times New Roman"/>
          <w:color w:val="212529"/>
          <w:sz w:val="26"/>
          <w:szCs w:val="26"/>
          <w:lang w:eastAsia="en-GB"/>
        </w:rPr>
      </w:pPr>
      <w:r w:rsidRPr="00354053">
        <w:rPr>
          <w:rFonts w:ascii="Georgia" w:eastAsia="Times New Roman" w:hAnsi="Georgia" w:cs="Times New Roman"/>
          <w:b/>
          <w:bCs/>
          <w:color w:val="212529"/>
          <w:sz w:val="26"/>
          <w:szCs w:val="26"/>
          <w:lang w:eastAsia="en-GB"/>
        </w:rPr>
        <w:t>Cosa prevede la zona arancione</w:t>
      </w:r>
      <w:r w:rsidRPr="00354053">
        <w:rPr>
          <w:rFonts w:ascii="Georgia" w:eastAsia="Times New Roman" w:hAnsi="Georgia" w:cs="Times New Roman"/>
          <w:color w:val="212529"/>
          <w:sz w:val="26"/>
          <w:szCs w:val="26"/>
          <w:lang w:eastAsia="en-GB"/>
        </w:rPr>
        <w:br/>
        <w:t>(28, 29, 30 dicembre e 4 gennaio)</w:t>
      </w:r>
    </w:p>
    <w:p w14:paraId="7F0985F3" w14:textId="77777777" w:rsidR="00354053" w:rsidRPr="00354053" w:rsidRDefault="00354053" w:rsidP="00354053">
      <w:pPr>
        <w:numPr>
          <w:ilvl w:val="0"/>
          <w:numId w:val="2"/>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Si può uscire dalla propria abitazione ma è vietato ogni spostamento in entrata e in uscita dai comuni di residenza.</w:t>
      </w:r>
    </w:p>
    <w:p w14:paraId="2B64BF61" w14:textId="77777777" w:rsidR="00354053" w:rsidRPr="00354053" w:rsidRDefault="00354053" w:rsidP="00354053">
      <w:pPr>
        <w:numPr>
          <w:ilvl w:val="0"/>
          <w:numId w:val="2"/>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Una norma riguarda i comuni più piccoli: si potrà uscire dal territorio dei comuni con meno di cinquemila abitanti entro un raggio di 30 chilometri. Non ci si potrà però muovere per andare nei comuni capoluogo, anche se si trovano entro un raggio di 30 chilometri.</w:t>
      </w:r>
    </w:p>
    <w:p w14:paraId="530EA8B4" w14:textId="77777777" w:rsidR="00354053" w:rsidRPr="00354053" w:rsidRDefault="00354053" w:rsidP="00354053">
      <w:pPr>
        <w:numPr>
          <w:ilvl w:val="0"/>
          <w:numId w:val="2"/>
        </w:numPr>
        <w:spacing w:before="100" w:beforeAutospacing="1" w:after="100" w:afterAutospacing="1"/>
        <w:ind w:left="1440"/>
        <w:rPr>
          <w:rFonts w:ascii="Georgia" w:eastAsia="Times New Roman" w:hAnsi="Georgia" w:cs="Times New Roman"/>
          <w:color w:val="212529"/>
          <w:sz w:val="26"/>
          <w:szCs w:val="26"/>
          <w:lang w:eastAsia="en-GB"/>
        </w:rPr>
      </w:pPr>
      <w:r w:rsidRPr="00354053">
        <w:rPr>
          <w:rFonts w:ascii="Georgia" w:eastAsia="Times New Roman" w:hAnsi="Georgia" w:cs="Times New Roman"/>
          <w:color w:val="212529"/>
          <w:sz w:val="26"/>
          <w:szCs w:val="26"/>
          <w:lang w:eastAsia="en-GB"/>
        </w:rPr>
        <w:t>I negozi possono restare aperti fino alle 21 ma sono sospese le attività dei servizi di ristorazione (tra cui bar, pub, ristoranti, gelaterie, pasticcerie). Resta consentita la ristorazione con consegna a domicilio e, fino alle ore 22, la ristorazione con asporto, con divieto di consumazione sul posto o nelle adiacenze. Restano comunque aperti gli autogrill e i servizi di ristorazione di stazioni e aeroporti.</w:t>
      </w:r>
    </w:p>
    <w:p w14:paraId="746AF1A1" w14:textId="77777777" w:rsidR="00354053" w:rsidRPr="00354053" w:rsidRDefault="00354053" w:rsidP="00354053">
      <w:pPr>
        <w:rPr>
          <w:rFonts w:ascii="Times New Roman" w:eastAsia="Times New Roman" w:hAnsi="Times New Roman" w:cs="Times New Roman"/>
          <w:lang w:eastAsia="en-GB"/>
        </w:rPr>
      </w:pPr>
    </w:p>
    <w:p w14:paraId="509730BF" w14:textId="77777777" w:rsidR="00354053" w:rsidRPr="00354053" w:rsidRDefault="00354053" w:rsidP="00354053">
      <w:pPr>
        <w:outlineLvl w:val="0"/>
        <w:rPr>
          <w:rFonts w:ascii="var(--highlight-font-family)" w:eastAsia="Times New Roman" w:hAnsi="var(--highlight-font-family)" w:cs="Times New Roman"/>
          <w:color w:val="212529"/>
          <w:kern w:val="36"/>
          <w:sz w:val="48"/>
          <w:szCs w:val="48"/>
          <w:lang w:eastAsia="en-GB"/>
        </w:rPr>
      </w:pPr>
    </w:p>
    <w:p w14:paraId="42C868B1" w14:textId="77777777" w:rsidR="00354053" w:rsidRPr="00354053" w:rsidRDefault="00354053" w:rsidP="00354053">
      <w:pPr>
        <w:jc w:val="center"/>
        <w:rPr>
          <w:lang w:val="en-US"/>
        </w:rPr>
      </w:pPr>
    </w:p>
    <w:sectPr w:rsidR="00354053" w:rsidRPr="003540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ar(--highlight-font-family)">
    <w:altName w:val="Cambria"/>
    <w:panose1 w:val="020B0604020202020204"/>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67571D"/>
    <w:multiLevelType w:val="multilevel"/>
    <w:tmpl w:val="8D407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7C7C1F"/>
    <w:multiLevelType w:val="multilevel"/>
    <w:tmpl w:val="19869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053"/>
    <w:rsid w:val="00354053"/>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0ECED6EF"/>
  <w15:chartTrackingRefBased/>
  <w15:docId w15:val="{3883362A-FADB-4F48-A0AF-152C2F4B7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54053"/>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053"/>
    <w:rPr>
      <w:rFonts w:ascii="Times New Roman" w:eastAsia="Times New Roman" w:hAnsi="Times New Roman" w:cs="Times New Roman"/>
      <w:b/>
      <w:bCs/>
      <w:kern w:val="36"/>
      <w:sz w:val="48"/>
      <w:szCs w:val="48"/>
      <w:lang w:eastAsia="en-GB"/>
    </w:rPr>
  </w:style>
  <w:style w:type="character" w:customStyle="1" w:styleId="apple-converted-space">
    <w:name w:val="apple-converted-space"/>
    <w:basedOn w:val="DefaultParagraphFont"/>
    <w:rsid w:val="00354053"/>
  </w:style>
  <w:style w:type="paragraph" w:styleId="NormalWeb">
    <w:name w:val="Normal (Web)"/>
    <w:basedOn w:val="Normal"/>
    <w:uiPriority w:val="99"/>
    <w:semiHidden/>
    <w:unhideWhenUsed/>
    <w:rsid w:val="00354053"/>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354053"/>
    <w:rPr>
      <w:color w:val="0000FF"/>
      <w:u w:val="single"/>
    </w:rPr>
  </w:style>
  <w:style w:type="character" w:styleId="Strong">
    <w:name w:val="Strong"/>
    <w:basedOn w:val="DefaultParagraphFont"/>
    <w:uiPriority w:val="22"/>
    <w:qFormat/>
    <w:rsid w:val="003540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409258">
      <w:bodyDiv w:val="1"/>
      <w:marLeft w:val="0"/>
      <w:marRight w:val="0"/>
      <w:marTop w:val="0"/>
      <w:marBottom w:val="0"/>
      <w:divBdr>
        <w:top w:val="none" w:sz="0" w:space="0" w:color="auto"/>
        <w:left w:val="none" w:sz="0" w:space="0" w:color="auto"/>
        <w:bottom w:val="none" w:sz="0" w:space="0" w:color="auto"/>
        <w:right w:val="none" w:sz="0" w:space="0" w:color="auto"/>
      </w:divBdr>
    </w:div>
    <w:div w:id="1689599214">
      <w:bodyDiv w:val="1"/>
      <w:marLeft w:val="0"/>
      <w:marRight w:val="0"/>
      <w:marTop w:val="0"/>
      <w:marBottom w:val="0"/>
      <w:divBdr>
        <w:top w:val="none" w:sz="0" w:space="0" w:color="auto"/>
        <w:left w:val="none" w:sz="0" w:space="0" w:color="auto"/>
        <w:bottom w:val="none" w:sz="0" w:space="0" w:color="auto"/>
        <w:right w:val="none" w:sz="0" w:space="0" w:color="auto"/>
      </w:divBdr>
      <w:divsChild>
        <w:div w:id="175972629">
          <w:blockQuote w:val="1"/>
          <w:marLeft w:val="0"/>
          <w:marRight w:val="0"/>
          <w:marTop w:val="0"/>
          <w:marBottom w:val="240"/>
          <w:divBdr>
            <w:top w:val="none" w:sz="0" w:space="0" w:color="auto"/>
            <w:left w:val="none" w:sz="0" w:space="0" w:color="auto"/>
            <w:bottom w:val="none" w:sz="0" w:space="0" w:color="auto"/>
            <w:right w:val="none" w:sz="0" w:space="0" w:color="auto"/>
          </w:divBdr>
        </w:div>
        <w:div w:id="583533486">
          <w:marLeft w:val="0"/>
          <w:marRight w:val="0"/>
          <w:marTop w:val="0"/>
          <w:marBottom w:val="240"/>
          <w:divBdr>
            <w:top w:val="none" w:sz="0" w:space="0" w:color="auto"/>
            <w:left w:val="none" w:sz="0" w:space="0" w:color="auto"/>
            <w:bottom w:val="none" w:sz="0" w:space="0" w:color="auto"/>
            <w:right w:val="none" w:sz="0" w:space="0" w:color="auto"/>
          </w:divBdr>
        </w:div>
        <w:div w:id="1641037702">
          <w:marLeft w:val="0"/>
          <w:marRight w:val="0"/>
          <w:marTop w:val="0"/>
          <w:marBottom w:val="240"/>
          <w:divBdr>
            <w:top w:val="none" w:sz="0" w:space="0" w:color="auto"/>
            <w:left w:val="none" w:sz="0" w:space="0" w:color="auto"/>
            <w:bottom w:val="none" w:sz="0" w:space="0" w:color="auto"/>
            <w:right w:val="none" w:sz="0" w:space="0" w:color="auto"/>
          </w:divBdr>
        </w:div>
        <w:div w:id="281303067">
          <w:marLeft w:val="0"/>
          <w:marRight w:val="0"/>
          <w:marTop w:val="0"/>
          <w:marBottom w:val="240"/>
          <w:divBdr>
            <w:top w:val="none" w:sz="0" w:space="0" w:color="auto"/>
            <w:left w:val="none" w:sz="0" w:space="0" w:color="auto"/>
            <w:bottom w:val="none" w:sz="0" w:space="0" w:color="auto"/>
            <w:right w:val="none" w:sz="0" w:space="0" w:color="auto"/>
          </w:divBdr>
        </w:div>
        <w:div w:id="494302686">
          <w:marLeft w:val="0"/>
          <w:marRight w:val="0"/>
          <w:marTop w:val="0"/>
          <w:marBottom w:val="240"/>
          <w:divBdr>
            <w:top w:val="none" w:sz="0" w:space="0" w:color="auto"/>
            <w:left w:val="none" w:sz="0" w:space="0" w:color="auto"/>
            <w:bottom w:val="none" w:sz="0" w:space="0" w:color="auto"/>
            <w:right w:val="none" w:sz="0" w:space="0" w:color="auto"/>
          </w:divBdr>
        </w:div>
      </w:divsChild>
    </w:div>
    <w:div w:id="182507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rizzontescuola.it/decreto-natale-ecco-il-testo-completo-pubblicato-in-gazzetta-ufficiale-pdf/" TargetMode="External"/><Relationship Id="rId5" Type="http://schemas.openxmlformats.org/officeDocument/2006/relationships/hyperlink" Target="https://www.orizzontescuola.it/wp-content/uploads/2020/12/modello_autodichiarazione_editabile_2020.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475</Words>
  <Characters>2712</Characters>
  <Application>Microsoft Office Word</Application>
  <DocSecurity>0</DocSecurity>
  <Lines>22</Lines>
  <Paragraphs>6</Paragraphs>
  <ScaleCrop>false</ScaleCrop>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Seidler</dc:creator>
  <cp:keywords/>
  <dc:description/>
  <cp:lastModifiedBy>Edward Seidler</cp:lastModifiedBy>
  <cp:revision>1</cp:revision>
  <dcterms:created xsi:type="dcterms:W3CDTF">2020-12-20T18:29:00Z</dcterms:created>
  <dcterms:modified xsi:type="dcterms:W3CDTF">2020-12-20T18:33:00Z</dcterms:modified>
</cp:coreProperties>
</file>