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6D5" w:rsidRPr="00671424" w:rsidRDefault="00671424" w:rsidP="00671424">
      <w:pPr>
        <w:pStyle w:val="NoSpacing"/>
        <w:jc w:val="center"/>
        <w:rPr>
          <w:b/>
          <w:sz w:val="28"/>
        </w:rPr>
      </w:pPr>
      <w:r w:rsidRPr="00671424">
        <w:rPr>
          <w:b/>
          <w:sz w:val="28"/>
        </w:rPr>
        <w:t xml:space="preserve">FAO/INFOODS webinar on </w:t>
      </w:r>
      <w:r w:rsidR="00A13A22">
        <w:rPr>
          <w:b/>
          <w:sz w:val="28"/>
        </w:rPr>
        <w:t xml:space="preserve">the composition of fruits and vegetables - as part of the </w:t>
      </w:r>
      <w:r w:rsidR="00A13A22" w:rsidRPr="00A13A22">
        <w:rPr>
          <w:b/>
          <w:sz w:val="28"/>
        </w:rPr>
        <w:t>International Year of Fruits and Vegetables (IYFV)</w:t>
      </w:r>
    </w:p>
    <w:p w:rsidR="00671424" w:rsidRDefault="00671424" w:rsidP="00671424">
      <w:pPr>
        <w:pStyle w:val="NoSpacing"/>
      </w:pPr>
    </w:p>
    <w:p w:rsidR="00D46533" w:rsidRPr="00D46533" w:rsidRDefault="00D46533" w:rsidP="00671424">
      <w:pPr>
        <w:pStyle w:val="NoSpacing"/>
        <w:rPr>
          <w:u w:val="single"/>
        </w:rPr>
      </w:pPr>
      <w:r w:rsidRPr="00D46533">
        <w:rPr>
          <w:u w:val="single"/>
        </w:rPr>
        <w:t>Event</w:t>
      </w:r>
    </w:p>
    <w:p w:rsidR="00D46533" w:rsidRDefault="008B317D" w:rsidP="00671424">
      <w:pPr>
        <w:pStyle w:val="NoSpacing"/>
      </w:pPr>
      <w:r>
        <w:t>15</w:t>
      </w:r>
      <w:r w:rsidR="00A13A22">
        <w:t xml:space="preserve"> April</w:t>
      </w:r>
      <w:r w:rsidR="00D46533" w:rsidRPr="00CC4085">
        <w:t xml:space="preserve"> at</w:t>
      </w:r>
      <w:r w:rsidR="00D46533" w:rsidRPr="00B958B7">
        <w:t xml:space="preserve"> 8.30-10.</w:t>
      </w:r>
      <w:r w:rsidR="000A312C" w:rsidRPr="00B958B7">
        <w:t>3</w:t>
      </w:r>
      <w:r w:rsidR="00D46533" w:rsidRPr="00B958B7">
        <w:t>0 Chile time</w:t>
      </w:r>
      <w:r w:rsidR="00897822" w:rsidRPr="00B958B7">
        <w:t xml:space="preserve"> (UTC -4)</w:t>
      </w:r>
      <w:r w:rsidR="00897822">
        <w:t xml:space="preserve"> virtual via zoom</w:t>
      </w:r>
    </w:p>
    <w:p w:rsidR="00D46533" w:rsidRDefault="00D46533" w:rsidP="00671424">
      <w:pPr>
        <w:pStyle w:val="NoSpacing"/>
      </w:pPr>
    </w:p>
    <w:p w:rsidR="00D46533" w:rsidRDefault="00D46533" w:rsidP="00671424">
      <w:pPr>
        <w:pStyle w:val="NoSpacing"/>
      </w:pPr>
    </w:p>
    <w:p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Objectives:</w:t>
      </w:r>
    </w:p>
    <w:p w:rsidR="00A13A22" w:rsidRDefault="005F49EF" w:rsidP="005F49EF">
      <w:pPr>
        <w:pStyle w:val="NoSpacing"/>
        <w:numPr>
          <w:ilvl w:val="0"/>
          <w:numId w:val="3"/>
        </w:numPr>
      </w:pPr>
      <w:r>
        <w:t xml:space="preserve">To </w:t>
      </w:r>
      <w:r w:rsidR="00A13A22">
        <w:t>promote the International Year of Fruits and Vegetables (IYFV) and the benefits of fruits and vegetables (F&amp;V)</w:t>
      </w:r>
    </w:p>
    <w:p w:rsidR="00A13A22" w:rsidRDefault="00A13A22" w:rsidP="005F49EF">
      <w:pPr>
        <w:pStyle w:val="NoSpacing"/>
        <w:numPr>
          <w:ilvl w:val="0"/>
          <w:numId w:val="3"/>
        </w:numPr>
      </w:pPr>
      <w:r>
        <w:t xml:space="preserve">To </w:t>
      </w:r>
      <w:r w:rsidR="005F49EF">
        <w:t xml:space="preserve">understand </w:t>
      </w:r>
      <w:r>
        <w:t>the differences in food composition of different F&amp;V, including due to biodiversity</w:t>
      </w:r>
    </w:p>
    <w:p w:rsidR="00D3431D" w:rsidRDefault="00D3431D" w:rsidP="005F49EF">
      <w:pPr>
        <w:pStyle w:val="NoSpacing"/>
        <w:numPr>
          <w:ilvl w:val="0"/>
          <w:numId w:val="3"/>
        </w:numPr>
      </w:pPr>
      <w:r>
        <w:t xml:space="preserve">To </w:t>
      </w:r>
      <w:r w:rsidR="00A13A22">
        <w:t xml:space="preserve">understand on how to use these data for policy and </w:t>
      </w:r>
      <w:proofErr w:type="spellStart"/>
      <w:r w:rsidR="00A13A22">
        <w:t>programme</w:t>
      </w:r>
      <w:proofErr w:type="spellEnd"/>
      <w:r w:rsidR="00A13A22">
        <w:t xml:space="preserve"> design, implementation and monitoring</w:t>
      </w:r>
      <w:r w:rsidR="00535DD8">
        <w:t xml:space="preserve"> in nutrition and agriculture</w:t>
      </w:r>
    </w:p>
    <w:p w:rsidR="00671424" w:rsidRDefault="00671424" w:rsidP="00671424">
      <w:pPr>
        <w:pStyle w:val="NoSpacing"/>
      </w:pPr>
    </w:p>
    <w:p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Target population</w:t>
      </w:r>
    </w:p>
    <w:p w:rsidR="00671424" w:rsidRDefault="00671424" w:rsidP="00671424">
      <w:pPr>
        <w:pStyle w:val="NoSpacing"/>
        <w:numPr>
          <w:ilvl w:val="0"/>
          <w:numId w:val="1"/>
        </w:numPr>
      </w:pPr>
      <w:r>
        <w:t>compilers of food composition tables and databases (FCT/FCDB)</w:t>
      </w:r>
    </w:p>
    <w:p w:rsidR="00276C0B" w:rsidRDefault="00535DD8" w:rsidP="00671424">
      <w:pPr>
        <w:pStyle w:val="NoSpacing"/>
        <w:numPr>
          <w:ilvl w:val="0"/>
          <w:numId w:val="1"/>
        </w:numPr>
      </w:pPr>
      <w:r>
        <w:t xml:space="preserve">nutritionists, agronomists, policy makers and decision makers </w:t>
      </w:r>
    </w:p>
    <w:p w:rsidR="00276C0B" w:rsidRDefault="00276C0B" w:rsidP="00671424">
      <w:pPr>
        <w:pStyle w:val="NoSpacing"/>
        <w:numPr>
          <w:ilvl w:val="0"/>
          <w:numId w:val="1"/>
        </w:numPr>
      </w:pPr>
      <w:r>
        <w:t>any other interested person</w:t>
      </w:r>
    </w:p>
    <w:p w:rsidR="00276C0B" w:rsidRDefault="00276C0B" w:rsidP="00276C0B">
      <w:pPr>
        <w:pStyle w:val="NoSpacing"/>
      </w:pPr>
    </w:p>
    <w:p w:rsidR="00276C0B" w:rsidRPr="00276C0B" w:rsidRDefault="00276C0B" w:rsidP="00276C0B">
      <w:pPr>
        <w:pStyle w:val="NoSpacing"/>
        <w:rPr>
          <w:u w:val="single"/>
        </w:rPr>
      </w:pPr>
      <w:r w:rsidRPr="00276C0B">
        <w:rPr>
          <w:u w:val="single"/>
        </w:rPr>
        <w:t>Presenters:</w:t>
      </w:r>
    </w:p>
    <w:p w:rsidR="00276C0B" w:rsidRDefault="00276C0B" w:rsidP="00276C0B">
      <w:pPr>
        <w:pStyle w:val="NoSpacing"/>
        <w:numPr>
          <w:ilvl w:val="0"/>
          <w:numId w:val="2"/>
        </w:numPr>
      </w:pPr>
      <w:r>
        <w:t xml:space="preserve">Ruth Charrondiere, INFOODS global coordinator and Nutrition </w:t>
      </w:r>
      <w:r w:rsidR="005F49EF">
        <w:t>o</w:t>
      </w:r>
      <w:r>
        <w:t xml:space="preserve">fficer at the </w:t>
      </w:r>
      <w:r w:rsidRPr="00276C0B">
        <w:t>FAO Regional Office for Latin America and the Caribbean</w:t>
      </w:r>
    </w:p>
    <w:p w:rsidR="00CF4EA7" w:rsidRPr="008B317D" w:rsidRDefault="00CF4EA7" w:rsidP="00CF4EA7">
      <w:pPr>
        <w:pStyle w:val="NoSpacing"/>
        <w:numPr>
          <w:ilvl w:val="0"/>
          <w:numId w:val="2"/>
        </w:numPr>
      </w:pPr>
      <w:r w:rsidRPr="008B317D">
        <w:t>Barbara Burlingame, Professor of Nutrition and Food Systems, Massey University, New Zealand</w:t>
      </w:r>
    </w:p>
    <w:p w:rsidR="00B02393" w:rsidRPr="008B317D" w:rsidRDefault="00B02393" w:rsidP="00B02393">
      <w:pPr>
        <w:pStyle w:val="NoSpacing"/>
        <w:numPr>
          <w:ilvl w:val="0"/>
          <w:numId w:val="2"/>
        </w:numPr>
      </w:pPr>
      <w:r w:rsidRPr="008B317D">
        <w:t>R. Ananthan, Scientist, National Institute of Nutrition, Hyderabad, India</w:t>
      </w:r>
    </w:p>
    <w:p w:rsidR="008B317D" w:rsidRPr="008B317D" w:rsidRDefault="00B02393" w:rsidP="008B317D">
      <w:pPr>
        <w:pStyle w:val="NoSpacing"/>
        <w:numPr>
          <w:ilvl w:val="0"/>
          <w:numId w:val="2"/>
        </w:numPr>
      </w:pPr>
      <w:r w:rsidRPr="008B317D">
        <w:t xml:space="preserve">Barbara Stadlmayr, </w:t>
      </w:r>
      <w:r w:rsidR="008B317D" w:rsidRPr="008B317D">
        <w:rPr>
          <w:lang w:val="en-GB"/>
        </w:rPr>
        <w:t xml:space="preserve">PhD student at the Institute for Development Research (IDR) at University of Natural Resources and Life Sciences Vienna and World Agroforestry (ICRAF), Nairobi Kenya </w:t>
      </w:r>
    </w:p>
    <w:p w:rsidR="00CF4EA7" w:rsidRPr="008B317D" w:rsidRDefault="00CF4EA7" w:rsidP="00CF4EA7">
      <w:pPr>
        <w:pStyle w:val="NoSpacing"/>
        <w:numPr>
          <w:ilvl w:val="0"/>
          <w:numId w:val="2"/>
        </w:numPr>
      </w:pPr>
      <w:r w:rsidRPr="008B317D">
        <w:t xml:space="preserve">Daniela Moura de Oliveira Beltrame, </w:t>
      </w:r>
      <w:r w:rsidR="008B317D" w:rsidRPr="008B317D">
        <w:t>National Coordinator for Brazil, Biodiversity for Food and Nutrition Project. </w:t>
      </w:r>
    </w:p>
    <w:p w:rsidR="00276C0B" w:rsidRPr="00CF4EA7" w:rsidRDefault="00276C0B" w:rsidP="00276C0B">
      <w:pPr>
        <w:pStyle w:val="NoSpacing"/>
      </w:pPr>
      <w:bookmarkStart w:id="0" w:name="_GoBack"/>
      <w:bookmarkEnd w:id="0"/>
    </w:p>
    <w:p w:rsidR="00276C0B" w:rsidRPr="00CF4EA7" w:rsidRDefault="00276C0B" w:rsidP="00276C0B">
      <w:pPr>
        <w:pStyle w:val="NoSpacing"/>
        <w:rPr>
          <w:u w:val="single"/>
        </w:rPr>
      </w:pPr>
      <w:r w:rsidRPr="00CF4EA7">
        <w:rPr>
          <w:u w:val="single"/>
        </w:rPr>
        <w:t>Draft Agenda</w:t>
      </w:r>
    </w:p>
    <w:p w:rsidR="00897822" w:rsidRPr="00CF4EA7" w:rsidRDefault="00897822" w:rsidP="00276C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438"/>
        <w:gridCol w:w="3117"/>
      </w:tblGrid>
      <w:tr w:rsidR="00897822" w:rsidRPr="00CF4EA7" w:rsidTr="00897822">
        <w:tc>
          <w:tcPr>
            <w:tcW w:w="1795" w:type="dxa"/>
          </w:tcPr>
          <w:p w:rsidR="00897822" w:rsidRPr="00CF4EA7" w:rsidRDefault="00897822" w:rsidP="000A312C">
            <w:pPr>
              <w:pStyle w:val="NoSpacing"/>
            </w:pPr>
            <w:r w:rsidRPr="00CF4EA7">
              <w:t>8.30-8.4</w:t>
            </w:r>
            <w:r w:rsidR="000A312C" w:rsidRPr="00CF4EA7">
              <w:t>0</w:t>
            </w:r>
          </w:p>
        </w:tc>
        <w:tc>
          <w:tcPr>
            <w:tcW w:w="4438" w:type="dxa"/>
          </w:tcPr>
          <w:p w:rsidR="00897822" w:rsidRPr="00CF4EA7" w:rsidRDefault="00897822" w:rsidP="00CF4EA7">
            <w:pPr>
              <w:pStyle w:val="NoSpacing"/>
            </w:pPr>
            <w:r w:rsidRPr="00CF4EA7">
              <w:t xml:space="preserve">Welcome and </w:t>
            </w:r>
            <w:r w:rsidR="003B055B" w:rsidRPr="00CF4EA7">
              <w:t xml:space="preserve">introduction </w:t>
            </w:r>
          </w:p>
        </w:tc>
        <w:tc>
          <w:tcPr>
            <w:tcW w:w="3117" w:type="dxa"/>
          </w:tcPr>
          <w:p w:rsidR="00897822" w:rsidRPr="00CF4EA7" w:rsidRDefault="00897822" w:rsidP="00671424">
            <w:pPr>
              <w:pStyle w:val="NoSpacing"/>
            </w:pPr>
            <w:r w:rsidRPr="00CF4EA7">
              <w:t>Ruth Charrondiere</w:t>
            </w:r>
          </w:p>
        </w:tc>
      </w:tr>
      <w:tr w:rsidR="00897822" w:rsidRPr="00CF4EA7" w:rsidTr="00897822">
        <w:tc>
          <w:tcPr>
            <w:tcW w:w="1795" w:type="dxa"/>
          </w:tcPr>
          <w:p w:rsidR="00897822" w:rsidRPr="00CF4EA7" w:rsidRDefault="00897822" w:rsidP="000A312C">
            <w:pPr>
              <w:pStyle w:val="NoSpacing"/>
            </w:pPr>
            <w:r w:rsidRPr="00CF4EA7">
              <w:t>8.4</w:t>
            </w:r>
            <w:r w:rsidR="000A312C" w:rsidRPr="00CF4EA7">
              <w:t>0</w:t>
            </w:r>
            <w:r w:rsidRPr="00CF4EA7">
              <w:t>-9.</w:t>
            </w:r>
            <w:r w:rsidR="000A312C" w:rsidRPr="00CF4EA7">
              <w:t>00</w:t>
            </w:r>
          </w:p>
        </w:tc>
        <w:tc>
          <w:tcPr>
            <w:tcW w:w="4438" w:type="dxa"/>
          </w:tcPr>
          <w:p w:rsidR="00897822" w:rsidRPr="00CF4EA7" w:rsidRDefault="00B02393" w:rsidP="00B02393">
            <w:pPr>
              <w:pStyle w:val="NoSpacing"/>
            </w:pPr>
            <w:r>
              <w:t xml:space="preserve">The richness of </w:t>
            </w:r>
            <w:r w:rsidRPr="00CF4EA7">
              <w:t xml:space="preserve">Indian fruits and vegetable </w:t>
            </w:r>
          </w:p>
        </w:tc>
        <w:tc>
          <w:tcPr>
            <w:tcW w:w="3117" w:type="dxa"/>
          </w:tcPr>
          <w:p w:rsidR="00897822" w:rsidRPr="004C31AC" w:rsidRDefault="00B02393" w:rsidP="00B02393">
            <w:pPr>
              <w:pStyle w:val="NoSpacing"/>
            </w:pPr>
            <w:r w:rsidRPr="004C31AC">
              <w:t xml:space="preserve">R. Ananthan </w:t>
            </w:r>
          </w:p>
        </w:tc>
      </w:tr>
      <w:tr w:rsidR="003B055B" w:rsidRPr="00CF4EA7" w:rsidTr="00897822">
        <w:tc>
          <w:tcPr>
            <w:tcW w:w="1795" w:type="dxa"/>
          </w:tcPr>
          <w:p w:rsidR="003B055B" w:rsidRPr="00CF4EA7" w:rsidRDefault="003B055B" w:rsidP="00CF4EA7">
            <w:pPr>
              <w:pStyle w:val="NoSpacing"/>
            </w:pPr>
            <w:r w:rsidRPr="00CF4EA7">
              <w:t>9.</w:t>
            </w:r>
            <w:r w:rsidR="000A312C" w:rsidRPr="00CF4EA7">
              <w:t>00</w:t>
            </w:r>
            <w:r w:rsidRPr="00CF4EA7">
              <w:t>-9.</w:t>
            </w:r>
            <w:r w:rsidR="00CF4EA7" w:rsidRPr="00CF4EA7">
              <w:t>2</w:t>
            </w:r>
            <w:r w:rsidR="000A312C" w:rsidRPr="00CF4EA7">
              <w:t>0</w:t>
            </w:r>
          </w:p>
        </w:tc>
        <w:tc>
          <w:tcPr>
            <w:tcW w:w="4438" w:type="dxa"/>
          </w:tcPr>
          <w:p w:rsidR="003B055B" w:rsidRPr="008B317D" w:rsidRDefault="008B317D" w:rsidP="008B317D">
            <w:pPr>
              <w:spacing w:after="160" w:line="25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>Linking agroforestry to nutrition – the role of food composition in building location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specific food tree portfolio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s for diversified diets</w:t>
            </w:r>
          </w:p>
        </w:tc>
        <w:tc>
          <w:tcPr>
            <w:tcW w:w="3117" w:type="dxa"/>
          </w:tcPr>
          <w:p w:rsidR="003B055B" w:rsidRPr="004C31AC" w:rsidRDefault="00CF4EA7" w:rsidP="00CF4EA7">
            <w:pPr>
              <w:pStyle w:val="NoSpacing"/>
            </w:pPr>
            <w:r w:rsidRPr="004C31AC">
              <w:t>Barbara Stadlmayr</w:t>
            </w:r>
          </w:p>
        </w:tc>
      </w:tr>
      <w:tr w:rsidR="003B055B" w:rsidRPr="00CF4EA7" w:rsidTr="00897822">
        <w:tc>
          <w:tcPr>
            <w:tcW w:w="1795" w:type="dxa"/>
          </w:tcPr>
          <w:p w:rsidR="003B055B" w:rsidRPr="00CF4EA7" w:rsidRDefault="003B055B" w:rsidP="00CF4EA7">
            <w:pPr>
              <w:pStyle w:val="NoSpacing"/>
            </w:pPr>
            <w:r w:rsidRPr="00CF4EA7">
              <w:t>9.</w:t>
            </w:r>
            <w:r w:rsidR="00CF4EA7" w:rsidRPr="00CF4EA7">
              <w:t>2</w:t>
            </w:r>
            <w:r w:rsidR="000A312C" w:rsidRPr="00CF4EA7">
              <w:t>0</w:t>
            </w:r>
            <w:r w:rsidRPr="00CF4EA7">
              <w:t>-</w:t>
            </w:r>
            <w:r w:rsidR="000A312C" w:rsidRPr="00CF4EA7">
              <w:t>9.4</w:t>
            </w:r>
            <w:r w:rsidR="00CF4EA7" w:rsidRPr="00CF4EA7">
              <w:t>0</w:t>
            </w:r>
          </w:p>
        </w:tc>
        <w:tc>
          <w:tcPr>
            <w:tcW w:w="4438" w:type="dxa"/>
          </w:tcPr>
          <w:p w:rsidR="003B055B" w:rsidRPr="00CF4EA7" w:rsidRDefault="00B02393" w:rsidP="00CF4EA7">
            <w:pPr>
              <w:pStyle w:val="NoSpacing"/>
            </w:pPr>
            <w:r w:rsidRPr="00CF4EA7">
              <w:t>Food composition of 70 Brazilian biodiverse fruits</w:t>
            </w:r>
            <w:r>
              <w:t xml:space="preserve"> and how the data were used in the BFN project</w:t>
            </w:r>
          </w:p>
        </w:tc>
        <w:tc>
          <w:tcPr>
            <w:tcW w:w="3117" w:type="dxa"/>
          </w:tcPr>
          <w:p w:rsidR="003B055B" w:rsidRPr="004C31AC" w:rsidRDefault="00B02393" w:rsidP="003B055B">
            <w:pPr>
              <w:pStyle w:val="NoSpacing"/>
            </w:pPr>
            <w:r w:rsidRPr="004C31AC">
              <w:t>Daniela Moura de Oliveira Beltrame</w:t>
            </w:r>
          </w:p>
        </w:tc>
      </w:tr>
      <w:tr w:rsidR="000A312C" w:rsidRPr="00CF4EA7" w:rsidTr="00897822">
        <w:tc>
          <w:tcPr>
            <w:tcW w:w="1795" w:type="dxa"/>
          </w:tcPr>
          <w:p w:rsidR="000A312C" w:rsidRPr="00CF4EA7" w:rsidRDefault="000A312C" w:rsidP="00CF4EA7">
            <w:pPr>
              <w:pStyle w:val="NoSpacing"/>
            </w:pPr>
            <w:r w:rsidRPr="00CF4EA7">
              <w:t>9.4</w:t>
            </w:r>
            <w:r w:rsidR="00CF4EA7" w:rsidRPr="00CF4EA7">
              <w:t>0</w:t>
            </w:r>
            <w:r w:rsidRPr="00CF4EA7">
              <w:t>-10.00</w:t>
            </w:r>
          </w:p>
        </w:tc>
        <w:tc>
          <w:tcPr>
            <w:tcW w:w="4438" w:type="dxa"/>
          </w:tcPr>
          <w:p w:rsidR="000A312C" w:rsidRPr="00CF4EA7" w:rsidRDefault="00CF4EA7" w:rsidP="003B055B">
            <w:pPr>
              <w:pStyle w:val="NoSpacing"/>
            </w:pPr>
            <w:r w:rsidRPr="00CF4EA7">
              <w:t xml:space="preserve">How to use compositional data of the fruits and vegetables for policy and </w:t>
            </w:r>
            <w:proofErr w:type="spellStart"/>
            <w:r w:rsidRPr="00CF4EA7">
              <w:t>programme</w:t>
            </w:r>
            <w:proofErr w:type="spellEnd"/>
            <w:r w:rsidRPr="00CF4EA7">
              <w:t xml:space="preserve"> design, implementation and monitoring in nutrition and agriculture</w:t>
            </w:r>
          </w:p>
        </w:tc>
        <w:tc>
          <w:tcPr>
            <w:tcW w:w="3117" w:type="dxa"/>
          </w:tcPr>
          <w:p w:rsidR="000A312C" w:rsidRPr="00CF4EA7" w:rsidRDefault="00CF4EA7" w:rsidP="003B055B">
            <w:pPr>
              <w:pStyle w:val="NoSpacing"/>
            </w:pPr>
            <w:r w:rsidRPr="00CF4EA7">
              <w:t>Barbara Burlingame</w:t>
            </w:r>
          </w:p>
        </w:tc>
      </w:tr>
      <w:tr w:rsidR="003B055B" w:rsidRPr="00CF4EA7" w:rsidTr="00897822">
        <w:tc>
          <w:tcPr>
            <w:tcW w:w="1795" w:type="dxa"/>
          </w:tcPr>
          <w:p w:rsidR="003B055B" w:rsidRPr="00CF4EA7" w:rsidRDefault="000A312C" w:rsidP="000A312C">
            <w:pPr>
              <w:pStyle w:val="NoSpacing"/>
            </w:pPr>
            <w:r w:rsidRPr="00CF4EA7">
              <w:t>10.00-10.25</w:t>
            </w:r>
          </w:p>
        </w:tc>
        <w:tc>
          <w:tcPr>
            <w:tcW w:w="4438" w:type="dxa"/>
          </w:tcPr>
          <w:p w:rsidR="003B055B" w:rsidRPr="00CF4EA7" w:rsidRDefault="003B055B" w:rsidP="003B055B">
            <w:pPr>
              <w:pStyle w:val="NoSpacing"/>
            </w:pPr>
            <w:r w:rsidRPr="00CF4EA7">
              <w:t>Q&amp;A</w:t>
            </w:r>
          </w:p>
        </w:tc>
        <w:tc>
          <w:tcPr>
            <w:tcW w:w="3117" w:type="dxa"/>
          </w:tcPr>
          <w:p w:rsidR="003B055B" w:rsidRPr="00CF4EA7" w:rsidRDefault="003B055B" w:rsidP="003B055B">
            <w:pPr>
              <w:pStyle w:val="NoSpacing"/>
            </w:pPr>
            <w:r w:rsidRPr="00CF4EA7">
              <w:t>all</w:t>
            </w:r>
          </w:p>
        </w:tc>
      </w:tr>
      <w:tr w:rsidR="003B055B" w:rsidTr="00897822">
        <w:tc>
          <w:tcPr>
            <w:tcW w:w="1795" w:type="dxa"/>
          </w:tcPr>
          <w:p w:rsidR="003B055B" w:rsidRPr="00CF4EA7" w:rsidRDefault="003B055B" w:rsidP="000A312C">
            <w:pPr>
              <w:pStyle w:val="NoSpacing"/>
            </w:pPr>
            <w:r w:rsidRPr="00CF4EA7">
              <w:t>10.</w:t>
            </w:r>
            <w:r w:rsidR="000A312C" w:rsidRPr="00CF4EA7">
              <w:t>2</w:t>
            </w:r>
            <w:r w:rsidRPr="00CF4EA7">
              <w:t>5-1</w:t>
            </w:r>
            <w:r w:rsidR="000A312C" w:rsidRPr="00CF4EA7">
              <w:t>0</w:t>
            </w:r>
            <w:r w:rsidRPr="00CF4EA7">
              <w:t>.</w:t>
            </w:r>
            <w:r w:rsidR="000A312C" w:rsidRPr="00CF4EA7">
              <w:t>3</w:t>
            </w:r>
            <w:r w:rsidRPr="00CF4EA7">
              <w:t>0</w:t>
            </w:r>
          </w:p>
        </w:tc>
        <w:tc>
          <w:tcPr>
            <w:tcW w:w="4438" w:type="dxa"/>
          </w:tcPr>
          <w:p w:rsidR="003B055B" w:rsidRPr="00CF4EA7" w:rsidRDefault="003B055B" w:rsidP="003B055B">
            <w:pPr>
              <w:pStyle w:val="NoSpacing"/>
            </w:pPr>
            <w:r w:rsidRPr="00CF4EA7">
              <w:t>Closure</w:t>
            </w:r>
          </w:p>
        </w:tc>
        <w:tc>
          <w:tcPr>
            <w:tcW w:w="3117" w:type="dxa"/>
          </w:tcPr>
          <w:p w:rsidR="003B055B" w:rsidRPr="000A312C" w:rsidRDefault="003B055B" w:rsidP="003B055B">
            <w:pPr>
              <w:pStyle w:val="NoSpacing"/>
            </w:pPr>
            <w:r w:rsidRPr="00CF4EA7">
              <w:t>Ruth Charrondiere</w:t>
            </w:r>
          </w:p>
        </w:tc>
      </w:tr>
    </w:tbl>
    <w:p w:rsidR="00897822" w:rsidRPr="00671424" w:rsidRDefault="00897822" w:rsidP="00671424">
      <w:pPr>
        <w:pStyle w:val="NoSpacing"/>
      </w:pPr>
    </w:p>
    <w:sectPr w:rsidR="00897822" w:rsidRPr="00671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F327A"/>
    <w:multiLevelType w:val="hybridMultilevel"/>
    <w:tmpl w:val="4AC4B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16D66"/>
    <w:multiLevelType w:val="hybridMultilevel"/>
    <w:tmpl w:val="86FA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E03BE"/>
    <w:multiLevelType w:val="hybridMultilevel"/>
    <w:tmpl w:val="6B38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B1F"/>
    <w:rsid w:val="00047BAF"/>
    <w:rsid w:val="000A312C"/>
    <w:rsid w:val="001E14B1"/>
    <w:rsid w:val="00276C0B"/>
    <w:rsid w:val="003B055B"/>
    <w:rsid w:val="004C31AC"/>
    <w:rsid w:val="00535DD8"/>
    <w:rsid w:val="005F49EF"/>
    <w:rsid w:val="005F5B1F"/>
    <w:rsid w:val="006116D5"/>
    <w:rsid w:val="00671424"/>
    <w:rsid w:val="006C08F2"/>
    <w:rsid w:val="00897822"/>
    <w:rsid w:val="008B317D"/>
    <w:rsid w:val="00917CC7"/>
    <w:rsid w:val="00924F3B"/>
    <w:rsid w:val="00A13A22"/>
    <w:rsid w:val="00A73DF4"/>
    <w:rsid w:val="00AF6165"/>
    <w:rsid w:val="00B02393"/>
    <w:rsid w:val="00B958B7"/>
    <w:rsid w:val="00CC4085"/>
    <w:rsid w:val="00CF4EA7"/>
    <w:rsid w:val="00D3431D"/>
    <w:rsid w:val="00D46533"/>
    <w:rsid w:val="00E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344AF"/>
  <w15:chartTrackingRefBased/>
  <w15:docId w15:val="{6534185B-D688-4B33-B386-A9A10637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8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424"/>
    <w:pPr>
      <w:spacing w:after="0" w:line="240" w:lineRule="auto"/>
    </w:pPr>
  </w:style>
  <w:style w:type="table" w:styleId="TableGrid">
    <w:name w:val="Table Grid"/>
    <w:basedOn w:val="TableNormal"/>
    <w:uiPriority w:val="39"/>
    <w:rsid w:val="0089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4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Charrondiere, Ruth (FAORLC)</dc:creator>
  <cp:keywords/>
  <dc:description/>
  <cp:lastModifiedBy>Charrondiere, Ruth (FAORLC)</cp:lastModifiedBy>
  <cp:revision>6</cp:revision>
  <dcterms:created xsi:type="dcterms:W3CDTF">2021-03-18T18:53:00Z</dcterms:created>
  <dcterms:modified xsi:type="dcterms:W3CDTF">2021-03-23T14:46:00Z</dcterms:modified>
</cp:coreProperties>
</file>