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1F801" w14:textId="4E3A31E2" w:rsidR="00671424" w:rsidRDefault="00B9221C" w:rsidP="00671424">
      <w:pPr>
        <w:pStyle w:val="NoSpacing"/>
        <w:rPr>
          <w:b/>
          <w:sz w:val="28"/>
          <w:lang w:val="es-CL"/>
        </w:rPr>
      </w:pPr>
      <w:r w:rsidRPr="00B9221C">
        <w:rPr>
          <w:b/>
          <w:sz w:val="28"/>
          <w:lang w:val="es-CL"/>
        </w:rPr>
        <w:t xml:space="preserve">Seminario web FAO/INFOODS sobre la composición de frutas y </w:t>
      </w:r>
      <w:r w:rsidR="0040654F">
        <w:rPr>
          <w:b/>
          <w:sz w:val="28"/>
          <w:lang w:val="es-CL"/>
        </w:rPr>
        <w:t>verduras</w:t>
      </w:r>
      <w:r w:rsidRPr="00B9221C">
        <w:rPr>
          <w:b/>
          <w:sz w:val="28"/>
          <w:lang w:val="es-CL"/>
        </w:rPr>
        <w:t xml:space="preserve">, como parte del Año Internacional de Frutas y </w:t>
      </w:r>
      <w:r w:rsidR="00B603A7">
        <w:rPr>
          <w:b/>
          <w:sz w:val="28"/>
          <w:lang w:val="es-CL"/>
        </w:rPr>
        <w:t>Verduras</w:t>
      </w:r>
      <w:r w:rsidRPr="00B9221C">
        <w:rPr>
          <w:b/>
          <w:sz w:val="28"/>
          <w:lang w:val="es-CL"/>
        </w:rPr>
        <w:t xml:space="preserve"> (</w:t>
      </w:r>
      <w:r>
        <w:rPr>
          <w:b/>
          <w:sz w:val="28"/>
          <w:lang w:val="es-CL"/>
        </w:rPr>
        <w:t>AI</w:t>
      </w:r>
      <w:r w:rsidRPr="00B9221C">
        <w:rPr>
          <w:b/>
          <w:sz w:val="28"/>
          <w:lang w:val="es-CL"/>
        </w:rPr>
        <w:t>FV)</w:t>
      </w:r>
      <w:bookmarkStart w:id="0" w:name="_GoBack"/>
      <w:bookmarkEnd w:id="0"/>
    </w:p>
    <w:p w14:paraId="32F43C78" w14:textId="77777777" w:rsidR="00B9221C" w:rsidRPr="00B9221C" w:rsidRDefault="00B9221C" w:rsidP="00671424">
      <w:pPr>
        <w:pStyle w:val="NoSpacing"/>
        <w:rPr>
          <w:lang w:val="es-CL"/>
        </w:rPr>
      </w:pPr>
    </w:p>
    <w:p w14:paraId="5EC0960B" w14:textId="77777777" w:rsidR="00D46533" w:rsidRPr="00B9221C" w:rsidRDefault="00D46533" w:rsidP="00671424">
      <w:pPr>
        <w:pStyle w:val="NoSpacing"/>
        <w:rPr>
          <w:u w:val="single"/>
          <w:lang w:val="es-CL"/>
        </w:rPr>
      </w:pPr>
      <w:r w:rsidRPr="00B9221C">
        <w:rPr>
          <w:u w:val="single"/>
          <w:lang w:val="es-CL"/>
        </w:rPr>
        <w:t>Event</w:t>
      </w:r>
      <w:r w:rsidR="00B9221C" w:rsidRPr="00B9221C">
        <w:rPr>
          <w:u w:val="single"/>
          <w:lang w:val="es-CL"/>
        </w:rPr>
        <w:t>o</w:t>
      </w:r>
    </w:p>
    <w:p w14:paraId="1D4904A8" w14:textId="77777777" w:rsidR="00D46533" w:rsidRPr="00B9221C" w:rsidRDefault="00B9221C" w:rsidP="00671424">
      <w:pPr>
        <w:pStyle w:val="NoSpacing"/>
        <w:rPr>
          <w:lang w:val="es-CL"/>
        </w:rPr>
      </w:pPr>
      <w:r w:rsidRPr="00B9221C">
        <w:rPr>
          <w:lang w:val="es-CL"/>
        </w:rPr>
        <w:t>16 de abril a las 10.30-12.30 hora de Chile (UTC -4) virtual mediante zoom</w:t>
      </w:r>
    </w:p>
    <w:p w14:paraId="154460A6" w14:textId="77777777" w:rsidR="00D46533" w:rsidRPr="00B9221C" w:rsidRDefault="00D46533" w:rsidP="00671424">
      <w:pPr>
        <w:pStyle w:val="NoSpacing"/>
        <w:rPr>
          <w:lang w:val="es-CL"/>
        </w:rPr>
      </w:pPr>
    </w:p>
    <w:p w14:paraId="7B3C7BF2" w14:textId="77777777" w:rsidR="00671424" w:rsidRPr="00B9221C" w:rsidRDefault="00B9221C" w:rsidP="00671424">
      <w:pPr>
        <w:pStyle w:val="NoSpacing"/>
        <w:rPr>
          <w:u w:val="single"/>
          <w:lang w:val="es-CL"/>
        </w:rPr>
      </w:pPr>
      <w:r w:rsidRPr="00B9221C">
        <w:rPr>
          <w:u w:val="single"/>
          <w:lang w:val="es-CL"/>
        </w:rPr>
        <w:t>Objetivos</w:t>
      </w:r>
      <w:r w:rsidR="00671424" w:rsidRPr="00B9221C">
        <w:rPr>
          <w:u w:val="single"/>
          <w:lang w:val="es-CL"/>
        </w:rPr>
        <w:t>:</w:t>
      </w:r>
    </w:p>
    <w:p w14:paraId="5A6BE33B" w14:textId="77777777" w:rsidR="00B9221C" w:rsidRPr="00B9221C" w:rsidRDefault="00B9221C" w:rsidP="00B9221C">
      <w:pPr>
        <w:pStyle w:val="NoSpacing"/>
        <w:numPr>
          <w:ilvl w:val="0"/>
          <w:numId w:val="5"/>
        </w:numPr>
        <w:rPr>
          <w:lang w:val="es-CL"/>
        </w:rPr>
      </w:pPr>
      <w:r w:rsidRPr="00B9221C">
        <w:rPr>
          <w:lang w:val="es-CL"/>
        </w:rPr>
        <w:t>Promover el Año Internacional de Frutas y Verduras (</w:t>
      </w:r>
      <w:r>
        <w:rPr>
          <w:lang w:val="es-CL"/>
        </w:rPr>
        <w:t>AI</w:t>
      </w:r>
      <w:r w:rsidRPr="00B9221C">
        <w:rPr>
          <w:lang w:val="es-CL"/>
        </w:rPr>
        <w:t>FV) y los beneficios de las frutas y verduras (F&amp;V)</w:t>
      </w:r>
    </w:p>
    <w:p w14:paraId="77F9330F" w14:textId="77777777" w:rsidR="00B9221C" w:rsidRPr="00B9221C" w:rsidRDefault="00B9221C" w:rsidP="00B9221C">
      <w:pPr>
        <w:pStyle w:val="NoSpacing"/>
        <w:numPr>
          <w:ilvl w:val="0"/>
          <w:numId w:val="5"/>
        </w:numPr>
        <w:rPr>
          <w:lang w:val="es-CL"/>
        </w:rPr>
      </w:pPr>
      <w:r w:rsidRPr="00B9221C">
        <w:rPr>
          <w:lang w:val="es-CL"/>
        </w:rPr>
        <w:t>Comprender las diferencias en la composición de los alimentos de diferentes frutas y verduras, incluso debido a la biodiversidad.</w:t>
      </w:r>
    </w:p>
    <w:p w14:paraId="2E28C47B" w14:textId="77777777" w:rsidR="00671424" w:rsidRDefault="00B9221C" w:rsidP="00B9221C">
      <w:pPr>
        <w:pStyle w:val="NoSpacing"/>
        <w:numPr>
          <w:ilvl w:val="0"/>
          <w:numId w:val="5"/>
        </w:numPr>
        <w:rPr>
          <w:lang w:val="es-CL"/>
        </w:rPr>
      </w:pPr>
      <w:r w:rsidRPr="00B9221C">
        <w:rPr>
          <w:lang w:val="es-CL"/>
        </w:rPr>
        <w:t>Comprender cómo utilizar estos datos para el diseño, implementación y monitoreo de políticas y programas en nutrición y agricultura.</w:t>
      </w:r>
    </w:p>
    <w:p w14:paraId="6D066A3D" w14:textId="77777777" w:rsidR="00B9221C" w:rsidRDefault="00B9221C" w:rsidP="00B9221C">
      <w:pPr>
        <w:pStyle w:val="NoSpacing"/>
        <w:rPr>
          <w:lang w:val="es-CL"/>
        </w:rPr>
      </w:pPr>
    </w:p>
    <w:p w14:paraId="2A2691E9" w14:textId="77777777" w:rsidR="00B9221C" w:rsidRPr="00B9221C" w:rsidRDefault="00B9221C" w:rsidP="00B9221C">
      <w:pPr>
        <w:pStyle w:val="NoSpacing"/>
        <w:rPr>
          <w:u w:val="single"/>
          <w:lang w:val="es-CL"/>
        </w:rPr>
      </w:pPr>
      <w:r w:rsidRPr="00B9221C">
        <w:rPr>
          <w:u w:val="single"/>
          <w:lang w:val="es-CL"/>
        </w:rPr>
        <w:t>Población objetivo</w:t>
      </w:r>
    </w:p>
    <w:p w14:paraId="24B852EA" w14:textId="77777777" w:rsidR="00B9221C" w:rsidRPr="00B9221C" w:rsidRDefault="00B9221C" w:rsidP="00B9221C">
      <w:pPr>
        <w:pStyle w:val="NoSpacing"/>
        <w:numPr>
          <w:ilvl w:val="0"/>
          <w:numId w:val="6"/>
        </w:numPr>
        <w:rPr>
          <w:lang w:val="es-CL"/>
        </w:rPr>
      </w:pPr>
      <w:r w:rsidRPr="00B9221C">
        <w:rPr>
          <w:lang w:val="es-CL"/>
        </w:rPr>
        <w:t>compiladores de tablas y bases de datos de composición de alimentos (</w:t>
      </w:r>
      <w:r>
        <w:rPr>
          <w:lang w:val="es-CL"/>
        </w:rPr>
        <w:t>TCA</w:t>
      </w:r>
      <w:r w:rsidRPr="00B9221C">
        <w:rPr>
          <w:lang w:val="es-CL"/>
        </w:rPr>
        <w:t>/</w:t>
      </w:r>
      <w:r>
        <w:rPr>
          <w:lang w:val="es-CL"/>
        </w:rPr>
        <w:t>BDCA</w:t>
      </w:r>
      <w:r w:rsidRPr="00B9221C">
        <w:rPr>
          <w:lang w:val="es-CL"/>
        </w:rPr>
        <w:t>)</w:t>
      </w:r>
    </w:p>
    <w:p w14:paraId="4E51A87C" w14:textId="77777777" w:rsidR="00B9221C" w:rsidRPr="00B9221C" w:rsidRDefault="00B9221C" w:rsidP="00B9221C">
      <w:pPr>
        <w:pStyle w:val="NoSpacing"/>
        <w:numPr>
          <w:ilvl w:val="0"/>
          <w:numId w:val="6"/>
        </w:numPr>
        <w:rPr>
          <w:lang w:val="es-CL"/>
        </w:rPr>
      </w:pPr>
      <w:r w:rsidRPr="00B9221C">
        <w:rPr>
          <w:lang w:val="es-CL"/>
        </w:rPr>
        <w:t>nutricionistas, agrónomos, responsables políticos y responsables de la toma de decisiones</w:t>
      </w:r>
    </w:p>
    <w:p w14:paraId="2DB96FD8" w14:textId="77777777" w:rsidR="00276C0B" w:rsidRDefault="00B9221C" w:rsidP="00B9221C">
      <w:pPr>
        <w:pStyle w:val="NoSpacing"/>
        <w:numPr>
          <w:ilvl w:val="0"/>
          <w:numId w:val="6"/>
        </w:numPr>
        <w:rPr>
          <w:lang w:val="es-CL"/>
        </w:rPr>
      </w:pPr>
      <w:r w:rsidRPr="00B9221C">
        <w:rPr>
          <w:lang w:val="es-CL"/>
        </w:rPr>
        <w:t>cualquier otra persona interesada</w:t>
      </w:r>
    </w:p>
    <w:p w14:paraId="3E04804B" w14:textId="77777777" w:rsidR="00B9221C" w:rsidRPr="00B9221C" w:rsidRDefault="00B9221C" w:rsidP="00B9221C">
      <w:pPr>
        <w:pStyle w:val="NoSpacing"/>
        <w:rPr>
          <w:lang w:val="es-CL"/>
        </w:rPr>
      </w:pPr>
    </w:p>
    <w:p w14:paraId="4DBA9A62" w14:textId="77777777" w:rsidR="00276C0B" w:rsidRPr="00B9221C" w:rsidRDefault="00276C0B" w:rsidP="00276C0B">
      <w:pPr>
        <w:pStyle w:val="NoSpacing"/>
        <w:rPr>
          <w:u w:val="single"/>
          <w:lang w:val="es-CL"/>
        </w:rPr>
      </w:pPr>
      <w:r w:rsidRPr="00B9221C">
        <w:rPr>
          <w:u w:val="single"/>
          <w:lang w:val="es-CL"/>
        </w:rPr>
        <w:t>Present</w:t>
      </w:r>
      <w:r w:rsidR="00B9221C">
        <w:rPr>
          <w:u w:val="single"/>
          <w:lang w:val="es-CL"/>
        </w:rPr>
        <w:t>adores</w:t>
      </w:r>
      <w:r w:rsidRPr="00B9221C">
        <w:rPr>
          <w:u w:val="single"/>
          <w:lang w:val="es-CL"/>
        </w:rPr>
        <w:t>:</w:t>
      </w:r>
    </w:p>
    <w:p w14:paraId="0AC172FA" w14:textId="77777777" w:rsidR="00276C0B" w:rsidRPr="00B9221C" w:rsidRDefault="00276C0B" w:rsidP="00B9221C">
      <w:pPr>
        <w:pStyle w:val="NoSpacing"/>
        <w:numPr>
          <w:ilvl w:val="0"/>
          <w:numId w:val="2"/>
        </w:numPr>
        <w:rPr>
          <w:lang w:val="es-CL"/>
        </w:rPr>
      </w:pPr>
      <w:r w:rsidRPr="00B9221C">
        <w:rPr>
          <w:lang w:val="es-CL"/>
        </w:rPr>
        <w:t xml:space="preserve">Ruth Charrondiere, </w:t>
      </w:r>
      <w:r w:rsidR="00B9221C" w:rsidRPr="00B9221C">
        <w:rPr>
          <w:lang w:val="es-CL"/>
        </w:rPr>
        <w:t>Coordinador mundial de INFOODS y oficial de nutrición en la Oficina Regional de la FAO para América Latina y el Caribe</w:t>
      </w:r>
    </w:p>
    <w:p w14:paraId="16591BFC" w14:textId="77777777" w:rsidR="0040654F" w:rsidRPr="00CE1C6A" w:rsidRDefault="0040654F" w:rsidP="0040654F">
      <w:pPr>
        <w:pStyle w:val="NoSpacing"/>
        <w:numPr>
          <w:ilvl w:val="0"/>
          <w:numId w:val="2"/>
        </w:numPr>
        <w:rPr>
          <w:lang w:val="es-CL"/>
        </w:rPr>
      </w:pPr>
      <w:r w:rsidRPr="00CE1C6A">
        <w:rPr>
          <w:lang w:val="es-CL"/>
        </w:rPr>
        <w:t>Karla Santos-Guzmán, consultora, FAO Chile</w:t>
      </w:r>
    </w:p>
    <w:p w14:paraId="3A649E56" w14:textId="77777777" w:rsidR="00CF4EA7" w:rsidRPr="00CE1C6A" w:rsidRDefault="00B9221C" w:rsidP="00CE1C6A">
      <w:pPr>
        <w:pStyle w:val="NoSpacing"/>
        <w:numPr>
          <w:ilvl w:val="0"/>
          <w:numId w:val="2"/>
        </w:numPr>
        <w:rPr>
          <w:lang w:val="es-CL"/>
        </w:rPr>
      </w:pPr>
      <w:r w:rsidRPr="00CE1C6A">
        <w:rPr>
          <w:lang w:val="es-CL"/>
        </w:rPr>
        <w:t xml:space="preserve">Lilia Masson, ex-presidente de LATINFOODS, </w:t>
      </w:r>
      <w:r w:rsidR="00CE1C6A" w:rsidRPr="00CE1C6A">
        <w:rPr>
          <w:lang w:val="es-CL"/>
        </w:rPr>
        <w:t>profesora emérita, Universidad de Chile</w:t>
      </w:r>
      <w:r w:rsidR="008B317D" w:rsidRPr="00CE1C6A">
        <w:rPr>
          <w:lang w:val="es-CL"/>
        </w:rPr>
        <w:t> </w:t>
      </w:r>
    </w:p>
    <w:p w14:paraId="5EBD7E09" w14:textId="77777777" w:rsidR="0040654F" w:rsidRPr="00CE1C6A" w:rsidRDefault="0040654F" w:rsidP="0040654F">
      <w:pPr>
        <w:pStyle w:val="NoSpacing"/>
        <w:numPr>
          <w:ilvl w:val="0"/>
          <w:numId w:val="2"/>
        </w:numPr>
        <w:rPr>
          <w:lang w:val="es-CL"/>
        </w:rPr>
      </w:pPr>
      <w:r w:rsidRPr="00CE1C6A">
        <w:rPr>
          <w:lang w:val="es-CL"/>
        </w:rPr>
        <w:t xml:space="preserve">Gloria Vera Almarza, consultora, Instituto de Nutrición y Tecnología de Alimentos (INTA), Universidad de Chile </w:t>
      </w:r>
    </w:p>
    <w:p w14:paraId="411B27F4" w14:textId="00EF7613" w:rsidR="00B9221C" w:rsidRPr="00CE1C6A" w:rsidRDefault="00B9221C" w:rsidP="00570DF3">
      <w:pPr>
        <w:pStyle w:val="NoSpacing"/>
        <w:numPr>
          <w:ilvl w:val="0"/>
          <w:numId w:val="2"/>
        </w:numPr>
        <w:rPr>
          <w:lang w:val="es-CL"/>
        </w:rPr>
      </w:pPr>
      <w:r w:rsidRPr="00CE1C6A">
        <w:rPr>
          <w:lang w:val="es-CL"/>
        </w:rPr>
        <w:t>Ana Mol</w:t>
      </w:r>
      <w:r w:rsidR="00B140F8">
        <w:rPr>
          <w:lang w:val="es-CL"/>
        </w:rPr>
        <w:t>t</w:t>
      </w:r>
      <w:r w:rsidRPr="00CE1C6A">
        <w:rPr>
          <w:lang w:val="es-CL"/>
        </w:rPr>
        <w:t>edo</w:t>
      </w:r>
      <w:r w:rsidR="00261A6E" w:rsidRPr="00CE1C6A">
        <w:rPr>
          <w:lang w:val="es-CL"/>
        </w:rPr>
        <w:t xml:space="preserve">, </w:t>
      </w:r>
      <w:r w:rsidR="00570DF3" w:rsidRPr="00CE1C6A">
        <w:rPr>
          <w:lang w:val="es-CL"/>
        </w:rPr>
        <w:t>consultora</w:t>
      </w:r>
      <w:r w:rsidR="008B0827" w:rsidRPr="00CE1C6A">
        <w:rPr>
          <w:lang w:val="es-CL"/>
        </w:rPr>
        <w:t>,</w:t>
      </w:r>
      <w:r w:rsidR="000279E4" w:rsidRPr="00CE1C6A">
        <w:rPr>
          <w:lang w:val="es-CL"/>
        </w:rPr>
        <w:t xml:space="preserve"> </w:t>
      </w:r>
      <w:r w:rsidR="00C84ECE" w:rsidRPr="00CE1C6A">
        <w:rPr>
          <w:lang w:val="es-CL"/>
        </w:rPr>
        <w:t xml:space="preserve">FAO </w:t>
      </w:r>
      <w:r w:rsidR="00B140F8">
        <w:rPr>
          <w:lang w:val="es-CL"/>
        </w:rPr>
        <w:t>Dirección de</w:t>
      </w:r>
      <w:r w:rsidR="00B140F8" w:rsidRPr="00CE1C6A">
        <w:rPr>
          <w:lang w:val="es-CL"/>
        </w:rPr>
        <w:t xml:space="preserve"> </w:t>
      </w:r>
      <w:r w:rsidR="00B140F8">
        <w:rPr>
          <w:lang w:val="es-CL"/>
        </w:rPr>
        <w:t>E</w:t>
      </w:r>
      <w:r w:rsidR="00B140F8" w:rsidRPr="00CE1C6A">
        <w:rPr>
          <w:lang w:val="es-CL"/>
        </w:rPr>
        <w:t>stadística</w:t>
      </w:r>
      <w:r w:rsidR="00261A6E" w:rsidRPr="00CE1C6A">
        <w:rPr>
          <w:lang w:val="es-CL"/>
        </w:rPr>
        <w:t>, Roma, Italia</w:t>
      </w:r>
    </w:p>
    <w:p w14:paraId="0BCCB032" w14:textId="77777777" w:rsidR="00276C0B" w:rsidRPr="00B603A7" w:rsidRDefault="00276C0B" w:rsidP="00276C0B">
      <w:pPr>
        <w:pStyle w:val="NoSpacing"/>
        <w:rPr>
          <w:lang w:val="es-CL"/>
        </w:rPr>
      </w:pPr>
    </w:p>
    <w:p w14:paraId="469014D4" w14:textId="77777777" w:rsidR="00276C0B" w:rsidRPr="00CF4EA7" w:rsidRDefault="00276C0B" w:rsidP="00276C0B">
      <w:pPr>
        <w:pStyle w:val="NoSpacing"/>
        <w:rPr>
          <w:u w:val="single"/>
        </w:rPr>
      </w:pPr>
      <w:r w:rsidRPr="00CF4EA7">
        <w:rPr>
          <w:u w:val="single"/>
        </w:rPr>
        <w:t>Draft Agenda</w:t>
      </w:r>
    </w:p>
    <w:p w14:paraId="207BD85E" w14:textId="77777777" w:rsidR="00897822" w:rsidRPr="00CF4EA7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897822" w:rsidRPr="00CF4EA7" w14:paraId="2EA8D8D5" w14:textId="77777777" w:rsidTr="00897822">
        <w:tc>
          <w:tcPr>
            <w:tcW w:w="1795" w:type="dxa"/>
          </w:tcPr>
          <w:p w14:paraId="4A284F56" w14:textId="77777777" w:rsidR="00897822" w:rsidRPr="00CF4EA7" w:rsidRDefault="0059560C" w:rsidP="0059560C">
            <w:pPr>
              <w:pStyle w:val="NoSpacing"/>
            </w:pPr>
            <w:r>
              <w:t>10</w:t>
            </w:r>
            <w:r w:rsidR="00897822" w:rsidRPr="00CF4EA7">
              <w:t>.30-</w:t>
            </w:r>
            <w:r>
              <w:t>10</w:t>
            </w:r>
            <w:r w:rsidR="00897822" w:rsidRPr="00CF4EA7">
              <w:t>.4</w:t>
            </w:r>
            <w:r w:rsidR="000A312C" w:rsidRPr="00CF4EA7">
              <w:t>0</w:t>
            </w:r>
          </w:p>
        </w:tc>
        <w:tc>
          <w:tcPr>
            <w:tcW w:w="4438" w:type="dxa"/>
          </w:tcPr>
          <w:p w14:paraId="07787122" w14:textId="77777777" w:rsidR="00897822" w:rsidRPr="00CF4EA7" w:rsidRDefault="00261A6E" w:rsidP="00CF4EA7">
            <w:pPr>
              <w:pStyle w:val="NoSpacing"/>
            </w:pPr>
            <w:r w:rsidRPr="00261A6E">
              <w:t>Bienvenida e introducción</w:t>
            </w:r>
          </w:p>
        </w:tc>
        <w:tc>
          <w:tcPr>
            <w:tcW w:w="3117" w:type="dxa"/>
          </w:tcPr>
          <w:p w14:paraId="3298E57E" w14:textId="77777777" w:rsidR="00897822" w:rsidRPr="00CF4EA7" w:rsidRDefault="00897822" w:rsidP="00671424">
            <w:pPr>
              <w:pStyle w:val="NoSpacing"/>
            </w:pPr>
            <w:r w:rsidRPr="00CF4EA7">
              <w:t>Ruth Charrondiere</w:t>
            </w:r>
          </w:p>
        </w:tc>
      </w:tr>
      <w:tr w:rsidR="00897822" w:rsidRPr="00CF4EA7" w14:paraId="73B28C75" w14:textId="77777777" w:rsidTr="00897822">
        <w:tc>
          <w:tcPr>
            <w:tcW w:w="1795" w:type="dxa"/>
          </w:tcPr>
          <w:p w14:paraId="1E9336DA" w14:textId="77777777" w:rsidR="00897822" w:rsidRPr="00CF4EA7" w:rsidRDefault="0059560C" w:rsidP="0059560C">
            <w:pPr>
              <w:pStyle w:val="NoSpacing"/>
            </w:pPr>
            <w:r>
              <w:t>10</w:t>
            </w:r>
            <w:r w:rsidR="00897822" w:rsidRPr="00CF4EA7">
              <w:t>.4</w:t>
            </w:r>
            <w:r w:rsidR="000A312C" w:rsidRPr="00CF4EA7">
              <w:t>0</w:t>
            </w:r>
            <w:r w:rsidR="00897822" w:rsidRPr="00CF4EA7">
              <w:t>-</w:t>
            </w:r>
            <w:r>
              <w:t>11</w:t>
            </w:r>
            <w:r w:rsidR="00897822" w:rsidRPr="00CF4EA7">
              <w:t>.</w:t>
            </w:r>
            <w:r w:rsidR="000A312C" w:rsidRPr="00CF4EA7">
              <w:t>00</w:t>
            </w:r>
          </w:p>
        </w:tc>
        <w:tc>
          <w:tcPr>
            <w:tcW w:w="4438" w:type="dxa"/>
          </w:tcPr>
          <w:p w14:paraId="10AC0A03" w14:textId="0E6CFEAC" w:rsidR="00897822" w:rsidRPr="00F72D5D" w:rsidRDefault="00F72D5D" w:rsidP="0040654F">
            <w:pPr>
              <w:pStyle w:val="NoSpacing"/>
              <w:rPr>
                <w:lang w:val="es-CL"/>
              </w:rPr>
            </w:pPr>
            <w:r>
              <w:rPr>
                <w:lang w:val="es-CL"/>
              </w:rPr>
              <w:t>Beneficios</w:t>
            </w:r>
            <w:r w:rsidRPr="00F72D5D">
              <w:rPr>
                <w:lang w:val="es-CL"/>
              </w:rPr>
              <w:t xml:space="preserve"> de </w:t>
            </w:r>
            <w:r>
              <w:rPr>
                <w:lang w:val="es-CL"/>
              </w:rPr>
              <w:t>f</w:t>
            </w:r>
            <w:r w:rsidRPr="00F72D5D">
              <w:rPr>
                <w:lang w:val="es-CL"/>
              </w:rPr>
              <w:t xml:space="preserve">rutas y </w:t>
            </w:r>
            <w:r>
              <w:rPr>
                <w:lang w:val="es-CL"/>
              </w:rPr>
              <w:t>v</w:t>
            </w:r>
            <w:r w:rsidRPr="00F72D5D">
              <w:rPr>
                <w:lang w:val="es-CL"/>
              </w:rPr>
              <w:t>erduras</w:t>
            </w:r>
            <w:r>
              <w:rPr>
                <w:lang w:val="es-CL"/>
              </w:rPr>
              <w:t xml:space="preserve"> y recomendaciones </w:t>
            </w:r>
            <w:r w:rsidRPr="00F72D5D">
              <w:rPr>
                <w:lang w:val="es-CL"/>
              </w:rPr>
              <w:t xml:space="preserve">del Taller internacional FAO/OMS sobre frutas y </w:t>
            </w:r>
            <w:r w:rsidR="0040654F">
              <w:rPr>
                <w:lang w:val="es-CL"/>
              </w:rPr>
              <w:t>verduras</w:t>
            </w:r>
            <w:r w:rsidR="0040654F">
              <w:rPr>
                <w:lang w:val="es-CL"/>
              </w:rPr>
              <w:t xml:space="preserve"> </w:t>
            </w:r>
            <w:r>
              <w:rPr>
                <w:lang w:val="es-CL"/>
              </w:rPr>
              <w:t>para aumentar la producción y consumo</w:t>
            </w:r>
          </w:p>
        </w:tc>
        <w:tc>
          <w:tcPr>
            <w:tcW w:w="3117" w:type="dxa"/>
          </w:tcPr>
          <w:p w14:paraId="3308CD23" w14:textId="77777777" w:rsidR="00897822" w:rsidRPr="004C31AC" w:rsidRDefault="00AA69A1" w:rsidP="00B02393">
            <w:pPr>
              <w:pStyle w:val="NoSpacing"/>
            </w:pPr>
            <w:r w:rsidRPr="00AA69A1">
              <w:rPr>
                <w:lang w:val="es-CL"/>
              </w:rPr>
              <w:t>Karla Santos-Guzmán</w:t>
            </w:r>
          </w:p>
        </w:tc>
      </w:tr>
      <w:tr w:rsidR="003B055B" w:rsidRPr="00CF4EA7" w14:paraId="5040E451" w14:textId="77777777" w:rsidTr="00897822">
        <w:tc>
          <w:tcPr>
            <w:tcW w:w="1795" w:type="dxa"/>
          </w:tcPr>
          <w:p w14:paraId="23C34F0E" w14:textId="77777777" w:rsidR="003B055B" w:rsidRPr="00CF4EA7" w:rsidRDefault="0059560C" w:rsidP="0059560C">
            <w:pPr>
              <w:pStyle w:val="NoSpacing"/>
            </w:pPr>
            <w:r>
              <w:t>11</w:t>
            </w:r>
            <w:r w:rsidR="003B055B" w:rsidRPr="00CF4EA7">
              <w:t>.</w:t>
            </w:r>
            <w:r w:rsidR="000A312C" w:rsidRPr="00CF4EA7">
              <w:t>00</w:t>
            </w:r>
            <w:r w:rsidR="003B055B" w:rsidRPr="00CF4EA7">
              <w:t>-</w:t>
            </w:r>
            <w:r>
              <w:t>11</w:t>
            </w:r>
            <w:r w:rsidR="003B055B" w:rsidRPr="00CF4EA7">
              <w:t>.</w:t>
            </w:r>
            <w:r w:rsidR="00CF4EA7" w:rsidRPr="00CF4EA7">
              <w:t>2</w:t>
            </w:r>
            <w:r w:rsidR="000A312C" w:rsidRPr="00CF4EA7">
              <w:t>0</w:t>
            </w:r>
          </w:p>
        </w:tc>
        <w:tc>
          <w:tcPr>
            <w:tcW w:w="4438" w:type="dxa"/>
          </w:tcPr>
          <w:p w14:paraId="16BC8AF4" w14:textId="2B70361B" w:rsidR="003B055B" w:rsidRPr="00CE1C6A" w:rsidRDefault="00F72D5D" w:rsidP="008B317D">
            <w:pPr>
              <w:spacing w:after="160" w:line="254" w:lineRule="auto"/>
              <w:rPr>
                <w:rFonts w:ascii="Calibri" w:hAnsi="Calibri" w:cs="Calibri"/>
                <w:sz w:val="22"/>
                <w:szCs w:val="22"/>
                <w:lang w:val="es-CL"/>
              </w:rPr>
            </w:pPr>
            <w:r w:rsidRPr="00CE1C6A">
              <w:rPr>
                <w:rFonts w:ascii="Calibri" w:hAnsi="Calibri" w:cs="Calibri"/>
                <w:sz w:val="22"/>
                <w:szCs w:val="22"/>
                <w:lang w:val="es-CL"/>
              </w:rPr>
              <w:t>La riqueza de frutas y verduras originarias de América Latina</w:t>
            </w:r>
          </w:p>
        </w:tc>
        <w:tc>
          <w:tcPr>
            <w:tcW w:w="3117" w:type="dxa"/>
          </w:tcPr>
          <w:p w14:paraId="5A2B7553" w14:textId="77777777" w:rsidR="003B055B" w:rsidRPr="004C31AC" w:rsidRDefault="00F72D5D" w:rsidP="00CF4EA7">
            <w:pPr>
              <w:pStyle w:val="NoSpacing"/>
            </w:pPr>
            <w:r>
              <w:t>Lilia Masson</w:t>
            </w:r>
          </w:p>
        </w:tc>
      </w:tr>
      <w:tr w:rsidR="003B055B" w:rsidRPr="00CF4EA7" w14:paraId="260294CA" w14:textId="77777777" w:rsidTr="00897822">
        <w:tc>
          <w:tcPr>
            <w:tcW w:w="1795" w:type="dxa"/>
          </w:tcPr>
          <w:p w14:paraId="6483D83B" w14:textId="77777777" w:rsidR="003B055B" w:rsidRPr="00CF4EA7" w:rsidRDefault="0059560C" w:rsidP="0059560C">
            <w:pPr>
              <w:pStyle w:val="NoSpacing"/>
            </w:pPr>
            <w:r>
              <w:t>11</w:t>
            </w:r>
            <w:r w:rsidR="003B055B" w:rsidRPr="00CF4EA7">
              <w:t>.</w:t>
            </w:r>
            <w:r w:rsidR="00CF4EA7" w:rsidRPr="00CF4EA7">
              <w:t>2</w:t>
            </w:r>
            <w:r w:rsidR="000A312C" w:rsidRPr="00CF4EA7">
              <w:t>0</w:t>
            </w:r>
            <w:r w:rsidR="003B055B" w:rsidRPr="00CF4EA7">
              <w:t>-</w:t>
            </w:r>
            <w:r>
              <w:t>11</w:t>
            </w:r>
            <w:r w:rsidR="000A312C" w:rsidRPr="00CF4EA7">
              <w:t>.4</w:t>
            </w:r>
            <w:r w:rsidR="00CF4EA7" w:rsidRPr="00CF4EA7">
              <w:t>0</w:t>
            </w:r>
          </w:p>
        </w:tc>
        <w:tc>
          <w:tcPr>
            <w:tcW w:w="4438" w:type="dxa"/>
          </w:tcPr>
          <w:p w14:paraId="310B4359" w14:textId="77777777" w:rsidR="003B055B" w:rsidRPr="00CE1C6A" w:rsidRDefault="00F72D5D" w:rsidP="008B0827">
            <w:pPr>
              <w:pStyle w:val="NoSpacing"/>
              <w:rPr>
                <w:lang w:val="es-CL"/>
              </w:rPr>
            </w:pPr>
            <w:r w:rsidRPr="00CE1C6A">
              <w:rPr>
                <w:lang w:val="es-CL"/>
              </w:rPr>
              <w:t xml:space="preserve">Estudio de caso: la riqueza de frutas y verduras en </w:t>
            </w:r>
            <w:r w:rsidR="008B0827" w:rsidRPr="00CE1C6A">
              <w:rPr>
                <w:lang w:val="es-CL"/>
              </w:rPr>
              <w:t>Chile</w:t>
            </w:r>
            <w:r w:rsidRPr="00CE1C6A">
              <w:rPr>
                <w:lang w:val="es-CL"/>
              </w:rPr>
              <w:t xml:space="preserve"> y el escaso conocimiento de su composición</w:t>
            </w:r>
          </w:p>
        </w:tc>
        <w:tc>
          <w:tcPr>
            <w:tcW w:w="3117" w:type="dxa"/>
          </w:tcPr>
          <w:p w14:paraId="18238719" w14:textId="77777777" w:rsidR="003B055B" w:rsidRPr="004C31AC" w:rsidRDefault="00570DF3" w:rsidP="003B055B">
            <w:pPr>
              <w:pStyle w:val="NoSpacing"/>
            </w:pPr>
            <w:r w:rsidRPr="00570DF3">
              <w:t>Gloria Vera Almarza</w:t>
            </w:r>
          </w:p>
        </w:tc>
      </w:tr>
      <w:tr w:rsidR="000A312C" w:rsidRPr="00C84ECE" w14:paraId="110625D6" w14:textId="77777777" w:rsidTr="00897822">
        <w:tc>
          <w:tcPr>
            <w:tcW w:w="1795" w:type="dxa"/>
          </w:tcPr>
          <w:p w14:paraId="4C12C088" w14:textId="77777777" w:rsidR="000A312C" w:rsidRPr="00CF4EA7" w:rsidRDefault="0059560C" w:rsidP="0059560C">
            <w:pPr>
              <w:pStyle w:val="NoSpacing"/>
            </w:pPr>
            <w:r>
              <w:t>11</w:t>
            </w:r>
            <w:r w:rsidR="000A312C" w:rsidRPr="00CF4EA7">
              <w:t>.4</w:t>
            </w:r>
            <w:r w:rsidR="00CF4EA7" w:rsidRPr="00CF4EA7">
              <w:t>0</w:t>
            </w:r>
            <w:r w:rsidR="000A312C" w:rsidRPr="00CF4EA7">
              <w:t>-1</w:t>
            </w:r>
            <w:r>
              <w:t>2</w:t>
            </w:r>
            <w:r w:rsidR="000A312C" w:rsidRPr="00CF4EA7">
              <w:t>.00</w:t>
            </w:r>
          </w:p>
        </w:tc>
        <w:tc>
          <w:tcPr>
            <w:tcW w:w="4438" w:type="dxa"/>
          </w:tcPr>
          <w:p w14:paraId="0670EF43" w14:textId="0672CAD4" w:rsidR="000A312C" w:rsidRPr="00C84ECE" w:rsidRDefault="00C84ECE" w:rsidP="00760498">
            <w:pPr>
              <w:pStyle w:val="NoSpacing"/>
              <w:rPr>
                <w:lang w:val="es-CL"/>
              </w:rPr>
            </w:pPr>
            <w:r w:rsidRPr="00C84ECE">
              <w:rPr>
                <w:lang w:val="es-CL"/>
              </w:rPr>
              <w:t xml:space="preserve">Desafíos para transformar el consumo de frutas y verduras en estadísticas de vitamina A </w:t>
            </w:r>
          </w:p>
        </w:tc>
        <w:tc>
          <w:tcPr>
            <w:tcW w:w="3117" w:type="dxa"/>
          </w:tcPr>
          <w:p w14:paraId="35978640" w14:textId="13C16DEB" w:rsidR="000A312C" w:rsidRPr="00F72D5D" w:rsidRDefault="00F72D5D" w:rsidP="00C84ECE">
            <w:pPr>
              <w:pStyle w:val="NoSpacing"/>
              <w:rPr>
                <w:lang w:val="es-CL"/>
              </w:rPr>
            </w:pPr>
            <w:r w:rsidRPr="00261A6E">
              <w:rPr>
                <w:lang w:val="es-CL"/>
              </w:rPr>
              <w:t>Ana Mol</w:t>
            </w:r>
            <w:r w:rsidR="009C74CB">
              <w:rPr>
                <w:lang w:val="es-CL"/>
              </w:rPr>
              <w:t>t</w:t>
            </w:r>
            <w:r w:rsidRPr="00261A6E">
              <w:rPr>
                <w:lang w:val="es-CL"/>
              </w:rPr>
              <w:t xml:space="preserve">edo </w:t>
            </w:r>
          </w:p>
        </w:tc>
      </w:tr>
      <w:tr w:rsidR="003B055B" w:rsidRPr="00CF4EA7" w14:paraId="67C1A8AF" w14:textId="77777777" w:rsidTr="00897822">
        <w:tc>
          <w:tcPr>
            <w:tcW w:w="1795" w:type="dxa"/>
          </w:tcPr>
          <w:p w14:paraId="33E63B64" w14:textId="77777777" w:rsidR="003B055B" w:rsidRPr="00CF4EA7" w:rsidRDefault="000A312C" w:rsidP="0059560C">
            <w:pPr>
              <w:pStyle w:val="NoSpacing"/>
            </w:pPr>
            <w:r w:rsidRPr="00CF4EA7">
              <w:t>1</w:t>
            </w:r>
            <w:r w:rsidR="0059560C">
              <w:t>2</w:t>
            </w:r>
            <w:r w:rsidRPr="00CF4EA7">
              <w:t>.00-1</w:t>
            </w:r>
            <w:r w:rsidR="0059560C">
              <w:t>2</w:t>
            </w:r>
            <w:r w:rsidRPr="00CF4EA7">
              <w:t>.25</w:t>
            </w:r>
          </w:p>
        </w:tc>
        <w:tc>
          <w:tcPr>
            <w:tcW w:w="4438" w:type="dxa"/>
          </w:tcPr>
          <w:p w14:paraId="22812B18" w14:textId="77777777" w:rsidR="003B055B" w:rsidRPr="00CF4EA7" w:rsidRDefault="00F72D5D" w:rsidP="00F72D5D">
            <w:pPr>
              <w:pStyle w:val="NoSpacing"/>
            </w:pPr>
            <w:r>
              <w:t>P</w:t>
            </w:r>
            <w:r w:rsidR="003B055B" w:rsidRPr="00CF4EA7">
              <w:t>&amp;</w:t>
            </w:r>
            <w:r>
              <w:t>R</w:t>
            </w:r>
          </w:p>
        </w:tc>
        <w:tc>
          <w:tcPr>
            <w:tcW w:w="3117" w:type="dxa"/>
          </w:tcPr>
          <w:p w14:paraId="505F014C" w14:textId="77777777" w:rsidR="003B055B" w:rsidRPr="00CF4EA7" w:rsidRDefault="007B0781" w:rsidP="003B055B">
            <w:pPr>
              <w:pStyle w:val="NoSpacing"/>
            </w:pPr>
            <w:r>
              <w:t>todos</w:t>
            </w:r>
          </w:p>
        </w:tc>
      </w:tr>
      <w:tr w:rsidR="003B055B" w14:paraId="75C783B1" w14:textId="77777777" w:rsidTr="00897822">
        <w:tc>
          <w:tcPr>
            <w:tcW w:w="1795" w:type="dxa"/>
          </w:tcPr>
          <w:p w14:paraId="0B7126E1" w14:textId="77777777" w:rsidR="003B055B" w:rsidRPr="00CF4EA7" w:rsidRDefault="003B055B" w:rsidP="0059560C">
            <w:pPr>
              <w:pStyle w:val="NoSpacing"/>
            </w:pPr>
            <w:r w:rsidRPr="00CF4EA7">
              <w:t>1</w:t>
            </w:r>
            <w:r w:rsidR="0059560C">
              <w:t>2</w:t>
            </w:r>
            <w:r w:rsidRPr="00CF4EA7">
              <w:t>.</w:t>
            </w:r>
            <w:r w:rsidR="000A312C" w:rsidRPr="00CF4EA7">
              <w:t>2</w:t>
            </w:r>
            <w:r w:rsidRPr="00CF4EA7">
              <w:t>5-1</w:t>
            </w:r>
            <w:r w:rsidR="0059560C">
              <w:t>2</w:t>
            </w:r>
            <w:r w:rsidRPr="00CF4EA7">
              <w:t>.</w:t>
            </w:r>
            <w:r w:rsidR="000A312C" w:rsidRPr="00CF4EA7">
              <w:t>3</w:t>
            </w:r>
            <w:r w:rsidRPr="00CF4EA7">
              <w:t>0</w:t>
            </w:r>
          </w:p>
        </w:tc>
        <w:tc>
          <w:tcPr>
            <w:tcW w:w="4438" w:type="dxa"/>
          </w:tcPr>
          <w:p w14:paraId="0EED4F65" w14:textId="77777777" w:rsidR="003B055B" w:rsidRPr="00CF4EA7" w:rsidRDefault="007B0781" w:rsidP="003B055B">
            <w:pPr>
              <w:pStyle w:val="NoSpacing"/>
            </w:pPr>
            <w:r w:rsidRPr="007B0781">
              <w:t>Cierre</w:t>
            </w:r>
          </w:p>
        </w:tc>
        <w:tc>
          <w:tcPr>
            <w:tcW w:w="3117" w:type="dxa"/>
          </w:tcPr>
          <w:p w14:paraId="410B9E5F" w14:textId="77777777" w:rsidR="003B055B" w:rsidRPr="000A312C" w:rsidRDefault="003B055B" w:rsidP="003B055B">
            <w:pPr>
              <w:pStyle w:val="NoSpacing"/>
            </w:pPr>
            <w:r w:rsidRPr="00CF4EA7">
              <w:t>Ruth Charrondiere</w:t>
            </w:r>
          </w:p>
        </w:tc>
      </w:tr>
    </w:tbl>
    <w:p w14:paraId="02140DB3" w14:textId="77777777"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A98BB" w16cex:dateUtc="2021-04-09T12:11:00Z"/>
  <w16cex:commentExtensible w16cex:durableId="241A97D9" w16cex:dateUtc="2021-04-09T12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A1BCBE" w16cid:durableId="241A98BB"/>
  <w16cid:commentId w16cid:paraId="7D7C4A91" w16cid:durableId="241A97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6BA"/>
    <w:multiLevelType w:val="hybridMultilevel"/>
    <w:tmpl w:val="835854C6"/>
    <w:lvl w:ilvl="0" w:tplc="D63C6E9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66C3E"/>
    <w:multiLevelType w:val="hybridMultilevel"/>
    <w:tmpl w:val="3D7E59C4"/>
    <w:lvl w:ilvl="0" w:tplc="D63C6E9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3799"/>
    <w:multiLevelType w:val="hybridMultilevel"/>
    <w:tmpl w:val="60B68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00249"/>
    <w:multiLevelType w:val="hybridMultilevel"/>
    <w:tmpl w:val="1590A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16D66"/>
    <w:multiLevelType w:val="hybridMultilevel"/>
    <w:tmpl w:val="86F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0279E4"/>
    <w:rsid w:val="00047BAF"/>
    <w:rsid w:val="000A312C"/>
    <w:rsid w:val="001E14B1"/>
    <w:rsid w:val="0025717A"/>
    <w:rsid w:val="00261A6E"/>
    <w:rsid w:val="00276C0B"/>
    <w:rsid w:val="00291109"/>
    <w:rsid w:val="003B055B"/>
    <w:rsid w:val="0040654F"/>
    <w:rsid w:val="00435422"/>
    <w:rsid w:val="004C31AC"/>
    <w:rsid w:val="00535DD8"/>
    <w:rsid w:val="00570DF3"/>
    <w:rsid w:val="0059560C"/>
    <w:rsid w:val="005F49EF"/>
    <w:rsid w:val="005F5B1F"/>
    <w:rsid w:val="006116D5"/>
    <w:rsid w:val="00671424"/>
    <w:rsid w:val="006C08F2"/>
    <w:rsid w:val="00760498"/>
    <w:rsid w:val="007B0781"/>
    <w:rsid w:val="00813E3E"/>
    <w:rsid w:val="00897822"/>
    <w:rsid w:val="008B0827"/>
    <w:rsid w:val="008B317D"/>
    <w:rsid w:val="00912F7C"/>
    <w:rsid w:val="00917CC7"/>
    <w:rsid w:val="00924F3B"/>
    <w:rsid w:val="00975F0B"/>
    <w:rsid w:val="009C74CB"/>
    <w:rsid w:val="00A13A22"/>
    <w:rsid w:val="00A73DF4"/>
    <w:rsid w:val="00AA69A1"/>
    <w:rsid w:val="00AF6165"/>
    <w:rsid w:val="00B02393"/>
    <w:rsid w:val="00B060CF"/>
    <w:rsid w:val="00B140F8"/>
    <w:rsid w:val="00B603A7"/>
    <w:rsid w:val="00B9221C"/>
    <w:rsid w:val="00B958B7"/>
    <w:rsid w:val="00BB435B"/>
    <w:rsid w:val="00C0331E"/>
    <w:rsid w:val="00C42700"/>
    <w:rsid w:val="00C84ECE"/>
    <w:rsid w:val="00CC4085"/>
    <w:rsid w:val="00CE1C6A"/>
    <w:rsid w:val="00CF4EA7"/>
    <w:rsid w:val="00D3431D"/>
    <w:rsid w:val="00D46533"/>
    <w:rsid w:val="00DA1A11"/>
    <w:rsid w:val="00EE3558"/>
    <w:rsid w:val="00F72D5D"/>
    <w:rsid w:val="00FC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DAD3A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F3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140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0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0F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0F8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5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3</cp:revision>
  <dcterms:created xsi:type="dcterms:W3CDTF">2021-04-09T14:28:00Z</dcterms:created>
  <dcterms:modified xsi:type="dcterms:W3CDTF">2021-04-09T14:28:00Z</dcterms:modified>
</cp:coreProperties>
</file>