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E147" w14:textId="478D52DF" w:rsidR="004A19E0" w:rsidRPr="00D1228E" w:rsidRDefault="004A19E0" w:rsidP="004A19E0">
      <w:pPr>
        <w:spacing w:before="300" w:after="300" w:line="24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proofErr w:type="spellStart"/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Earthcare</w:t>
      </w:r>
      <w:proofErr w:type="spellEnd"/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 Foundation</w:t>
      </w:r>
      <w:r w:rsidR="006A40D3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:  </w:t>
      </w:r>
      <w:r w:rsidR="006A40D3" w:rsidRPr="007A3987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Regenerative Agriculture</w:t>
      </w:r>
      <w:r w:rsidR="006A40D3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 Project 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Manager</w:t>
      </w:r>
      <w:r w:rsidR="006A40D3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 </w:t>
      </w:r>
    </w:p>
    <w:p w14:paraId="658E59CD" w14:textId="77777777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Do you want to be a 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climate champion 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and join in efforts to tackle </w:t>
      </w:r>
      <w:hyperlink r:id="rId5" w:tgtFrame="_blank" w:history="1">
        <w:r w:rsidRPr="00D1228E">
          <w:rPr>
            <w:rFonts w:eastAsia="Times New Roman" w:cstheme="minorHAnsi"/>
            <w:color w:val="0000FF"/>
            <w:sz w:val="24"/>
            <w:szCs w:val="24"/>
            <w:u w:val="single"/>
            <w:bdr w:val="none" w:sz="0" w:space="0" w:color="auto" w:frame="1"/>
          </w:rPr>
          <w:t>climate super pollutants</w:t>
        </w:r>
      </w:hyperlink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?</w:t>
      </w:r>
    </w:p>
    <w:p w14:paraId="2117F4BA" w14:textId="2A625DA3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We fund initiatives to protect and revive natural ecosystems, and support climate change mitigation efforts globally.</w:t>
      </w:r>
    </w:p>
    <w:p w14:paraId="2F144296" w14:textId="13B100C4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Our team is growing. We are seeking </w:t>
      </w:r>
      <w:r w:rsidR="001A3872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one more specialist in regenerative agriculture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to join our dedicated team of climate change mitigators.</w:t>
      </w:r>
    </w:p>
    <w:p w14:paraId="363CA252" w14:textId="77777777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Our Initiatives:</w:t>
      </w:r>
    </w:p>
    <w:p w14:paraId="04C1EC61" w14:textId="67D7EA21" w:rsidR="001A3872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Our grant funding is currently dedicated to 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curbing climate super pollutants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. With a core focus on </w:t>
      </w:r>
      <w:r w:rsidR="00DB60D6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regenerative 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agriculture, our in-house team develops </w:t>
      </w:r>
      <w:r w:rsidR="00AE76F4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an</w:t>
      </w:r>
      <w:r w:rsidR="00AE76F4"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 approach based on behavioural science to promot</w:t>
      </w:r>
      <w:r w:rsidR="00B229D3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e 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climate-smart, economically sound</w:t>
      </w:r>
      <w:r w:rsidR="00943055"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 </w:t>
      </w:r>
      <w:r w:rsidR="00AE76F4"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farming practises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 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in Indonesia, Vietnam, Thailand</w:t>
      </w:r>
      <w:r w:rsidR="000A750D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and China to reduce GHG emissions. </w:t>
      </w:r>
    </w:p>
    <w:p w14:paraId="4F2BFAC8" w14:textId="1CEB3A39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We also support the restoration of marine ecosystems which have potential for </w:t>
      </w:r>
      <w:r w:rsidR="00943055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methane mitigation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and have plans to further develop a strategy in the area.  </w:t>
      </w:r>
    </w:p>
    <w:p w14:paraId="6540A013" w14:textId="0725562E" w:rsidR="004A19E0" w:rsidRPr="00D1228E" w:rsidRDefault="00AE76F4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More projects are in the pipeline. To help expand our work, we are looking for a</w:t>
      </w:r>
      <w:r w:rsidR="00943055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seasoned 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agronomist with hands-on experience </w:t>
      </w:r>
      <w:r w:rsidRPr="00D1228E">
        <w:rPr>
          <w:rFonts w:eastAsia="Times New Roman" w:cstheme="minorHAnsi"/>
          <w:b/>
          <w:color w:val="202124"/>
          <w:sz w:val="24"/>
          <w:szCs w:val="24"/>
          <w:bdr w:val="none" w:sz="0" w:space="0" w:color="auto" w:frame="1"/>
        </w:rPr>
        <w:t xml:space="preserve">practising and promoting 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regenerative agricultural farming especially in the global south.  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This is a</w:t>
      </w:r>
      <w:r w:rsidR="004A19E0"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 unique opportunity for you 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to contribute and design </w:t>
      </w:r>
      <w:r w:rsidR="004A19E0"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climate projects together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.</w:t>
      </w:r>
    </w:p>
    <w:p w14:paraId="3A002F2B" w14:textId="77777777" w:rsidR="001A3872" w:rsidRPr="00D1228E" w:rsidRDefault="001A3872" w:rsidP="001A3872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About Our Organisation:</w:t>
      </w:r>
    </w:p>
    <w:p w14:paraId="341E67FA" w14:textId="77777777" w:rsidR="001A3872" w:rsidRPr="00D1228E" w:rsidRDefault="001A3872" w:rsidP="001A3872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Established in 2004, </w:t>
      </w:r>
      <w:proofErr w:type="spellStart"/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Earthcare</w:t>
      </w:r>
      <w:proofErr w:type="spellEnd"/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Foundation is a registered charity headquartered in Hong Kong.</w:t>
      </w:r>
    </w:p>
    <w:p w14:paraId="0D87B61E" w14:textId="77777777" w:rsidR="001A3872" w:rsidRPr="00D1228E" w:rsidRDefault="001A3872" w:rsidP="001A3872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We are a 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pro-active, high-touch, impact-driven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 grant-making foundation. Our focus is on creating 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behaviour change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 that results in </w:t>
      </w: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immediate, measurable climate benefits.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 We strive to catalyse scalable reductions in GHG emissions in a timeframe that matches the urgency of the global emergency.</w:t>
      </w:r>
    </w:p>
    <w:p w14:paraId="04924564" w14:textId="1FE64609" w:rsidR="00B229D3" w:rsidRPr="00D1228E" w:rsidRDefault="00B229D3" w:rsidP="00D1228E">
      <w:pPr>
        <w:spacing w:before="300" w:after="300" w:line="240" w:lineRule="auto"/>
        <w:textAlignment w:val="baseline"/>
        <w:rPr>
          <w:rFonts w:eastAsia="Times New Roman" w:cstheme="minorHAnsi"/>
          <w:b/>
          <w:color w:val="202124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b/>
          <w:color w:val="202124"/>
          <w:sz w:val="24"/>
          <w:szCs w:val="24"/>
          <w:bdr w:val="none" w:sz="0" w:space="0" w:color="auto" w:frame="1"/>
        </w:rPr>
        <w:t>Your key responsibilities:</w:t>
      </w:r>
    </w:p>
    <w:p w14:paraId="4E400ACD" w14:textId="19DAB9C2" w:rsidR="00590D5D" w:rsidRPr="00D1228E" w:rsidRDefault="00B229D3" w:rsidP="00D1228E">
      <w:pPr>
        <w:spacing w:before="300" w:after="300" w:line="240" w:lineRule="auto"/>
        <w:ind w:left="360"/>
        <w:textAlignment w:val="baseline"/>
        <w:rPr>
          <w:rFonts w:eastAsia="Times New Roman" w:cstheme="minorHAnsi"/>
          <w:b/>
          <w:color w:val="202124"/>
          <w:sz w:val="24"/>
          <w:szCs w:val="24"/>
          <w:bdr w:val="none" w:sz="0" w:space="0" w:color="auto" w:frame="1"/>
        </w:rPr>
      </w:pPr>
      <w:r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Providing </w:t>
      </w:r>
      <w:r w:rsidR="00B60AF3" w:rsidRPr="00D1228E">
        <w:rPr>
          <w:rFonts w:eastAsia="Times New Roman" w:cstheme="minorHAnsi"/>
          <w:b/>
          <w:color w:val="202124"/>
          <w:sz w:val="24"/>
          <w:szCs w:val="24"/>
          <w:bdr w:val="none" w:sz="0" w:space="0" w:color="auto" w:frame="1"/>
        </w:rPr>
        <w:t>Expert Advice</w:t>
      </w:r>
      <w:r w:rsidR="00590D5D" w:rsidRPr="00D1228E">
        <w:rPr>
          <w:rFonts w:eastAsia="Times New Roman" w:cstheme="minorHAnsi"/>
          <w:b/>
          <w:color w:val="202124"/>
          <w:sz w:val="24"/>
          <w:szCs w:val="24"/>
          <w:bdr w:val="none" w:sz="0" w:space="0" w:color="auto" w:frame="1"/>
        </w:rPr>
        <w:t xml:space="preserve"> on Regenerative Agriculture</w:t>
      </w:r>
    </w:p>
    <w:p w14:paraId="2CDBB542" w14:textId="77777777" w:rsidR="008E7B8B" w:rsidRPr="008E7B8B" w:rsidRDefault="00590D5D" w:rsidP="009E23CA">
      <w:pPr>
        <w:pStyle w:val="ListParagraph"/>
        <w:numPr>
          <w:ilvl w:val="0"/>
          <w:numId w:val="6"/>
        </w:numPr>
        <w:spacing w:before="300" w:after="300" w:line="240" w:lineRule="auto"/>
        <w:textAlignment w:val="baseline"/>
        <w:rPr>
          <w:rFonts w:cstheme="minorHAnsi"/>
          <w:sz w:val="24"/>
          <w:szCs w:val="24"/>
        </w:rPr>
      </w:pPr>
      <w:r w:rsidRPr="008E7B8B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Advise the project team and grantees on regenerative agriculture techniques </w:t>
      </w:r>
      <w:r w:rsidR="00B229D3" w:rsidRPr="008E7B8B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adapted to</w:t>
      </w:r>
      <w:r w:rsidRPr="008E7B8B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local contexts, taking into account their climate mitigation potentials, ease of application and co-benefits to farmers/farms</w:t>
      </w:r>
      <w:r w:rsidR="008E7B8B" w:rsidRPr="008E7B8B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.</w:t>
      </w:r>
    </w:p>
    <w:p w14:paraId="03B6DE67" w14:textId="35D9EFB5" w:rsidR="008E7B8B" w:rsidRDefault="00590D5D" w:rsidP="000A6718">
      <w:pPr>
        <w:pStyle w:val="ListParagraph"/>
        <w:numPr>
          <w:ilvl w:val="0"/>
          <w:numId w:val="6"/>
        </w:numPr>
        <w:spacing w:before="300" w:after="300" w:line="240" w:lineRule="auto"/>
        <w:textAlignment w:val="baseline"/>
        <w:rPr>
          <w:rFonts w:cstheme="minorHAnsi"/>
          <w:sz w:val="24"/>
          <w:szCs w:val="24"/>
        </w:rPr>
      </w:pPr>
      <w:r w:rsidRPr="008E7B8B">
        <w:rPr>
          <w:rFonts w:cstheme="minorHAnsi"/>
          <w:sz w:val="24"/>
          <w:szCs w:val="24"/>
        </w:rPr>
        <w:t xml:space="preserve">Oversee various aspects of project implementation ranging from identifying the techniques </w:t>
      </w:r>
      <w:r w:rsidR="007244CB" w:rsidRPr="008E7B8B">
        <w:rPr>
          <w:rFonts w:cstheme="minorHAnsi"/>
          <w:sz w:val="24"/>
          <w:szCs w:val="24"/>
        </w:rPr>
        <w:t xml:space="preserve">to be promoted, the development /identification of </w:t>
      </w:r>
      <w:r w:rsidR="009C2355" w:rsidRPr="008E7B8B">
        <w:rPr>
          <w:rFonts w:cstheme="minorHAnsi"/>
          <w:sz w:val="24"/>
          <w:szCs w:val="24"/>
        </w:rPr>
        <w:t xml:space="preserve">relevant farm </w:t>
      </w:r>
      <w:r w:rsidR="007244CB" w:rsidRPr="008E7B8B">
        <w:rPr>
          <w:rFonts w:cstheme="minorHAnsi"/>
          <w:sz w:val="24"/>
          <w:szCs w:val="24"/>
        </w:rPr>
        <w:t>machines for the various interventions, development of training </w:t>
      </w:r>
      <w:proofErr w:type="spellStart"/>
      <w:r w:rsidR="007244CB" w:rsidRPr="008E7B8B">
        <w:rPr>
          <w:rFonts w:cstheme="minorHAnsi"/>
          <w:sz w:val="24"/>
          <w:szCs w:val="24"/>
        </w:rPr>
        <w:t>programmes</w:t>
      </w:r>
      <w:proofErr w:type="spellEnd"/>
      <w:r w:rsidR="007244CB" w:rsidRPr="008E7B8B">
        <w:rPr>
          <w:rFonts w:cstheme="minorHAnsi"/>
          <w:sz w:val="24"/>
          <w:szCs w:val="24"/>
        </w:rPr>
        <w:t xml:space="preserve"> and materials, </w:t>
      </w:r>
      <w:r w:rsidR="009C2355" w:rsidRPr="008E7B8B">
        <w:rPr>
          <w:rFonts w:cstheme="minorHAnsi"/>
          <w:sz w:val="24"/>
          <w:szCs w:val="24"/>
        </w:rPr>
        <w:t xml:space="preserve">to </w:t>
      </w:r>
      <w:r w:rsidR="007244CB" w:rsidRPr="008E7B8B">
        <w:rPr>
          <w:rFonts w:cstheme="minorHAnsi"/>
          <w:sz w:val="24"/>
          <w:szCs w:val="24"/>
        </w:rPr>
        <w:t>setting up of side</w:t>
      </w:r>
      <w:r w:rsidR="008E7B8B">
        <w:rPr>
          <w:rFonts w:cstheme="minorHAnsi"/>
          <w:sz w:val="24"/>
          <w:szCs w:val="24"/>
        </w:rPr>
        <w:t>-</w:t>
      </w:r>
      <w:r w:rsidR="007244CB" w:rsidRPr="008E7B8B">
        <w:rPr>
          <w:rFonts w:cstheme="minorHAnsi"/>
          <w:sz w:val="24"/>
          <w:szCs w:val="24"/>
        </w:rPr>
        <w:t>by</w:t>
      </w:r>
      <w:r w:rsidR="008E7B8B">
        <w:rPr>
          <w:rFonts w:cstheme="minorHAnsi"/>
          <w:sz w:val="24"/>
          <w:szCs w:val="24"/>
        </w:rPr>
        <w:t>-</w:t>
      </w:r>
      <w:r w:rsidR="007244CB" w:rsidRPr="008E7B8B">
        <w:rPr>
          <w:rFonts w:cstheme="minorHAnsi"/>
          <w:sz w:val="24"/>
          <w:szCs w:val="24"/>
        </w:rPr>
        <w:t>side trials</w:t>
      </w:r>
      <w:r w:rsidR="00B229D3" w:rsidRPr="008E7B8B">
        <w:rPr>
          <w:rFonts w:cstheme="minorHAnsi"/>
          <w:sz w:val="24"/>
          <w:szCs w:val="24"/>
        </w:rPr>
        <w:t xml:space="preserve"> and overseeing research into their effectiveness</w:t>
      </w:r>
      <w:r w:rsidR="008E7B8B" w:rsidRPr="008E7B8B">
        <w:rPr>
          <w:rFonts w:cstheme="minorHAnsi"/>
          <w:sz w:val="24"/>
          <w:szCs w:val="24"/>
        </w:rPr>
        <w:t>.</w:t>
      </w:r>
    </w:p>
    <w:p w14:paraId="29B3BDF8" w14:textId="04CDB239" w:rsidR="009C2355" w:rsidRPr="008E7B8B" w:rsidRDefault="009C2355" w:rsidP="000A6718">
      <w:pPr>
        <w:pStyle w:val="ListParagraph"/>
        <w:numPr>
          <w:ilvl w:val="0"/>
          <w:numId w:val="6"/>
        </w:numPr>
        <w:spacing w:before="300" w:after="300" w:line="240" w:lineRule="auto"/>
        <w:textAlignment w:val="baseline"/>
        <w:rPr>
          <w:rFonts w:cstheme="minorHAnsi"/>
          <w:sz w:val="24"/>
          <w:szCs w:val="24"/>
        </w:rPr>
      </w:pPr>
      <w:r w:rsidRPr="008E7B8B">
        <w:rPr>
          <w:rFonts w:cstheme="minorHAnsi"/>
          <w:sz w:val="24"/>
          <w:szCs w:val="24"/>
        </w:rPr>
        <w:t>Conduct desk research and /or oversee research funded by ECF into regenerative farming practices and their climate and social impacts</w:t>
      </w:r>
    </w:p>
    <w:p w14:paraId="4416796E" w14:textId="77777777" w:rsidR="009C2355" w:rsidRPr="00D1228E" w:rsidRDefault="009C2355" w:rsidP="00D1228E">
      <w:pPr>
        <w:pStyle w:val="Body"/>
        <w:ind w:left="360"/>
        <w:rPr>
          <w:rFonts w:asciiTheme="minorHAnsi" w:hAnsiTheme="minorHAnsi" w:cstheme="minorHAnsi"/>
          <w:color w:val="auto"/>
          <w:sz w:val="24"/>
          <w:szCs w:val="24"/>
        </w:rPr>
      </w:pPr>
    </w:p>
    <w:p w14:paraId="2D3D391E" w14:textId="77777777" w:rsidR="009C2355" w:rsidRPr="00D1228E" w:rsidRDefault="009C2355" w:rsidP="00D1228E">
      <w:pPr>
        <w:pStyle w:val="Body"/>
        <w:ind w:left="36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D1228E">
        <w:rPr>
          <w:rFonts w:asciiTheme="minorHAnsi" w:hAnsiTheme="minorHAnsi" w:cstheme="minorHAnsi"/>
          <w:b/>
          <w:color w:val="auto"/>
          <w:sz w:val="24"/>
          <w:szCs w:val="24"/>
        </w:rPr>
        <w:t>Project Management</w:t>
      </w:r>
    </w:p>
    <w:p w14:paraId="57D29121" w14:textId="0A3E632B" w:rsidR="009C2355" w:rsidRPr="00D1228E" w:rsidRDefault="009C2355" w:rsidP="00D1228E">
      <w:pPr>
        <w:pStyle w:val="Body"/>
        <w:numPr>
          <w:ilvl w:val="0"/>
          <w:numId w:val="9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D1228E">
        <w:rPr>
          <w:rFonts w:asciiTheme="minorHAnsi" w:hAnsiTheme="minorHAnsi" w:cstheme="minorHAnsi"/>
          <w:color w:val="auto"/>
          <w:sz w:val="24"/>
          <w:szCs w:val="24"/>
        </w:rPr>
        <w:t xml:space="preserve">Work closely with the ECF project team and local partners on the </w:t>
      </w:r>
      <w:r w:rsidRPr="00D1228E">
        <w:rPr>
          <w:rFonts w:asciiTheme="minorHAnsi" w:eastAsia="Times New Roman" w:hAnsiTheme="minorHAnsi" w:cstheme="minorHAnsi"/>
          <w:color w:val="202124"/>
          <w:sz w:val="24"/>
          <w:szCs w:val="24"/>
          <w:bdr w:val="none" w:sz="0" w:space="0" w:color="auto" w:frame="1"/>
        </w:rPr>
        <w:t xml:space="preserve">design of interventions, key outcomes, and impact measurement, informed by the latest climate </w:t>
      </w:r>
      <w:r w:rsidRPr="00D1228E">
        <w:rPr>
          <w:rFonts w:asciiTheme="minorHAnsi" w:hAnsiTheme="minorHAnsi" w:cstheme="minorHAnsi"/>
          <w:color w:val="auto"/>
          <w:sz w:val="24"/>
          <w:szCs w:val="24"/>
        </w:rPr>
        <w:t xml:space="preserve">and regenerative agriculture </w:t>
      </w:r>
      <w:r w:rsidRPr="00D1228E">
        <w:rPr>
          <w:rFonts w:asciiTheme="minorHAnsi" w:eastAsia="Times New Roman" w:hAnsiTheme="minorHAnsi" w:cstheme="minorHAnsi"/>
          <w:color w:val="202124"/>
          <w:sz w:val="24"/>
          <w:szCs w:val="24"/>
          <w:bdr w:val="none" w:sz="0" w:space="0" w:color="auto" w:frame="1"/>
        </w:rPr>
        <w:t>research</w:t>
      </w:r>
      <w:r w:rsidRPr="00D1228E">
        <w:rPr>
          <w:rFonts w:asciiTheme="minorHAnsi" w:hAnsiTheme="minorHAnsi" w:cstheme="minorHAnsi"/>
          <w:color w:val="auto"/>
          <w:sz w:val="24"/>
          <w:szCs w:val="24"/>
        </w:rPr>
        <w:t xml:space="preserve">.  </w:t>
      </w:r>
    </w:p>
    <w:p w14:paraId="3723B89A" w14:textId="77777777" w:rsidR="009C2355" w:rsidRPr="00D1228E" w:rsidRDefault="009C2355" w:rsidP="009C2355">
      <w:pPr>
        <w:pStyle w:val="Body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D1228E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Oversee grantee multi-year projects to monitor progress and motivate local project teams.</w:t>
      </w:r>
    </w:p>
    <w:p w14:paraId="4AC3B928" w14:textId="77777777" w:rsidR="009C2355" w:rsidRPr="00D1228E" w:rsidRDefault="00590D5D" w:rsidP="00D1228E">
      <w:pPr>
        <w:pStyle w:val="Body"/>
        <w:numPr>
          <w:ilvl w:val="0"/>
          <w:numId w:val="9"/>
        </w:numPr>
        <w:rPr>
          <w:rFonts w:asciiTheme="minorHAnsi" w:eastAsia="Times New Roman" w:hAnsiTheme="minorHAnsi" w:cstheme="minorHAnsi"/>
          <w:color w:val="202124"/>
          <w:sz w:val="24"/>
          <w:szCs w:val="24"/>
          <w:bdr w:val="none" w:sz="0" w:space="0" w:color="auto" w:frame="1"/>
        </w:rPr>
      </w:pPr>
      <w:r w:rsidRPr="00D1228E">
        <w:rPr>
          <w:rFonts w:asciiTheme="minorHAnsi" w:hAnsiTheme="minorHAnsi" w:cstheme="minorHAnsi"/>
          <w:color w:val="auto"/>
          <w:sz w:val="24"/>
          <w:szCs w:val="24"/>
        </w:rPr>
        <w:t>Visit projects</w:t>
      </w:r>
      <w:r w:rsidRPr="00D1228E">
        <w:rPr>
          <w:rFonts w:asciiTheme="minorHAnsi" w:eastAsia="Times New Roman" w:hAnsiTheme="minorHAnsi" w:cstheme="minorHAnsi"/>
          <w:color w:val="202124"/>
          <w:sz w:val="24"/>
          <w:szCs w:val="24"/>
          <w:bdr w:val="none" w:sz="0" w:space="0" w:color="auto" w:frame="1"/>
        </w:rPr>
        <w:t xml:space="preserve"> to understand the contexts on the ground for new projects and monitor existing project</w:t>
      </w:r>
      <w:r w:rsidR="009C2355" w:rsidRPr="00D1228E">
        <w:rPr>
          <w:rFonts w:asciiTheme="minorHAnsi" w:eastAsia="Times New Roman" w:hAnsiTheme="minorHAnsi" w:cstheme="minorHAnsi"/>
          <w:color w:val="202124"/>
          <w:sz w:val="24"/>
          <w:szCs w:val="24"/>
          <w:bdr w:val="none" w:sz="0" w:space="0" w:color="auto" w:frame="1"/>
        </w:rPr>
        <w:t>s</w:t>
      </w:r>
    </w:p>
    <w:p w14:paraId="44591CD4" w14:textId="77777777" w:rsidR="009C2355" w:rsidRPr="00D1228E" w:rsidRDefault="009C2355" w:rsidP="009C2355">
      <w:pPr>
        <w:numPr>
          <w:ilvl w:val="0"/>
          <w:numId w:val="9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Review project milestones.</w:t>
      </w:r>
    </w:p>
    <w:p w14:paraId="39736EE0" w14:textId="0D2408E1" w:rsidR="00943055" w:rsidRPr="00D1228E" w:rsidRDefault="00943055" w:rsidP="00D1228E">
      <w:pPr>
        <w:pStyle w:val="Body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D1228E">
        <w:rPr>
          <w:rFonts w:asciiTheme="minorHAnsi" w:eastAsia="Times New Roman" w:hAnsiTheme="minorHAnsi" w:cstheme="minorHAnsi"/>
          <w:color w:val="202124"/>
          <w:sz w:val="24"/>
          <w:szCs w:val="24"/>
          <w:bdr w:val="none" w:sz="0" w:space="0" w:color="auto" w:frame="1"/>
        </w:rPr>
        <w:t>Identify pote</w:t>
      </w:r>
      <w:r w:rsidRPr="00D1228E">
        <w:rPr>
          <w:rFonts w:asciiTheme="minorHAnsi" w:eastAsia="Times New Roman" w:hAnsiTheme="minorHAnsi" w:cstheme="minorHAnsi"/>
          <w:sz w:val="24"/>
          <w:szCs w:val="24"/>
          <w:bdr w:val="none" w:sz="0" w:space="0" w:color="auto" w:frame="1"/>
        </w:rPr>
        <w:t>ntial partners for possible funding applications.</w:t>
      </w:r>
    </w:p>
    <w:p w14:paraId="07DC7954" w14:textId="3A754AD3" w:rsidR="00B229D3" w:rsidRPr="00D1228E" w:rsidRDefault="009C2355" w:rsidP="00D1228E">
      <w:pPr>
        <w:pStyle w:val="ListParagraph"/>
        <w:numPr>
          <w:ilvl w:val="0"/>
          <w:numId w:val="9"/>
        </w:numPr>
        <w:spacing w:before="300" w:beforeAutospacing="1" w:after="300" w:afterAutospacing="1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Collaborate with our team of behavioural scientists to ensure that all aspects of grantee programmes are aligned with proven behavioural insights. (All our grant projects embed behavioural sciences into the</w:t>
      </w:r>
      <w:r w:rsidR="00B229D3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ir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design.)</w:t>
      </w:r>
    </w:p>
    <w:p w14:paraId="194E59EE" w14:textId="529A2646" w:rsidR="004A19E0" w:rsidRPr="00D1228E" w:rsidRDefault="004A19E0" w:rsidP="00D1228E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  <w:bdr w:val="none" w:sz="0" w:space="0" w:color="auto" w:frame="1"/>
        </w:rPr>
      </w:pPr>
      <w:r w:rsidRPr="00D1228E">
        <w:rPr>
          <w:rFonts w:cstheme="minorHAnsi"/>
          <w:b/>
          <w:bCs/>
          <w:color w:val="202124"/>
          <w:sz w:val="24"/>
          <w:szCs w:val="24"/>
          <w:bdr w:val="none" w:sz="0" w:space="0" w:color="auto" w:frame="1"/>
        </w:rPr>
        <w:t>Take ownership over</w:t>
      </w:r>
      <w:r w:rsidR="00943055" w:rsidRPr="00D1228E">
        <w:rPr>
          <w:rFonts w:cstheme="minorHAnsi"/>
          <w:b/>
          <w:bCs/>
          <w:color w:val="202124"/>
          <w:sz w:val="24"/>
          <w:szCs w:val="24"/>
          <w:bdr w:val="none" w:sz="0" w:space="0" w:color="auto" w:frame="1"/>
        </w:rPr>
        <w:t xml:space="preserve"> creating and </w:t>
      </w:r>
      <w:r w:rsidRPr="00D1228E">
        <w:rPr>
          <w:rFonts w:cstheme="minorHAnsi"/>
          <w:b/>
          <w:bCs/>
          <w:color w:val="202124"/>
          <w:sz w:val="24"/>
          <w:szCs w:val="24"/>
          <w:bdr w:val="none" w:sz="0" w:space="0" w:color="auto" w:frame="1"/>
        </w:rPr>
        <w:t>making measurable climate impact!</w:t>
      </w:r>
    </w:p>
    <w:p w14:paraId="1D515A42" w14:textId="77777777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You should have:</w:t>
      </w:r>
    </w:p>
    <w:p w14:paraId="5223C127" w14:textId="5A3B05CB" w:rsidR="00723C21" w:rsidRPr="00D1228E" w:rsidRDefault="00723C21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A university degree in agriculture</w:t>
      </w:r>
      <w:r w:rsidR="00B229D3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with a</w:t>
      </w:r>
      <w:r w:rsidR="009926FA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major in soil science, agronomy or horticulture. Preferably with MS degree</w:t>
      </w:r>
      <w:r w:rsidR="00D00A10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and with research background related </w:t>
      </w:r>
      <w:r w:rsidR="00B229D3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to </w:t>
      </w:r>
      <w:r w:rsidR="00D00A10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agriculture and climate change</w:t>
      </w:r>
      <w:r w:rsidR="009926FA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.</w:t>
      </w:r>
    </w:p>
    <w:p w14:paraId="120B7AA4" w14:textId="2896B675" w:rsidR="009926FA" w:rsidRPr="00D1228E" w:rsidRDefault="009926FA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At least 5 years practical experience </w:t>
      </w:r>
      <w:r w:rsidR="009C2355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i</w:t>
      </w: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n regenerative agriculture</w:t>
      </w:r>
      <w:r w:rsidR="00B40165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</w:t>
      </w:r>
      <w:r w:rsidR="00B229D3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plus</w:t>
      </w:r>
      <w:r w:rsidR="00B40165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familiarity </w:t>
      </w:r>
      <w:r w:rsidR="009C2355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with</w:t>
      </w:r>
      <w:r w:rsidR="00B40165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agricultural sustainability </w:t>
      </w:r>
      <w:r w:rsidR="00D00A10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issues </w:t>
      </w:r>
      <w:r w:rsidR="00B40165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related to climate change.</w:t>
      </w:r>
    </w:p>
    <w:p w14:paraId="550049C0" w14:textId="63C188E2" w:rsidR="004A19E0" w:rsidRPr="00D1228E" w:rsidRDefault="00D00A10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P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referably with 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5 years</w:t>
      </w:r>
      <w:r w:rsidR="00B229D3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of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 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exposure to non-profits. Candidates with less experience will be considered for </w:t>
      </w:r>
      <w:r w:rsidR="00B229D3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a 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junior position in the programmes team.  </w:t>
      </w:r>
    </w:p>
    <w:p w14:paraId="071A384D" w14:textId="691040BD" w:rsidR="004A19E0" w:rsidRPr="00D1228E" w:rsidRDefault="00D538FC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Demonstrated 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ability to work independently as well as collaboratively</w:t>
      </w:r>
    </w:p>
    <w:p w14:paraId="13EE8485" w14:textId="12AD2018" w:rsidR="004A19E0" w:rsidRPr="00D1228E" w:rsidRDefault="00D538FC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S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trong communication skills and the capacity to connect with a diverse mix of stakeholders and partners from different cultural backgrounds</w:t>
      </w:r>
    </w:p>
    <w:p w14:paraId="405E8BAD" w14:textId="16B4F1F8" w:rsidR="004A19E0" w:rsidRPr="00D1228E" w:rsidRDefault="00D538FC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S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trong spoken and written English skills, competency in another Asian language is a plus</w:t>
      </w:r>
    </w:p>
    <w:p w14:paraId="06214FE1" w14:textId="36B361E1" w:rsidR="004A19E0" w:rsidRPr="00D1228E" w:rsidRDefault="00D538FC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A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n extensive network in Asia is a plus</w:t>
      </w:r>
    </w:p>
    <w:p w14:paraId="47023105" w14:textId="1ABEC3B7" w:rsidR="004A19E0" w:rsidRPr="00D1228E" w:rsidRDefault="00D538FC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E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xperience in rural community development, regenerative agriculture or programme design are a plus.</w:t>
      </w:r>
    </w:p>
    <w:p w14:paraId="3A1F7531" w14:textId="23670831" w:rsidR="004A19E0" w:rsidRPr="00D1228E" w:rsidRDefault="00D538FC" w:rsidP="004A19E0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W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illingness 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 xml:space="preserve">and fitness </w:t>
      </w:r>
      <w:r w:rsidR="004A19E0"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to travel widely including to remote rural communities</w:t>
      </w:r>
    </w:p>
    <w:p w14:paraId="17FA6D92" w14:textId="77777777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Salary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:  Offer will be made according to experience of candidate.</w:t>
      </w:r>
    </w:p>
    <w:p w14:paraId="7D4A4437" w14:textId="77777777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Benefits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: Flexible work from home arrangements, medical insurance, and year-end bonus.</w:t>
      </w:r>
    </w:p>
    <w:p w14:paraId="2527EB71" w14:textId="114B079B" w:rsidR="004A19E0" w:rsidRPr="00D1228E" w:rsidRDefault="004A19E0" w:rsidP="004A19E0">
      <w:pPr>
        <w:spacing w:before="300" w:after="300" w:line="240" w:lineRule="auto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b/>
          <w:bCs/>
          <w:color w:val="202124"/>
          <w:sz w:val="24"/>
          <w:szCs w:val="24"/>
          <w:bdr w:val="none" w:sz="0" w:space="0" w:color="auto" w:frame="1"/>
        </w:rPr>
        <w:t>To apply: </w:t>
      </w:r>
      <w:r w:rsidRPr="00D1228E">
        <w:rPr>
          <w:rFonts w:eastAsia="Times New Roman" w:cstheme="minorHAnsi"/>
          <w:color w:val="202124"/>
          <w:sz w:val="24"/>
          <w:szCs w:val="24"/>
          <w:bdr w:val="none" w:sz="0" w:space="0" w:color="auto" w:frame="1"/>
        </w:rPr>
        <w:t> Sen</w:t>
      </w: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d the following to us by </w:t>
      </w:r>
      <w:r w:rsidR="00CB0E69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3</w:t>
      </w:r>
      <w:r w:rsidR="00B229D3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0</w:t>
      </w:r>
      <w:r w:rsidR="00B229D3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  <w:vertAlign w:val="superscript"/>
        </w:rPr>
        <w:t>th</w:t>
      </w:r>
      <w:r w:rsidR="00B229D3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</w:t>
      </w:r>
      <w:r w:rsidR="00D538FC"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August</w:t>
      </w: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 xml:space="preserve"> 2022:</w:t>
      </w:r>
    </w:p>
    <w:p w14:paraId="07801277" w14:textId="77777777" w:rsidR="004A19E0" w:rsidRPr="00D1228E" w:rsidRDefault="004A19E0" w:rsidP="004A19E0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Curriculum Vitae</w:t>
      </w:r>
    </w:p>
    <w:p w14:paraId="57510C7C" w14:textId="77777777" w:rsidR="004A19E0" w:rsidRPr="00D1228E" w:rsidRDefault="004A19E0" w:rsidP="004A19E0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Statement of interest outlining your reasons for applying</w:t>
      </w:r>
    </w:p>
    <w:p w14:paraId="5B58E629" w14:textId="77777777" w:rsidR="004A19E0" w:rsidRPr="00D1228E" w:rsidRDefault="004A19E0" w:rsidP="004A19E0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textAlignment w:val="baseline"/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</w:pPr>
      <w:r w:rsidRPr="00D1228E">
        <w:rPr>
          <w:rFonts w:eastAsia="Times New Roman" w:cstheme="minorHAnsi"/>
          <w:color w:val="000000"/>
          <w:sz w:val="24"/>
          <w:szCs w:val="24"/>
          <w:bdr w:val="none" w:sz="0" w:space="0" w:color="auto" w:frame="1"/>
        </w:rPr>
        <w:t>Current and expected salaries</w:t>
      </w:r>
    </w:p>
    <w:p w14:paraId="7C82890F" w14:textId="77777777" w:rsidR="00FC3791" w:rsidRPr="00D1228E" w:rsidRDefault="00FC3791">
      <w:pPr>
        <w:rPr>
          <w:rFonts w:cstheme="minorHAnsi"/>
          <w:sz w:val="24"/>
          <w:szCs w:val="24"/>
        </w:rPr>
      </w:pPr>
    </w:p>
    <w:p w14:paraId="36D1004E" w14:textId="77777777" w:rsidR="00FC3791" w:rsidRPr="00D1228E" w:rsidRDefault="00FC3791">
      <w:pPr>
        <w:rPr>
          <w:rFonts w:cstheme="minorHAnsi"/>
          <w:sz w:val="24"/>
          <w:szCs w:val="24"/>
        </w:rPr>
      </w:pPr>
    </w:p>
    <w:sectPr w:rsidR="00FC3791" w:rsidRPr="00D1228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075B"/>
    <w:multiLevelType w:val="hybridMultilevel"/>
    <w:tmpl w:val="0632E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36A28"/>
    <w:multiLevelType w:val="hybridMultilevel"/>
    <w:tmpl w:val="604C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55335"/>
    <w:multiLevelType w:val="multilevel"/>
    <w:tmpl w:val="AACC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9D454E"/>
    <w:multiLevelType w:val="multilevel"/>
    <w:tmpl w:val="FD54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76A0A"/>
    <w:multiLevelType w:val="hybridMultilevel"/>
    <w:tmpl w:val="9B906FCC"/>
    <w:styleLink w:val="BulletBig"/>
    <w:lvl w:ilvl="0" w:tplc="5F104F56">
      <w:start w:val="1"/>
      <w:numFmt w:val="bullet"/>
      <w:lvlText w:val="◦"/>
      <w:lvlJc w:val="left"/>
      <w:pPr>
        <w:ind w:left="6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2C90E198">
      <w:start w:val="1"/>
      <w:numFmt w:val="bullet"/>
      <w:lvlText w:val="◦"/>
      <w:lvlJc w:val="left"/>
      <w:pPr>
        <w:ind w:left="8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25301972">
      <w:start w:val="1"/>
      <w:numFmt w:val="bullet"/>
      <w:lvlText w:val="◦"/>
      <w:lvlJc w:val="left"/>
      <w:pPr>
        <w:ind w:left="10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 w:tplc="9B0ED5F2">
      <w:start w:val="1"/>
      <w:numFmt w:val="bullet"/>
      <w:lvlText w:val="◦"/>
      <w:lvlJc w:val="left"/>
      <w:pPr>
        <w:ind w:left="12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 w:tplc="2F72ADE8">
      <w:start w:val="1"/>
      <w:numFmt w:val="bullet"/>
      <w:lvlText w:val="◦"/>
      <w:lvlJc w:val="left"/>
      <w:pPr>
        <w:ind w:left="14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 w:tplc="3C8424D6">
      <w:start w:val="1"/>
      <w:numFmt w:val="bullet"/>
      <w:lvlText w:val="◦"/>
      <w:lvlJc w:val="left"/>
      <w:pPr>
        <w:ind w:left="17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 w:tplc="A6C4389A">
      <w:start w:val="1"/>
      <w:numFmt w:val="bullet"/>
      <w:lvlText w:val="◦"/>
      <w:lvlJc w:val="left"/>
      <w:pPr>
        <w:ind w:left="19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 w:tplc="B7104E64">
      <w:start w:val="1"/>
      <w:numFmt w:val="bullet"/>
      <w:lvlText w:val="◦"/>
      <w:lvlJc w:val="left"/>
      <w:pPr>
        <w:ind w:left="21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 w:tplc="D9EE1470">
      <w:start w:val="1"/>
      <w:numFmt w:val="bullet"/>
      <w:lvlText w:val="◦"/>
      <w:lvlJc w:val="left"/>
      <w:pPr>
        <w:ind w:left="23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62A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5" w15:restartNumberingAfterBreak="0">
    <w:nsid w:val="3BBE3072"/>
    <w:multiLevelType w:val="multilevel"/>
    <w:tmpl w:val="860E7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A7775"/>
    <w:multiLevelType w:val="hybridMultilevel"/>
    <w:tmpl w:val="9B906FCC"/>
    <w:numStyleLink w:val="BulletBig"/>
  </w:abstractNum>
  <w:abstractNum w:abstractNumId="7" w15:restartNumberingAfterBreak="0">
    <w:nsid w:val="71732BDC"/>
    <w:multiLevelType w:val="multilevel"/>
    <w:tmpl w:val="8FA0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057F68"/>
    <w:multiLevelType w:val="multilevel"/>
    <w:tmpl w:val="1D76A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2449232">
    <w:abstractNumId w:val="8"/>
  </w:num>
  <w:num w:numId="2" w16cid:durableId="1422096728">
    <w:abstractNumId w:val="2"/>
  </w:num>
  <w:num w:numId="3" w16cid:durableId="1946300677">
    <w:abstractNumId w:val="3"/>
  </w:num>
  <w:num w:numId="4" w16cid:durableId="1663043179">
    <w:abstractNumId w:val="7"/>
  </w:num>
  <w:num w:numId="5" w16cid:durableId="36899832">
    <w:abstractNumId w:val="5"/>
  </w:num>
  <w:num w:numId="6" w16cid:durableId="240600195">
    <w:abstractNumId w:val="0"/>
  </w:num>
  <w:num w:numId="7" w16cid:durableId="789319623">
    <w:abstractNumId w:val="4"/>
  </w:num>
  <w:num w:numId="8" w16cid:durableId="550731309">
    <w:abstractNumId w:val="6"/>
  </w:num>
  <w:num w:numId="9" w16cid:durableId="1743331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A64"/>
    <w:rsid w:val="00056D0D"/>
    <w:rsid w:val="000A750D"/>
    <w:rsid w:val="000D382E"/>
    <w:rsid w:val="00164E34"/>
    <w:rsid w:val="001A3872"/>
    <w:rsid w:val="002271FD"/>
    <w:rsid w:val="00363B0C"/>
    <w:rsid w:val="00431E86"/>
    <w:rsid w:val="004A19E0"/>
    <w:rsid w:val="005023DC"/>
    <w:rsid w:val="00590D5D"/>
    <w:rsid w:val="006A40D3"/>
    <w:rsid w:val="00723C21"/>
    <w:rsid w:val="007240FF"/>
    <w:rsid w:val="007244CB"/>
    <w:rsid w:val="00866B94"/>
    <w:rsid w:val="008D61A0"/>
    <w:rsid w:val="008E7B8B"/>
    <w:rsid w:val="00943055"/>
    <w:rsid w:val="009926FA"/>
    <w:rsid w:val="009A1A64"/>
    <w:rsid w:val="009C2355"/>
    <w:rsid w:val="00A06587"/>
    <w:rsid w:val="00AE76F4"/>
    <w:rsid w:val="00B03E74"/>
    <w:rsid w:val="00B229D3"/>
    <w:rsid w:val="00B40165"/>
    <w:rsid w:val="00B60AF3"/>
    <w:rsid w:val="00CB0E69"/>
    <w:rsid w:val="00D00A10"/>
    <w:rsid w:val="00D1228E"/>
    <w:rsid w:val="00D538FC"/>
    <w:rsid w:val="00DB60D6"/>
    <w:rsid w:val="00DE36BB"/>
    <w:rsid w:val="00F507F3"/>
    <w:rsid w:val="00FC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6134"/>
  <w15:chartTrackingRefBased/>
  <w15:docId w15:val="{7790C911-26C7-4B3F-A764-651DA7ED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355"/>
  </w:style>
  <w:style w:type="paragraph" w:styleId="Heading1">
    <w:name w:val="heading 1"/>
    <w:basedOn w:val="Normal"/>
    <w:link w:val="Heading1Char"/>
    <w:uiPriority w:val="9"/>
    <w:qFormat/>
    <w:rsid w:val="004A19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4A19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FC3791"/>
  </w:style>
  <w:style w:type="character" w:customStyle="1" w:styleId="DateChar">
    <w:name w:val="Date Char"/>
    <w:basedOn w:val="DefaultParagraphFont"/>
    <w:link w:val="Date"/>
    <w:uiPriority w:val="99"/>
    <w:semiHidden/>
    <w:rsid w:val="00FC3791"/>
  </w:style>
  <w:style w:type="character" w:customStyle="1" w:styleId="Heading1Char">
    <w:name w:val="Heading 1 Char"/>
    <w:basedOn w:val="DefaultParagraphFont"/>
    <w:link w:val="Heading1"/>
    <w:uiPriority w:val="9"/>
    <w:rsid w:val="004A19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4A19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x2jih0">
    <w:name w:val="sx2jih0"/>
    <w:basedOn w:val="DefaultParagraphFont"/>
    <w:rsid w:val="004A19E0"/>
  </w:style>
  <w:style w:type="character" w:styleId="Hyperlink">
    <w:name w:val="Hyperlink"/>
    <w:basedOn w:val="DefaultParagraphFont"/>
    <w:uiPriority w:val="99"/>
    <w:semiHidden/>
    <w:unhideWhenUsed/>
    <w:rsid w:val="004A19E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A1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A19E0"/>
    <w:rPr>
      <w:b/>
      <w:bCs/>
    </w:rPr>
  </w:style>
  <w:style w:type="paragraph" w:styleId="Revision">
    <w:name w:val="Revision"/>
    <w:hidden/>
    <w:uiPriority w:val="99"/>
    <w:semiHidden/>
    <w:rsid w:val="005023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6F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0AF3"/>
    <w:pPr>
      <w:ind w:left="720"/>
      <w:contextualSpacing/>
    </w:pPr>
  </w:style>
  <w:style w:type="paragraph" w:customStyle="1" w:styleId="Body">
    <w:name w:val="Body"/>
    <w:rsid w:val="00590D5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bdr w:val="nil"/>
      <w:lang w:val="en-US" w:eastAsia="en-GB" w:bidi="th-TH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Big">
    <w:name w:val="Bullet Big"/>
    <w:rsid w:val="00590D5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1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5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43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4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852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370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281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215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378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33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4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87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295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584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984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688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5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696011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24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61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3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33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0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75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8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0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41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524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8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173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057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0384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44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594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51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42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45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75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8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646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60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15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hebulletin.org/2020/04/best-path-to-net-zero-cut-short-lived-super-polluta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Hilario</cp:lastModifiedBy>
  <cp:revision>2</cp:revision>
  <dcterms:created xsi:type="dcterms:W3CDTF">2022-08-15T03:44:00Z</dcterms:created>
  <dcterms:modified xsi:type="dcterms:W3CDTF">2022-08-15T03:44:00Z</dcterms:modified>
</cp:coreProperties>
</file>