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113B1" w14:textId="77777777" w:rsidR="00671354" w:rsidRDefault="00671354" w:rsidP="00B67067">
      <w:pPr>
        <w:jc w:val="center"/>
        <w:rPr>
          <w:b/>
          <w:sz w:val="40"/>
          <w:szCs w:val="40"/>
          <w:lang w:val="en-GB"/>
        </w:rPr>
      </w:pPr>
    </w:p>
    <w:p w14:paraId="72763CC7" w14:textId="77777777" w:rsidR="00671354" w:rsidRDefault="00671354" w:rsidP="00B67067">
      <w:pPr>
        <w:jc w:val="center"/>
        <w:rPr>
          <w:b/>
          <w:sz w:val="40"/>
          <w:szCs w:val="40"/>
          <w:lang w:val="en-GB"/>
        </w:rPr>
      </w:pPr>
    </w:p>
    <w:p w14:paraId="3EC244ED" w14:textId="77777777" w:rsidR="00671354" w:rsidRDefault="00671354" w:rsidP="00B67067">
      <w:pPr>
        <w:jc w:val="center"/>
        <w:rPr>
          <w:b/>
          <w:sz w:val="40"/>
          <w:szCs w:val="40"/>
          <w:lang w:val="en-GB"/>
        </w:rPr>
      </w:pPr>
    </w:p>
    <w:p w14:paraId="27B118F5" w14:textId="6DDADD3A" w:rsidR="008129F7" w:rsidRPr="00B67067" w:rsidRDefault="008129F7" w:rsidP="00B67067">
      <w:pPr>
        <w:jc w:val="center"/>
        <w:rPr>
          <w:b/>
          <w:sz w:val="40"/>
          <w:szCs w:val="40"/>
          <w:lang w:val="en-GB"/>
        </w:rPr>
      </w:pPr>
      <w:r w:rsidRPr="00B67067">
        <w:rPr>
          <w:b/>
          <w:sz w:val="40"/>
          <w:szCs w:val="40"/>
          <w:lang w:val="en-GB"/>
        </w:rPr>
        <w:t>GBEP Annual Meetings 2023</w:t>
      </w:r>
    </w:p>
    <w:p w14:paraId="4892D00D" w14:textId="6DDADD3A" w:rsidR="00112711" w:rsidRPr="00671354" w:rsidRDefault="008129F7" w:rsidP="00B67067">
      <w:pPr>
        <w:jc w:val="center"/>
        <w:rPr>
          <w:bCs/>
          <w:i/>
          <w:iCs/>
          <w:sz w:val="36"/>
          <w:szCs w:val="36"/>
          <w:lang w:val="en-GB"/>
        </w:rPr>
      </w:pPr>
      <w:r w:rsidRPr="00671354">
        <w:rPr>
          <w:bCs/>
          <w:i/>
          <w:iCs/>
          <w:sz w:val="36"/>
          <w:szCs w:val="36"/>
          <w:lang w:val="en-GB"/>
        </w:rPr>
        <w:t>9-11 May</w:t>
      </w:r>
      <w:r w:rsidR="00112711" w:rsidRPr="00671354">
        <w:rPr>
          <w:bCs/>
          <w:i/>
          <w:iCs/>
          <w:sz w:val="36"/>
          <w:szCs w:val="36"/>
          <w:lang w:val="en-GB"/>
        </w:rPr>
        <w:t xml:space="preserve"> 2023</w:t>
      </w:r>
    </w:p>
    <w:p w14:paraId="01578A47" w14:textId="18299466" w:rsidR="00F279FB" w:rsidRPr="00671354" w:rsidRDefault="00F279FB" w:rsidP="00B67067">
      <w:pPr>
        <w:jc w:val="center"/>
        <w:rPr>
          <w:bCs/>
          <w:i/>
          <w:iCs/>
          <w:sz w:val="36"/>
          <w:szCs w:val="36"/>
          <w:lang w:val="en-GB"/>
        </w:rPr>
      </w:pPr>
      <w:r w:rsidRPr="00671354">
        <w:rPr>
          <w:bCs/>
          <w:i/>
          <w:iCs/>
          <w:sz w:val="36"/>
          <w:szCs w:val="36"/>
          <w:lang w:val="en-GB"/>
        </w:rPr>
        <w:t>FAO Headquarters, Rome, Italy</w:t>
      </w:r>
    </w:p>
    <w:p w14:paraId="4ADFE142" w14:textId="3938E096" w:rsidR="00F279FB" w:rsidRDefault="00F279FB" w:rsidP="00B67067">
      <w:pPr>
        <w:jc w:val="center"/>
        <w:rPr>
          <w:bCs/>
          <w:i/>
          <w:iCs/>
          <w:sz w:val="36"/>
          <w:szCs w:val="36"/>
          <w:lang w:val="en-GB"/>
        </w:rPr>
      </w:pPr>
    </w:p>
    <w:p w14:paraId="41AB2453" w14:textId="77777777" w:rsidR="00671354" w:rsidRPr="00671354" w:rsidRDefault="00671354" w:rsidP="00B67067">
      <w:pPr>
        <w:jc w:val="center"/>
        <w:rPr>
          <w:bCs/>
          <w:i/>
          <w:iCs/>
          <w:sz w:val="36"/>
          <w:szCs w:val="36"/>
          <w:lang w:val="en-GB"/>
        </w:rPr>
      </w:pPr>
    </w:p>
    <w:p w14:paraId="28DB8FF3" w14:textId="77777777" w:rsidR="00F279FB" w:rsidRDefault="00F279FB" w:rsidP="00B67067">
      <w:pPr>
        <w:jc w:val="center"/>
        <w:rPr>
          <w:b/>
          <w:sz w:val="28"/>
          <w:szCs w:val="28"/>
          <w:lang w:val="en-GB"/>
        </w:rPr>
      </w:pPr>
    </w:p>
    <w:p w14:paraId="0ECBAB00" w14:textId="77777777" w:rsidR="00F279FB" w:rsidRDefault="00F279FB" w:rsidP="00B67067">
      <w:pPr>
        <w:jc w:val="center"/>
        <w:rPr>
          <w:b/>
          <w:sz w:val="28"/>
          <w:szCs w:val="28"/>
          <w:lang w:val="en-GB"/>
        </w:rPr>
      </w:pPr>
      <w:r>
        <w:rPr>
          <w:b/>
          <w:sz w:val="28"/>
          <w:szCs w:val="28"/>
          <w:lang w:val="en-GB"/>
        </w:rPr>
        <w:t>ZERO DRAFT AGENDA</w:t>
      </w:r>
    </w:p>
    <w:p w14:paraId="6478C155" w14:textId="77777777" w:rsidR="00F279FB" w:rsidRDefault="00F279FB">
      <w:pPr>
        <w:rPr>
          <w:b/>
          <w:sz w:val="28"/>
          <w:szCs w:val="28"/>
          <w:lang w:val="en-GB"/>
        </w:rPr>
      </w:pPr>
    </w:p>
    <w:p w14:paraId="49299E53" w14:textId="77777777" w:rsidR="00F279FB" w:rsidRDefault="00F279FB">
      <w:pPr>
        <w:rPr>
          <w:b/>
          <w:sz w:val="28"/>
          <w:szCs w:val="28"/>
          <w:lang w:val="en-GB"/>
        </w:rPr>
      </w:pPr>
    </w:p>
    <w:p w14:paraId="2EF37EE8" w14:textId="1DB7A169" w:rsidR="00E31DD8" w:rsidRDefault="00E31DD8">
      <w:pPr>
        <w:rPr>
          <w:b/>
          <w:sz w:val="28"/>
          <w:szCs w:val="28"/>
          <w:lang w:val="en-GB"/>
        </w:rPr>
      </w:pPr>
    </w:p>
    <w:p w14:paraId="7045520B" w14:textId="1DB7A169" w:rsidR="00D0657E" w:rsidRDefault="00D0657E">
      <w:pPr>
        <w:rPr>
          <w:b/>
          <w:sz w:val="28"/>
          <w:szCs w:val="28"/>
          <w:lang w:val="en-GB"/>
        </w:rPr>
      </w:pPr>
    </w:p>
    <w:p w14:paraId="1B8CA286" w14:textId="1DB7A169" w:rsidR="00D0657E" w:rsidRDefault="00D0657E">
      <w:pPr>
        <w:rPr>
          <w:b/>
          <w:sz w:val="28"/>
          <w:szCs w:val="28"/>
          <w:lang w:val="en-GB"/>
        </w:rPr>
      </w:pPr>
    </w:p>
    <w:p w14:paraId="2E25C088" w14:textId="77777777" w:rsidR="00E31DD8" w:rsidRDefault="00E31DD8">
      <w:pPr>
        <w:rPr>
          <w:b/>
          <w:sz w:val="28"/>
          <w:szCs w:val="28"/>
          <w:lang w:val="en-GB"/>
        </w:rPr>
      </w:pPr>
    </w:p>
    <w:p w14:paraId="1898060A" w14:textId="61AFEAC7" w:rsidR="00AA41B8" w:rsidRPr="009039AB" w:rsidRDefault="009039AB" w:rsidP="00E31DD8">
      <w:pPr>
        <w:jc w:val="center"/>
        <w:rPr>
          <w:b/>
          <w:i/>
          <w:iCs/>
          <w:sz w:val="28"/>
          <w:szCs w:val="28"/>
          <w:u w:val="single"/>
          <w:lang w:val="en-GB"/>
        </w:rPr>
      </w:pPr>
      <w:r w:rsidRPr="009039AB">
        <w:rPr>
          <w:b/>
          <w:i/>
          <w:iCs/>
          <w:sz w:val="28"/>
          <w:szCs w:val="28"/>
          <w:u w:val="single"/>
          <w:lang w:val="en-GB"/>
        </w:rPr>
        <w:t>AGENDA OVERVIEW</w:t>
      </w:r>
    </w:p>
    <w:p w14:paraId="2051C745" w14:textId="77777777" w:rsidR="001D00EB" w:rsidRDefault="001D00EB">
      <w:pPr>
        <w:rPr>
          <w:b/>
          <w:sz w:val="28"/>
          <w:szCs w:val="28"/>
          <w:lang w:val="en-GB"/>
        </w:rPr>
      </w:pPr>
    </w:p>
    <w:p w14:paraId="1C01CEC9" w14:textId="77777777" w:rsidR="001D00EB" w:rsidRDefault="001D00EB">
      <w:pPr>
        <w:rPr>
          <w:b/>
          <w:sz w:val="28"/>
          <w:szCs w:val="28"/>
          <w:lang w:val="en-GB"/>
        </w:rPr>
      </w:pPr>
    </w:p>
    <w:p w14:paraId="22BE8A23" w14:textId="77777777" w:rsidR="009039AB" w:rsidRDefault="009039AB">
      <w:pPr>
        <w:rPr>
          <w:b/>
          <w:sz w:val="28"/>
          <w:szCs w:val="28"/>
          <w:lang w:val="en-GB"/>
        </w:rPr>
      </w:pPr>
    </w:p>
    <w:tbl>
      <w:tblPr>
        <w:tblStyle w:val="ListTable7Colorful-Accent5"/>
        <w:tblW w:w="0" w:type="auto"/>
        <w:tblLook w:val="04A0" w:firstRow="1" w:lastRow="0" w:firstColumn="1" w:lastColumn="0" w:noHBand="0" w:noVBand="1"/>
      </w:tblPr>
      <w:tblGrid>
        <w:gridCol w:w="1585"/>
        <w:gridCol w:w="2238"/>
        <w:gridCol w:w="2590"/>
        <w:gridCol w:w="2414"/>
      </w:tblGrid>
      <w:tr w:rsidR="00BE2361" w14:paraId="77347410" w14:textId="77777777" w:rsidTr="006075D5">
        <w:trPr>
          <w:cnfStyle w:val="100000000000" w:firstRow="1" w:lastRow="0" w:firstColumn="0" w:lastColumn="0" w:oddVBand="0" w:evenVBand="0" w:oddHBand="0" w:evenHBand="0" w:firstRowFirstColumn="0" w:firstRowLastColumn="0" w:lastRowFirstColumn="0" w:lastRowLastColumn="0"/>
          <w:trHeight w:val="624"/>
        </w:trPr>
        <w:tc>
          <w:tcPr>
            <w:cnfStyle w:val="001000000100" w:firstRow="0" w:lastRow="0" w:firstColumn="1" w:lastColumn="0" w:oddVBand="0" w:evenVBand="0" w:oddHBand="0" w:evenHBand="0" w:firstRowFirstColumn="1" w:firstRowLastColumn="0" w:lastRowFirstColumn="0" w:lastRowLastColumn="0"/>
            <w:tcW w:w="1585" w:type="dxa"/>
            <w:vAlign w:val="center"/>
          </w:tcPr>
          <w:p w14:paraId="38E15A3F" w14:textId="77777777" w:rsidR="00BE2361" w:rsidRPr="00D0657E" w:rsidRDefault="00BE2361" w:rsidP="006075D5">
            <w:pPr>
              <w:jc w:val="center"/>
              <w:rPr>
                <w:rFonts w:ascii="Times New Roman" w:hAnsi="Times New Roman" w:cs="Times New Roman"/>
                <w:b/>
                <w:color w:val="auto"/>
                <w:sz w:val="28"/>
                <w:szCs w:val="28"/>
                <w:lang w:val="en-GB"/>
              </w:rPr>
            </w:pPr>
          </w:p>
        </w:tc>
        <w:tc>
          <w:tcPr>
            <w:tcW w:w="2238" w:type="dxa"/>
            <w:vAlign w:val="center"/>
          </w:tcPr>
          <w:p w14:paraId="384FF41C" w14:textId="3AB1ECD1" w:rsidR="00BE2361" w:rsidRPr="00D0657E" w:rsidRDefault="00BE2361" w:rsidP="006075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auto"/>
                <w:sz w:val="28"/>
                <w:szCs w:val="28"/>
                <w:lang w:val="en-GB"/>
              </w:rPr>
            </w:pPr>
            <w:r w:rsidRPr="00D0657E">
              <w:rPr>
                <w:rFonts w:ascii="Times New Roman" w:hAnsi="Times New Roman" w:cs="Times New Roman"/>
                <w:b/>
                <w:color w:val="auto"/>
                <w:sz w:val="28"/>
                <w:szCs w:val="28"/>
                <w:lang w:val="en-GB"/>
              </w:rPr>
              <w:t>Tuesday 9 May</w:t>
            </w:r>
          </w:p>
        </w:tc>
        <w:tc>
          <w:tcPr>
            <w:tcW w:w="2590" w:type="dxa"/>
            <w:vAlign w:val="center"/>
          </w:tcPr>
          <w:p w14:paraId="6E54AC1D" w14:textId="656BC69D" w:rsidR="00BE2361" w:rsidRPr="00D0657E" w:rsidRDefault="00BE2361" w:rsidP="006075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auto"/>
                <w:sz w:val="28"/>
                <w:szCs w:val="28"/>
                <w:lang w:val="en-GB"/>
              </w:rPr>
            </w:pPr>
            <w:r w:rsidRPr="00D0657E">
              <w:rPr>
                <w:rFonts w:ascii="Times New Roman" w:hAnsi="Times New Roman" w:cs="Times New Roman"/>
                <w:b/>
                <w:color w:val="auto"/>
                <w:sz w:val="28"/>
                <w:szCs w:val="28"/>
                <w:lang w:val="en-GB"/>
              </w:rPr>
              <w:t>Wednesday 10 May</w:t>
            </w:r>
          </w:p>
        </w:tc>
        <w:tc>
          <w:tcPr>
            <w:tcW w:w="2414" w:type="dxa"/>
            <w:vAlign w:val="center"/>
          </w:tcPr>
          <w:p w14:paraId="415BBB7D" w14:textId="443FD629" w:rsidR="00BE2361" w:rsidRPr="00D0657E" w:rsidRDefault="00BE2361" w:rsidP="006075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auto"/>
                <w:sz w:val="28"/>
                <w:szCs w:val="28"/>
                <w:lang w:val="en-GB"/>
              </w:rPr>
            </w:pPr>
            <w:r w:rsidRPr="00D0657E">
              <w:rPr>
                <w:rFonts w:ascii="Times New Roman" w:hAnsi="Times New Roman" w:cs="Times New Roman"/>
                <w:b/>
                <w:color w:val="auto"/>
                <w:sz w:val="28"/>
                <w:szCs w:val="28"/>
                <w:lang w:val="en-GB"/>
              </w:rPr>
              <w:t>Thursday 11 May</w:t>
            </w:r>
          </w:p>
        </w:tc>
      </w:tr>
      <w:tr w:rsidR="00BE2361" w:rsidRPr="002B6D5C" w14:paraId="5DE990DE" w14:textId="77777777" w:rsidTr="00B5732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325578DB" w14:textId="15FDA50C" w:rsidR="00BE2361" w:rsidRPr="00D0657E" w:rsidRDefault="00BE2361" w:rsidP="006075D5">
            <w:pPr>
              <w:jc w:val="center"/>
              <w:rPr>
                <w:rFonts w:ascii="Times New Roman" w:hAnsi="Times New Roman" w:cs="Times New Roman"/>
                <w:b/>
                <w:color w:val="auto"/>
                <w:sz w:val="28"/>
                <w:szCs w:val="28"/>
                <w:lang w:val="en-GB"/>
              </w:rPr>
            </w:pPr>
            <w:r w:rsidRPr="00D0657E">
              <w:rPr>
                <w:rFonts w:ascii="Times New Roman" w:hAnsi="Times New Roman" w:cs="Times New Roman"/>
                <w:b/>
                <w:color w:val="auto"/>
                <w:sz w:val="28"/>
                <w:szCs w:val="28"/>
                <w:lang w:val="en-GB"/>
              </w:rPr>
              <w:t>Morning</w:t>
            </w:r>
          </w:p>
        </w:tc>
        <w:tc>
          <w:tcPr>
            <w:tcW w:w="2238" w:type="dxa"/>
            <w:vMerge w:val="restart"/>
            <w:shd w:val="clear" w:color="auto" w:fill="auto"/>
            <w:vAlign w:val="center"/>
          </w:tcPr>
          <w:p w14:paraId="140A4AE5" w14:textId="3F72C3E5" w:rsidR="00BE2361" w:rsidRPr="00B5732C" w:rsidRDefault="00BE2361" w:rsidP="006075D5">
            <w:pPr>
              <w:jc w:val="center"/>
              <w:cnfStyle w:val="000000100000" w:firstRow="0" w:lastRow="0" w:firstColumn="0" w:lastColumn="0" w:oddVBand="0" w:evenVBand="0" w:oddHBand="1" w:evenHBand="0" w:firstRowFirstColumn="0" w:firstRowLastColumn="0" w:lastRowFirstColumn="0" w:lastRowLastColumn="0"/>
              <w:rPr>
                <w:b/>
                <w:color w:val="auto"/>
                <w:sz w:val="28"/>
                <w:szCs w:val="28"/>
                <w:lang w:val="en-GB"/>
              </w:rPr>
            </w:pPr>
            <w:r w:rsidRPr="00B5732C">
              <w:rPr>
                <w:bCs/>
                <w:color w:val="auto"/>
                <w:sz w:val="28"/>
                <w:szCs w:val="28"/>
                <w:lang w:val="en-GB"/>
              </w:rPr>
              <w:t>Workshop “Carbon accounting and wood energy”</w:t>
            </w:r>
          </w:p>
        </w:tc>
        <w:tc>
          <w:tcPr>
            <w:tcW w:w="2590" w:type="dxa"/>
            <w:vMerge w:val="restart"/>
            <w:shd w:val="clear" w:color="auto" w:fill="auto"/>
            <w:vAlign w:val="center"/>
          </w:tcPr>
          <w:p w14:paraId="69E7E4CB" w14:textId="6F8102AB" w:rsidR="00BE2361" w:rsidRPr="00B5732C" w:rsidRDefault="00BE2361" w:rsidP="006075D5">
            <w:pPr>
              <w:jc w:val="center"/>
              <w:cnfStyle w:val="000000100000" w:firstRow="0" w:lastRow="0" w:firstColumn="0" w:lastColumn="0" w:oddVBand="0" w:evenVBand="0" w:oddHBand="1" w:evenHBand="0" w:firstRowFirstColumn="0" w:firstRowLastColumn="0" w:lastRowFirstColumn="0" w:lastRowLastColumn="0"/>
              <w:rPr>
                <w:b/>
                <w:color w:val="auto"/>
                <w:sz w:val="28"/>
                <w:szCs w:val="28"/>
                <w:lang w:val="en-GB"/>
              </w:rPr>
            </w:pPr>
            <w:r w:rsidRPr="00B5732C">
              <w:rPr>
                <w:bCs/>
                <w:color w:val="auto"/>
                <w:sz w:val="28"/>
                <w:szCs w:val="28"/>
                <w:lang w:val="en-GB"/>
              </w:rPr>
              <w:t>15</w:t>
            </w:r>
            <w:r w:rsidRPr="00B5732C">
              <w:rPr>
                <w:bCs/>
                <w:color w:val="auto"/>
                <w:sz w:val="28"/>
                <w:szCs w:val="28"/>
                <w:vertAlign w:val="superscript"/>
                <w:lang w:val="en-GB"/>
              </w:rPr>
              <w:t>th</w:t>
            </w:r>
            <w:r w:rsidRPr="00B5732C">
              <w:rPr>
                <w:bCs/>
                <w:color w:val="auto"/>
                <w:sz w:val="28"/>
                <w:szCs w:val="28"/>
                <w:lang w:val="en-GB"/>
              </w:rPr>
              <w:t xml:space="preserve"> meeting of the GBEP Working Group on Capacity Building for Sustainable Bioenergy (WGCB)</w:t>
            </w:r>
          </w:p>
        </w:tc>
        <w:tc>
          <w:tcPr>
            <w:tcW w:w="2414" w:type="dxa"/>
            <w:shd w:val="clear" w:color="auto" w:fill="auto"/>
            <w:vAlign w:val="center"/>
          </w:tcPr>
          <w:p w14:paraId="00412308" w14:textId="46DE4823" w:rsidR="00BE2361" w:rsidRPr="00B5732C" w:rsidRDefault="00BE2361" w:rsidP="006075D5">
            <w:pPr>
              <w:jc w:val="center"/>
              <w:cnfStyle w:val="000000100000" w:firstRow="0" w:lastRow="0" w:firstColumn="0" w:lastColumn="0" w:oddVBand="0" w:evenVBand="0" w:oddHBand="1" w:evenHBand="0" w:firstRowFirstColumn="0" w:firstRowLastColumn="0" w:lastRowFirstColumn="0" w:lastRowLastColumn="0"/>
              <w:rPr>
                <w:b/>
                <w:color w:val="auto"/>
                <w:sz w:val="28"/>
                <w:szCs w:val="28"/>
                <w:lang w:val="en-GB"/>
              </w:rPr>
            </w:pPr>
            <w:r w:rsidRPr="00B5732C">
              <w:rPr>
                <w:bCs/>
                <w:color w:val="auto"/>
                <w:sz w:val="28"/>
                <w:szCs w:val="28"/>
                <w:lang w:val="en-GB"/>
              </w:rPr>
              <w:t>21</w:t>
            </w:r>
            <w:r w:rsidRPr="002B6D5C">
              <w:rPr>
                <w:bCs/>
                <w:color w:val="auto"/>
                <w:sz w:val="28"/>
                <w:szCs w:val="28"/>
                <w:vertAlign w:val="superscript"/>
                <w:lang w:val="en-GB"/>
              </w:rPr>
              <w:t>st</w:t>
            </w:r>
            <w:r w:rsidRPr="00B5732C">
              <w:rPr>
                <w:bCs/>
                <w:color w:val="auto"/>
                <w:sz w:val="28"/>
                <w:szCs w:val="28"/>
                <w:lang w:val="en-GB"/>
              </w:rPr>
              <w:t xml:space="preserve"> Meeting of the GBEP Task Force on Sustainability</w:t>
            </w:r>
          </w:p>
        </w:tc>
      </w:tr>
      <w:tr w:rsidR="00BE2361" w:rsidRPr="002B6D5C" w14:paraId="775C0228" w14:textId="77777777" w:rsidTr="00B5732C">
        <w:trPr>
          <w:trHeight w:val="1077"/>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64677FDF" w14:textId="08E783F9" w:rsidR="00BE2361" w:rsidRPr="00D0657E" w:rsidRDefault="00BE2361" w:rsidP="006075D5">
            <w:pPr>
              <w:jc w:val="center"/>
              <w:rPr>
                <w:rFonts w:ascii="Times New Roman" w:hAnsi="Times New Roman" w:cs="Times New Roman"/>
                <w:b/>
                <w:color w:val="auto"/>
                <w:sz w:val="28"/>
                <w:szCs w:val="28"/>
                <w:lang w:val="en-GB"/>
              </w:rPr>
            </w:pPr>
            <w:r w:rsidRPr="00D0657E">
              <w:rPr>
                <w:rFonts w:ascii="Times New Roman" w:hAnsi="Times New Roman" w:cs="Times New Roman"/>
                <w:b/>
                <w:color w:val="auto"/>
                <w:sz w:val="28"/>
                <w:szCs w:val="28"/>
                <w:lang w:val="en-GB"/>
              </w:rPr>
              <w:t>Afternoon</w:t>
            </w:r>
          </w:p>
        </w:tc>
        <w:tc>
          <w:tcPr>
            <w:tcW w:w="2238" w:type="dxa"/>
            <w:vMerge/>
            <w:shd w:val="clear" w:color="auto" w:fill="auto"/>
            <w:vAlign w:val="center"/>
          </w:tcPr>
          <w:p w14:paraId="71A17376" w14:textId="77777777" w:rsidR="00BE2361" w:rsidRPr="00B5732C" w:rsidRDefault="00BE2361" w:rsidP="006075D5">
            <w:pPr>
              <w:jc w:val="center"/>
              <w:cnfStyle w:val="000000000000" w:firstRow="0" w:lastRow="0" w:firstColumn="0" w:lastColumn="0" w:oddVBand="0" w:evenVBand="0" w:oddHBand="0" w:evenHBand="0" w:firstRowFirstColumn="0" w:firstRowLastColumn="0" w:lastRowFirstColumn="0" w:lastRowLastColumn="0"/>
              <w:rPr>
                <w:b/>
                <w:color w:val="auto"/>
                <w:sz w:val="28"/>
                <w:szCs w:val="28"/>
                <w:lang w:val="en-GB"/>
              </w:rPr>
            </w:pPr>
          </w:p>
        </w:tc>
        <w:tc>
          <w:tcPr>
            <w:tcW w:w="2590" w:type="dxa"/>
            <w:vMerge/>
            <w:shd w:val="clear" w:color="auto" w:fill="auto"/>
            <w:vAlign w:val="center"/>
          </w:tcPr>
          <w:p w14:paraId="59D773D2" w14:textId="77777777" w:rsidR="00BE2361" w:rsidRPr="00B5732C" w:rsidRDefault="00BE2361" w:rsidP="006075D5">
            <w:pPr>
              <w:jc w:val="center"/>
              <w:cnfStyle w:val="000000000000" w:firstRow="0" w:lastRow="0" w:firstColumn="0" w:lastColumn="0" w:oddVBand="0" w:evenVBand="0" w:oddHBand="0" w:evenHBand="0" w:firstRowFirstColumn="0" w:firstRowLastColumn="0" w:lastRowFirstColumn="0" w:lastRowLastColumn="0"/>
              <w:rPr>
                <w:b/>
                <w:color w:val="auto"/>
                <w:sz w:val="28"/>
                <w:szCs w:val="28"/>
                <w:lang w:val="en-GB"/>
              </w:rPr>
            </w:pPr>
          </w:p>
        </w:tc>
        <w:tc>
          <w:tcPr>
            <w:tcW w:w="2414" w:type="dxa"/>
            <w:shd w:val="clear" w:color="auto" w:fill="auto"/>
            <w:vAlign w:val="center"/>
          </w:tcPr>
          <w:p w14:paraId="3983262B" w14:textId="0398C7EE" w:rsidR="00BE2361" w:rsidRPr="00B5732C" w:rsidRDefault="00BE2361" w:rsidP="006075D5">
            <w:pPr>
              <w:jc w:val="center"/>
              <w:cnfStyle w:val="000000000000" w:firstRow="0" w:lastRow="0" w:firstColumn="0" w:lastColumn="0" w:oddVBand="0" w:evenVBand="0" w:oddHBand="0" w:evenHBand="0" w:firstRowFirstColumn="0" w:firstRowLastColumn="0" w:lastRowFirstColumn="0" w:lastRowLastColumn="0"/>
              <w:rPr>
                <w:b/>
                <w:color w:val="auto"/>
                <w:sz w:val="28"/>
                <w:szCs w:val="28"/>
                <w:lang w:val="en-GB"/>
              </w:rPr>
            </w:pPr>
            <w:r w:rsidRPr="00B5732C">
              <w:rPr>
                <w:bCs/>
                <w:color w:val="auto"/>
                <w:sz w:val="28"/>
                <w:szCs w:val="28"/>
                <w:lang w:val="en-GB"/>
              </w:rPr>
              <w:t>28</w:t>
            </w:r>
            <w:r w:rsidRPr="002B6D5C">
              <w:rPr>
                <w:bCs/>
                <w:color w:val="auto"/>
                <w:sz w:val="28"/>
                <w:szCs w:val="28"/>
                <w:vertAlign w:val="superscript"/>
                <w:lang w:val="en-GB"/>
              </w:rPr>
              <w:t>th</w:t>
            </w:r>
            <w:r w:rsidRPr="00B5732C">
              <w:rPr>
                <w:bCs/>
                <w:color w:val="auto"/>
                <w:sz w:val="28"/>
                <w:szCs w:val="28"/>
                <w:lang w:val="en-GB"/>
              </w:rPr>
              <w:t xml:space="preserve"> Meeting of the GBEP Steering Committee</w:t>
            </w:r>
          </w:p>
        </w:tc>
      </w:tr>
      <w:tr w:rsidR="00BE2361" w:rsidRPr="002B6D5C" w14:paraId="5397378C" w14:textId="77777777" w:rsidTr="00B5732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1FCB9DC3" w14:textId="58AA45EA" w:rsidR="00BE2361" w:rsidRPr="00D0657E" w:rsidRDefault="00BE2361" w:rsidP="006075D5">
            <w:pPr>
              <w:jc w:val="center"/>
              <w:rPr>
                <w:rFonts w:ascii="Times New Roman" w:hAnsi="Times New Roman" w:cs="Times New Roman"/>
                <w:b/>
                <w:color w:val="auto"/>
                <w:sz w:val="28"/>
                <w:szCs w:val="28"/>
                <w:lang w:val="en-GB"/>
              </w:rPr>
            </w:pPr>
            <w:r w:rsidRPr="00D0657E">
              <w:rPr>
                <w:rFonts w:ascii="Times New Roman" w:hAnsi="Times New Roman" w:cs="Times New Roman"/>
                <w:b/>
                <w:color w:val="auto"/>
                <w:sz w:val="28"/>
                <w:szCs w:val="28"/>
                <w:lang w:val="en-GB"/>
              </w:rPr>
              <w:t>Evening</w:t>
            </w:r>
          </w:p>
        </w:tc>
        <w:tc>
          <w:tcPr>
            <w:tcW w:w="2238" w:type="dxa"/>
            <w:vAlign w:val="center"/>
          </w:tcPr>
          <w:p w14:paraId="61700499" w14:textId="77777777" w:rsidR="00BE2361" w:rsidRPr="00B5732C" w:rsidRDefault="00BE2361" w:rsidP="006075D5">
            <w:pPr>
              <w:jc w:val="center"/>
              <w:cnfStyle w:val="000000100000" w:firstRow="0" w:lastRow="0" w:firstColumn="0" w:lastColumn="0" w:oddVBand="0" w:evenVBand="0" w:oddHBand="1" w:evenHBand="0" w:firstRowFirstColumn="0" w:firstRowLastColumn="0" w:lastRowFirstColumn="0" w:lastRowLastColumn="0"/>
              <w:rPr>
                <w:b/>
                <w:color w:val="auto"/>
                <w:sz w:val="28"/>
                <w:szCs w:val="28"/>
                <w:lang w:val="en-GB"/>
              </w:rPr>
            </w:pPr>
          </w:p>
        </w:tc>
        <w:tc>
          <w:tcPr>
            <w:tcW w:w="2590" w:type="dxa"/>
            <w:vAlign w:val="center"/>
          </w:tcPr>
          <w:p w14:paraId="216D5BB8" w14:textId="77777777" w:rsidR="00BE2361" w:rsidRPr="00B5732C" w:rsidRDefault="00BE2361" w:rsidP="006075D5">
            <w:pPr>
              <w:jc w:val="center"/>
              <w:cnfStyle w:val="000000100000" w:firstRow="0" w:lastRow="0" w:firstColumn="0" w:lastColumn="0" w:oddVBand="0" w:evenVBand="0" w:oddHBand="1" w:evenHBand="0" w:firstRowFirstColumn="0" w:firstRowLastColumn="0" w:lastRowFirstColumn="0" w:lastRowLastColumn="0"/>
              <w:rPr>
                <w:b/>
                <w:color w:val="auto"/>
                <w:sz w:val="28"/>
                <w:szCs w:val="28"/>
                <w:lang w:val="en-GB"/>
              </w:rPr>
            </w:pPr>
          </w:p>
        </w:tc>
        <w:tc>
          <w:tcPr>
            <w:tcW w:w="2414" w:type="dxa"/>
            <w:shd w:val="clear" w:color="auto" w:fill="auto"/>
            <w:vAlign w:val="center"/>
          </w:tcPr>
          <w:p w14:paraId="7B64582A" w14:textId="52559811" w:rsidR="00BE2361" w:rsidRPr="00B5732C" w:rsidRDefault="00BE2361" w:rsidP="006075D5">
            <w:pPr>
              <w:jc w:val="center"/>
              <w:cnfStyle w:val="000000100000" w:firstRow="0" w:lastRow="0" w:firstColumn="0" w:lastColumn="0" w:oddVBand="0" w:evenVBand="0" w:oddHBand="1" w:evenHBand="0" w:firstRowFirstColumn="0" w:firstRowLastColumn="0" w:lastRowFirstColumn="0" w:lastRowLastColumn="0"/>
              <w:rPr>
                <w:b/>
                <w:color w:val="auto"/>
                <w:sz w:val="28"/>
                <w:szCs w:val="28"/>
                <w:lang w:val="en-GB"/>
              </w:rPr>
            </w:pPr>
            <w:r w:rsidRPr="00B5732C">
              <w:rPr>
                <w:bCs/>
                <w:color w:val="auto"/>
                <w:sz w:val="28"/>
                <w:szCs w:val="28"/>
                <w:lang w:val="en-GB"/>
              </w:rPr>
              <w:t>Reception and Celebration of GBEP anniversary</w:t>
            </w:r>
          </w:p>
        </w:tc>
      </w:tr>
    </w:tbl>
    <w:p w14:paraId="10B01FAF" w14:textId="77777777" w:rsidR="00AA41B8" w:rsidRDefault="00AA41B8">
      <w:pPr>
        <w:rPr>
          <w:b/>
          <w:sz w:val="28"/>
          <w:szCs w:val="28"/>
          <w:lang w:val="en-GB"/>
        </w:rPr>
      </w:pPr>
    </w:p>
    <w:p w14:paraId="63D151B1" w14:textId="77777777" w:rsidR="00B67067" w:rsidRDefault="00B67067">
      <w:pPr>
        <w:rPr>
          <w:b/>
          <w:sz w:val="28"/>
          <w:szCs w:val="28"/>
          <w:lang w:val="en-GB"/>
        </w:rPr>
      </w:pPr>
      <w:r>
        <w:rPr>
          <w:b/>
          <w:sz w:val="28"/>
          <w:szCs w:val="28"/>
          <w:lang w:val="en-GB"/>
        </w:rPr>
        <w:br w:type="page"/>
      </w:r>
    </w:p>
    <w:p w14:paraId="51CFF3F6" w14:textId="2FD6F066" w:rsidR="00764DA3" w:rsidRDefault="00764DA3" w:rsidP="00764DA3">
      <w:pPr>
        <w:ind w:right="-68"/>
        <w:jc w:val="center"/>
        <w:rPr>
          <w:b/>
          <w:sz w:val="28"/>
          <w:szCs w:val="28"/>
          <w:lang w:val="en-GB"/>
        </w:rPr>
      </w:pPr>
      <w:r>
        <w:rPr>
          <w:b/>
          <w:sz w:val="28"/>
          <w:szCs w:val="28"/>
          <w:lang w:val="en-GB"/>
        </w:rPr>
        <w:lastRenderedPageBreak/>
        <w:t>Workshop “Wood energy and carbon accounting”</w:t>
      </w:r>
    </w:p>
    <w:p w14:paraId="135DC32B" w14:textId="77777777" w:rsidR="00764DA3" w:rsidRPr="00F46C37" w:rsidRDefault="00764DA3" w:rsidP="00764DA3">
      <w:pPr>
        <w:jc w:val="center"/>
        <w:rPr>
          <w:b/>
          <w:i/>
          <w:lang w:val="en-GB"/>
        </w:rPr>
      </w:pPr>
      <w:r w:rsidRPr="00F46C37">
        <w:rPr>
          <w:b/>
          <w:i/>
          <w:lang w:val="en-GB"/>
        </w:rPr>
        <w:t xml:space="preserve">FAO Headquarters, </w:t>
      </w:r>
      <w:r w:rsidRPr="00F51B9B">
        <w:rPr>
          <w:b/>
          <w:i/>
          <w:lang w:val="en-GB"/>
        </w:rPr>
        <w:t xml:space="preserve">German Room </w:t>
      </w:r>
      <w:r>
        <w:rPr>
          <w:b/>
          <w:i/>
          <w:lang w:val="en-GB"/>
        </w:rPr>
        <w:t xml:space="preserve">C 269/C 229 </w:t>
      </w:r>
    </w:p>
    <w:p w14:paraId="0F14FB5A" w14:textId="6FDBD376" w:rsidR="00764DA3" w:rsidRPr="00F46C37" w:rsidRDefault="00764DA3" w:rsidP="00764DA3">
      <w:pPr>
        <w:jc w:val="center"/>
        <w:rPr>
          <w:lang w:val="en-GB"/>
        </w:rPr>
      </w:pPr>
      <w:r w:rsidRPr="00F46C37">
        <w:rPr>
          <w:lang w:val="en-GB"/>
        </w:rPr>
        <w:t>Rome</w:t>
      </w:r>
      <w:r>
        <w:rPr>
          <w:lang w:val="en-GB"/>
        </w:rPr>
        <w:t xml:space="preserve"> and online, 9 May 2023</w:t>
      </w:r>
    </w:p>
    <w:p w14:paraId="733C216F" w14:textId="428B98B9" w:rsidR="00764DA3" w:rsidRDefault="00764DA3" w:rsidP="00764DA3">
      <w:pPr>
        <w:ind w:right="-68"/>
        <w:jc w:val="center"/>
        <w:rPr>
          <w:b/>
          <w:sz w:val="28"/>
          <w:szCs w:val="28"/>
          <w:lang w:val="en-GB"/>
        </w:rPr>
      </w:pPr>
    </w:p>
    <w:p w14:paraId="2225BCAD" w14:textId="07181B45" w:rsidR="00764DA3" w:rsidRDefault="00764DA3" w:rsidP="00764DA3">
      <w:pPr>
        <w:ind w:right="-68"/>
        <w:jc w:val="both"/>
        <w:rPr>
          <w:bCs/>
          <w:lang w:val="en-GB"/>
        </w:rPr>
      </w:pPr>
      <w:r w:rsidRPr="008438B5">
        <w:rPr>
          <w:bCs/>
          <w:lang w:val="en-GB"/>
        </w:rPr>
        <w:t>Carbon accounting</w:t>
      </w:r>
      <w:r>
        <w:rPr>
          <w:bCs/>
          <w:lang w:val="en-GB"/>
        </w:rPr>
        <w:t xml:space="preserve"> – </w:t>
      </w:r>
      <w:r w:rsidRPr="008438B5">
        <w:rPr>
          <w:bCs/>
          <w:lang w:val="en-GB"/>
        </w:rPr>
        <w:t>the methods for quantifying the lifecycle greenhouse gas (GHG) emissions from a sector, products or services, companies, mitigation projects, etc.</w:t>
      </w:r>
      <w:r>
        <w:rPr>
          <w:bCs/>
          <w:lang w:val="en-GB"/>
        </w:rPr>
        <w:t xml:space="preserve"> – </w:t>
      </w:r>
      <w:r w:rsidRPr="008438B5">
        <w:rPr>
          <w:bCs/>
          <w:lang w:val="en-GB"/>
        </w:rPr>
        <w:t>is an invaluable tool for calculating and reporting GHG emissions. At all levels</w:t>
      </w:r>
      <w:r>
        <w:rPr>
          <w:bCs/>
          <w:lang w:val="en-GB"/>
        </w:rPr>
        <w:t xml:space="preserve"> and across all sectors</w:t>
      </w:r>
      <w:r w:rsidRPr="008438B5">
        <w:rPr>
          <w:bCs/>
          <w:lang w:val="en-GB"/>
        </w:rPr>
        <w:t xml:space="preserve">, it has become increasingly important to be able to track </w:t>
      </w:r>
      <w:r>
        <w:rPr>
          <w:bCs/>
          <w:lang w:val="en-GB"/>
        </w:rPr>
        <w:t>the carbon footprint</w:t>
      </w:r>
      <w:r w:rsidRPr="00F96D08">
        <w:rPr>
          <w:bCs/>
          <w:lang w:val="en-GB"/>
        </w:rPr>
        <w:t>, both at supply chain and product levels</w:t>
      </w:r>
      <w:r>
        <w:rPr>
          <w:bCs/>
          <w:lang w:val="en-GB"/>
        </w:rPr>
        <w:t>, in order to better plan global mitigation strategies against climate change</w:t>
      </w:r>
      <w:r w:rsidRPr="008438B5">
        <w:rPr>
          <w:bCs/>
          <w:lang w:val="en-GB"/>
        </w:rPr>
        <w:t>.</w:t>
      </w:r>
    </w:p>
    <w:p w14:paraId="0C75660F" w14:textId="77777777" w:rsidR="00764DA3" w:rsidRDefault="00764DA3" w:rsidP="00764DA3">
      <w:pPr>
        <w:ind w:right="-68"/>
        <w:jc w:val="both"/>
        <w:rPr>
          <w:bCs/>
          <w:lang w:val="en-GB"/>
        </w:rPr>
      </w:pPr>
    </w:p>
    <w:p w14:paraId="0ED90E57" w14:textId="77777777" w:rsidR="00764DA3" w:rsidRDefault="00764DA3" w:rsidP="00764DA3">
      <w:pPr>
        <w:ind w:right="-68"/>
        <w:jc w:val="both"/>
        <w:rPr>
          <w:bCs/>
          <w:lang w:val="en-GB"/>
        </w:rPr>
      </w:pPr>
      <w:r>
        <w:rPr>
          <w:bCs/>
          <w:lang w:val="en-GB"/>
        </w:rPr>
        <w:t>Wood energy is an important component of the global energy mix; it provides around 6 percent of total primary energy supply, making it the most important single source of renewable energy. Moreover, almost 2 billion people rely on wood energy for their cooking and heating. These factors make wood energy a significant topic in sustainability discussions regarding bioenergy.</w:t>
      </w:r>
    </w:p>
    <w:p w14:paraId="1E861F1B" w14:textId="77777777" w:rsidR="00764DA3" w:rsidRDefault="00764DA3" w:rsidP="00764DA3">
      <w:pPr>
        <w:ind w:right="-68"/>
        <w:jc w:val="both"/>
        <w:rPr>
          <w:bCs/>
          <w:lang w:val="en-GB"/>
        </w:rPr>
      </w:pPr>
    </w:p>
    <w:p w14:paraId="0DAC4EAC" w14:textId="05BD7FF8" w:rsidR="00764DA3" w:rsidRDefault="00764DA3" w:rsidP="00764DA3">
      <w:pPr>
        <w:ind w:right="-68"/>
        <w:jc w:val="both"/>
        <w:rPr>
          <w:bCs/>
          <w:lang w:val="en-GB"/>
        </w:rPr>
      </w:pPr>
      <w:r>
        <w:rPr>
          <w:bCs/>
          <w:lang w:val="en-GB"/>
        </w:rPr>
        <w:t>Lifecycle analysis of wood energy covers multiple sectors, and although research into carbon accounting methodologies have been ongoing for decades, some challenges in terms of biomass characteristics, data availability and accuracy, terminology, and standardisation of methods still remain to be consolidated.</w:t>
      </w:r>
    </w:p>
    <w:p w14:paraId="6F4BE5D7" w14:textId="77777777" w:rsidR="00764DA3" w:rsidRDefault="00764DA3" w:rsidP="00764DA3">
      <w:pPr>
        <w:ind w:right="-68"/>
        <w:jc w:val="both"/>
        <w:rPr>
          <w:bCs/>
          <w:lang w:val="en-GB"/>
        </w:rPr>
      </w:pPr>
    </w:p>
    <w:p w14:paraId="76F3A811" w14:textId="42DADCC4" w:rsidR="00764DA3" w:rsidRPr="008438B5" w:rsidRDefault="00764DA3" w:rsidP="00764DA3">
      <w:pPr>
        <w:ind w:right="-68"/>
        <w:jc w:val="both"/>
        <w:rPr>
          <w:bCs/>
          <w:lang w:val="en-GB"/>
        </w:rPr>
      </w:pPr>
      <w:r>
        <w:rPr>
          <w:bCs/>
          <w:lang w:val="en-GB"/>
        </w:rPr>
        <w:t>The scope of this workshop covers carbon accounting of wood energy. The aim of the workshop is to support understanding of the various carbon accounting methodologies for wood energy, how they are applied in practice and policies, and the data requirements and gaps. The final objective is to contribute to a common vision on carbon accounting for wood energy, and provide a platform for discussion on future directions in this area.</w:t>
      </w:r>
    </w:p>
    <w:p w14:paraId="24CF2C7F" w14:textId="77777777" w:rsidR="00764DA3" w:rsidRDefault="00764DA3" w:rsidP="00764DA3">
      <w:pPr>
        <w:ind w:right="-68"/>
        <w:jc w:val="center"/>
        <w:rPr>
          <w:b/>
          <w:sz w:val="28"/>
          <w:szCs w:val="28"/>
          <w:lang w:val="en-GB"/>
        </w:rPr>
      </w:pPr>
    </w:p>
    <w:p w14:paraId="6604F2BB" w14:textId="77777777" w:rsidR="00764DA3" w:rsidRPr="00F46C37" w:rsidRDefault="00764DA3" w:rsidP="00764DA3">
      <w:pPr>
        <w:jc w:val="center"/>
        <w:rPr>
          <w:b/>
          <w:i/>
          <w:u w:val="single"/>
          <w:lang w:val="en-GB"/>
        </w:rPr>
      </w:pPr>
      <w:r w:rsidRPr="00F46C37">
        <w:rPr>
          <w:b/>
          <w:i/>
          <w:u w:val="single"/>
          <w:lang w:val="en-GB"/>
        </w:rPr>
        <w:t>AGENDA</w:t>
      </w:r>
    </w:p>
    <w:p w14:paraId="7053CE98" w14:textId="66E0D95B" w:rsidR="00764DA3" w:rsidRDefault="00764DA3" w:rsidP="00764DA3">
      <w:pPr>
        <w:ind w:right="-68"/>
        <w:jc w:val="center"/>
        <w:rPr>
          <w:b/>
          <w:sz w:val="28"/>
          <w:szCs w:val="28"/>
          <w:lang w:val="en-GB"/>
        </w:rPr>
      </w:pPr>
    </w:p>
    <w:p w14:paraId="1CCDDF93" w14:textId="77777777" w:rsidR="00764DA3" w:rsidRDefault="00764DA3" w:rsidP="00764DA3">
      <w:pPr>
        <w:pStyle w:val="BodyTextIndent"/>
        <w:tabs>
          <w:tab w:val="left" w:pos="2160"/>
        </w:tabs>
        <w:ind w:left="2126" w:hanging="2126"/>
        <w:jc w:val="both"/>
        <w:rPr>
          <w:bCs/>
        </w:rPr>
      </w:pPr>
      <w:r>
        <w:rPr>
          <w:bCs/>
        </w:rPr>
        <w:t>09.00 – 09.30</w:t>
      </w:r>
      <w:r>
        <w:rPr>
          <w:bCs/>
        </w:rPr>
        <w:tab/>
        <w:t>Registration of participants and Welcome Coffee</w:t>
      </w:r>
    </w:p>
    <w:p w14:paraId="2A9FE59D" w14:textId="77777777" w:rsidR="00764DA3" w:rsidRDefault="00764DA3" w:rsidP="00764DA3">
      <w:pPr>
        <w:pStyle w:val="BodyTextIndent"/>
        <w:tabs>
          <w:tab w:val="left" w:pos="2160"/>
        </w:tabs>
        <w:ind w:left="2126" w:hanging="2126"/>
        <w:jc w:val="both"/>
        <w:rPr>
          <w:bCs/>
        </w:rPr>
      </w:pPr>
    </w:p>
    <w:p w14:paraId="6DC50758" w14:textId="18B1F3B9" w:rsidR="00764DA3" w:rsidRDefault="00764DA3" w:rsidP="00764DA3">
      <w:pPr>
        <w:pStyle w:val="BodyTextIndent"/>
        <w:tabs>
          <w:tab w:val="left" w:pos="2160"/>
        </w:tabs>
        <w:ind w:left="2126" w:hanging="2126"/>
        <w:jc w:val="both"/>
        <w:rPr>
          <w:bCs/>
        </w:rPr>
      </w:pPr>
      <w:r>
        <w:rPr>
          <w:bCs/>
        </w:rPr>
        <w:t>09.30 – 10.00</w:t>
      </w:r>
      <w:r>
        <w:rPr>
          <w:bCs/>
        </w:rPr>
        <w:tab/>
        <w:t>Introduction to wood energy and carbon accounting</w:t>
      </w:r>
    </w:p>
    <w:p w14:paraId="7DDFAEE2" w14:textId="728D1207" w:rsidR="00764DA3" w:rsidRPr="00831C18" w:rsidRDefault="00764DA3" w:rsidP="00764DA3">
      <w:pPr>
        <w:pStyle w:val="BodyTextIndent"/>
        <w:tabs>
          <w:tab w:val="left" w:pos="2160"/>
        </w:tabs>
        <w:ind w:left="2126" w:hanging="2126"/>
        <w:jc w:val="both"/>
        <w:rPr>
          <w:b w:val="0"/>
          <w:i/>
          <w:iCs/>
        </w:rPr>
      </w:pPr>
      <w:r>
        <w:rPr>
          <w:bCs/>
        </w:rPr>
        <w:tab/>
      </w:r>
      <w:r w:rsidRPr="00831C18">
        <w:rPr>
          <w:b w:val="0"/>
          <w:i/>
          <w:iCs/>
        </w:rPr>
        <w:t>IEA Bioenergy</w:t>
      </w:r>
      <w:r>
        <w:rPr>
          <w:b w:val="0"/>
          <w:i/>
          <w:iCs/>
        </w:rPr>
        <w:t xml:space="preserve"> Task 45, tbc</w:t>
      </w:r>
    </w:p>
    <w:p w14:paraId="3B99AE68" w14:textId="11C4A5C6" w:rsidR="00764DA3" w:rsidRDefault="00764DA3" w:rsidP="00764DA3">
      <w:pPr>
        <w:pStyle w:val="BodyTextIndent"/>
        <w:tabs>
          <w:tab w:val="left" w:pos="2160"/>
        </w:tabs>
        <w:ind w:left="2126" w:hanging="2126"/>
        <w:jc w:val="both"/>
        <w:rPr>
          <w:bCs/>
        </w:rPr>
      </w:pPr>
    </w:p>
    <w:p w14:paraId="3FA547CE" w14:textId="33A04331" w:rsidR="00764DA3" w:rsidRDefault="00764DA3" w:rsidP="00764DA3">
      <w:pPr>
        <w:pStyle w:val="BodyTextIndent"/>
        <w:tabs>
          <w:tab w:val="left" w:pos="2160"/>
        </w:tabs>
        <w:ind w:left="2126" w:hanging="2126"/>
        <w:jc w:val="both"/>
        <w:rPr>
          <w:bCs/>
        </w:rPr>
      </w:pPr>
      <w:r>
        <w:rPr>
          <w:bCs/>
        </w:rPr>
        <w:t xml:space="preserve">10.00 – 12.00 </w:t>
      </w:r>
      <w:r>
        <w:rPr>
          <w:bCs/>
        </w:rPr>
        <w:tab/>
        <w:t>Session 1: carbon accounting methodologies for wood energy</w:t>
      </w:r>
    </w:p>
    <w:p w14:paraId="0012AFBC" w14:textId="5A58692A" w:rsidR="00764DA3" w:rsidRDefault="00764DA3" w:rsidP="00764DA3">
      <w:pPr>
        <w:pStyle w:val="BodyTextIndent"/>
        <w:numPr>
          <w:ilvl w:val="0"/>
          <w:numId w:val="35"/>
        </w:numPr>
        <w:tabs>
          <w:tab w:val="left" w:pos="2160"/>
        </w:tabs>
        <w:jc w:val="both"/>
        <w:rPr>
          <w:bCs/>
        </w:rPr>
      </w:pPr>
      <w:r>
        <w:rPr>
          <w:bCs/>
        </w:rPr>
        <w:t>IPCC methodologies for wood energy</w:t>
      </w:r>
    </w:p>
    <w:p w14:paraId="0D22F1A4" w14:textId="42991543" w:rsidR="00764DA3" w:rsidRPr="00DA33E1" w:rsidRDefault="00764DA3" w:rsidP="00764DA3">
      <w:pPr>
        <w:pStyle w:val="BodyTextIndent"/>
        <w:tabs>
          <w:tab w:val="left" w:pos="2160"/>
        </w:tabs>
        <w:ind w:left="2850" w:firstLine="0"/>
        <w:jc w:val="both"/>
        <w:rPr>
          <w:b w:val="0"/>
          <w:i/>
          <w:iCs/>
        </w:rPr>
      </w:pPr>
      <w:proofErr w:type="spellStart"/>
      <w:r>
        <w:rPr>
          <w:b w:val="0"/>
          <w:i/>
          <w:iCs/>
        </w:rPr>
        <w:t>tbd</w:t>
      </w:r>
      <w:proofErr w:type="spellEnd"/>
    </w:p>
    <w:p w14:paraId="6FD8A663" w14:textId="6E63DAAD" w:rsidR="00764DA3" w:rsidRDefault="00764DA3" w:rsidP="00764DA3">
      <w:pPr>
        <w:pStyle w:val="BodyTextIndent"/>
        <w:numPr>
          <w:ilvl w:val="0"/>
          <w:numId w:val="35"/>
        </w:numPr>
        <w:tabs>
          <w:tab w:val="left" w:pos="2160"/>
        </w:tabs>
        <w:jc w:val="both"/>
        <w:rPr>
          <w:bCs/>
        </w:rPr>
      </w:pPr>
      <w:r>
        <w:rPr>
          <w:bCs/>
        </w:rPr>
        <w:t>FAO statistics and LCA methodologies for wood energy</w:t>
      </w:r>
    </w:p>
    <w:p w14:paraId="3E2C45A4" w14:textId="6B460931" w:rsidR="00764DA3" w:rsidRPr="002E6C52" w:rsidRDefault="00764DA3" w:rsidP="00764DA3">
      <w:pPr>
        <w:pStyle w:val="BodyTextIndent"/>
        <w:tabs>
          <w:tab w:val="left" w:pos="2160"/>
        </w:tabs>
        <w:ind w:left="2850" w:firstLine="0"/>
        <w:jc w:val="both"/>
        <w:rPr>
          <w:b w:val="0"/>
          <w:i/>
          <w:iCs/>
        </w:rPr>
      </w:pPr>
      <w:r>
        <w:rPr>
          <w:b w:val="0"/>
          <w:i/>
          <w:iCs/>
        </w:rPr>
        <w:t>FAO Forestry, tbc</w:t>
      </w:r>
    </w:p>
    <w:p w14:paraId="28B870FE" w14:textId="07C90487" w:rsidR="00764DA3" w:rsidRDefault="00764DA3" w:rsidP="00764DA3">
      <w:pPr>
        <w:pStyle w:val="BodyTextIndent"/>
        <w:numPr>
          <w:ilvl w:val="0"/>
          <w:numId w:val="35"/>
        </w:numPr>
        <w:tabs>
          <w:tab w:val="left" w:pos="2160"/>
        </w:tabs>
        <w:jc w:val="both"/>
        <w:rPr>
          <w:bCs/>
        </w:rPr>
      </w:pPr>
      <w:r>
        <w:rPr>
          <w:bCs/>
        </w:rPr>
        <w:t>Modelling for LCA</w:t>
      </w:r>
    </w:p>
    <w:p w14:paraId="45BF7540" w14:textId="41F5C17E" w:rsidR="00764DA3" w:rsidRPr="00AB7D87" w:rsidRDefault="00764DA3" w:rsidP="00764DA3">
      <w:pPr>
        <w:pStyle w:val="BodyTextIndent"/>
        <w:tabs>
          <w:tab w:val="left" w:pos="2160"/>
        </w:tabs>
        <w:ind w:left="2850" w:firstLine="0"/>
        <w:jc w:val="both"/>
        <w:rPr>
          <w:b w:val="0"/>
          <w:i/>
          <w:iCs/>
        </w:rPr>
      </w:pPr>
      <w:proofErr w:type="spellStart"/>
      <w:r>
        <w:rPr>
          <w:b w:val="0"/>
          <w:i/>
          <w:iCs/>
        </w:rPr>
        <w:t>tbd</w:t>
      </w:r>
      <w:proofErr w:type="spellEnd"/>
    </w:p>
    <w:p w14:paraId="1C488808" w14:textId="0BEB0EEE" w:rsidR="00764DA3" w:rsidRDefault="00764DA3" w:rsidP="00764DA3">
      <w:pPr>
        <w:pStyle w:val="BodyTextIndent"/>
        <w:numPr>
          <w:ilvl w:val="0"/>
          <w:numId w:val="35"/>
        </w:numPr>
        <w:tabs>
          <w:tab w:val="left" w:pos="2160"/>
        </w:tabs>
        <w:jc w:val="both"/>
        <w:rPr>
          <w:bCs/>
        </w:rPr>
      </w:pPr>
      <w:r>
        <w:rPr>
          <w:bCs/>
        </w:rPr>
        <w:t>Carbon debt</w:t>
      </w:r>
    </w:p>
    <w:p w14:paraId="524079E6" w14:textId="469F3A26" w:rsidR="00764DA3" w:rsidRPr="00640657" w:rsidRDefault="00764DA3" w:rsidP="00764DA3">
      <w:pPr>
        <w:pStyle w:val="BodyTextIndent"/>
        <w:tabs>
          <w:tab w:val="left" w:pos="2160"/>
        </w:tabs>
        <w:ind w:left="2850" w:firstLine="0"/>
        <w:jc w:val="both"/>
        <w:rPr>
          <w:b w:val="0"/>
          <w:i/>
          <w:iCs/>
        </w:rPr>
      </w:pPr>
      <w:proofErr w:type="spellStart"/>
      <w:r>
        <w:rPr>
          <w:b w:val="0"/>
          <w:i/>
          <w:iCs/>
        </w:rPr>
        <w:t>tbd</w:t>
      </w:r>
      <w:proofErr w:type="spellEnd"/>
    </w:p>
    <w:p w14:paraId="3B260EA4" w14:textId="0C0CD312" w:rsidR="00764DA3" w:rsidRDefault="00764DA3" w:rsidP="00764DA3">
      <w:pPr>
        <w:pStyle w:val="BodyTextIndent"/>
        <w:numPr>
          <w:ilvl w:val="0"/>
          <w:numId w:val="35"/>
        </w:numPr>
        <w:tabs>
          <w:tab w:val="left" w:pos="2160"/>
        </w:tabs>
        <w:jc w:val="both"/>
        <w:rPr>
          <w:bCs/>
        </w:rPr>
      </w:pPr>
      <w:r>
        <w:rPr>
          <w:bCs/>
        </w:rPr>
        <w:t>C</w:t>
      </w:r>
      <w:r w:rsidRPr="00650DC7">
        <w:rPr>
          <w:bCs/>
        </w:rPr>
        <w:t>limate impact of Bio-CCUS systems</w:t>
      </w:r>
    </w:p>
    <w:p w14:paraId="630A1A46" w14:textId="3E935540" w:rsidR="00764DA3" w:rsidRPr="00AB7D87" w:rsidRDefault="00764DA3" w:rsidP="00764DA3">
      <w:pPr>
        <w:pStyle w:val="BodyTextIndent"/>
        <w:tabs>
          <w:tab w:val="left" w:pos="2160"/>
        </w:tabs>
        <w:ind w:left="2850" w:firstLine="0"/>
        <w:jc w:val="both"/>
        <w:rPr>
          <w:b w:val="0"/>
          <w:i/>
          <w:iCs/>
        </w:rPr>
      </w:pPr>
      <w:r>
        <w:rPr>
          <w:b w:val="0"/>
          <w:i/>
          <w:iCs/>
        </w:rPr>
        <w:t>IEA Bioenergy, Task 45, tbc</w:t>
      </w:r>
    </w:p>
    <w:p w14:paraId="3DC16FCB" w14:textId="40EA86AD" w:rsidR="00764DA3" w:rsidRDefault="00764DA3" w:rsidP="00764DA3">
      <w:pPr>
        <w:pStyle w:val="BodyTextIndent"/>
        <w:tabs>
          <w:tab w:val="left" w:pos="2160"/>
        </w:tabs>
        <w:ind w:left="2126" w:hanging="2126"/>
        <w:jc w:val="both"/>
        <w:rPr>
          <w:bCs/>
        </w:rPr>
      </w:pPr>
    </w:p>
    <w:p w14:paraId="003D8314" w14:textId="45CF99FA" w:rsidR="00764DA3" w:rsidRDefault="00764DA3" w:rsidP="00764DA3">
      <w:pPr>
        <w:pStyle w:val="BodyTextIndent"/>
        <w:tabs>
          <w:tab w:val="left" w:pos="2160"/>
        </w:tabs>
        <w:ind w:left="2126" w:hanging="2126"/>
        <w:jc w:val="both"/>
        <w:rPr>
          <w:bCs/>
        </w:rPr>
      </w:pPr>
      <w:r>
        <w:rPr>
          <w:bCs/>
        </w:rPr>
        <w:t>12.00 – 13.30</w:t>
      </w:r>
      <w:r>
        <w:rPr>
          <w:bCs/>
        </w:rPr>
        <w:tab/>
        <w:t>Lunch</w:t>
      </w:r>
    </w:p>
    <w:p w14:paraId="581BDAEF" w14:textId="3FAAE8F4" w:rsidR="00764DA3" w:rsidRDefault="00764DA3" w:rsidP="00764DA3">
      <w:pPr>
        <w:pStyle w:val="BodyTextIndent"/>
        <w:tabs>
          <w:tab w:val="left" w:pos="2160"/>
        </w:tabs>
        <w:ind w:left="2126" w:hanging="2126"/>
        <w:jc w:val="both"/>
        <w:rPr>
          <w:bCs/>
        </w:rPr>
      </w:pPr>
    </w:p>
    <w:p w14:paraId="1AB7A239" w14:textId="4497648C" w:rsidR="00764DA3" w:rsidRDefault="00764DA3" w:rsidP="00764DA3">
      <w:pPr>
        <w:pStyle w:val="BodyTextIndent"/>
        <w:tabs>
          <w:tab w:val="left" w:pos="2160"/>
        </w:tabs>
        <w:ind w:left="2126" w:hanging="2126"/>
        <w:jc w:val="both"/>
        <w:rPr>
          <w:bCs/>
        </w:rPr>
      </w:pPr>
      <w:r>
        <w:rPr>
          <w:bCs/>
        </w:rPr>
        <w:t>13.30 – 15.00</w:t>
      </w:r>
      <w:r>
        <w:rPr>
          <w:bCs/>
        </w:rPr>
        <w:tab/>
        <w:t>Session 2: Applications and policy examples</w:t>
      </w:r>
    </w:p>
    <w:p w14:paraId="65BDB136" w14:textId="4EB87742" w:rsidR="00764DA3" w:rsidRDefault="00764DA3" w:rsidP="00764DA3">
      <w:pPr>
        <w:pStyle w:val="BodyTextIndent"/>
        <w:numPr>
          <w:ilvl w:val="0"/>
          <w:numId w:val="36"/>
        </w:numPr>
        <w:tabs>
          <w:tab w:val="left" w:pos="2160"/>
        </w:tabs>
        <w:jc w:val="both"/>
        <w:rPr>
          <w:bCs/>
        </w:rPr>
      </w:pPr>
      <w:r>
        <w:rPr>
          <w:bCs/>
        </w:rPr>
        <w:t>Carbon accounting for UNFCCC processes</w:t>
      </w:r>
    </w:p>
    <w:p w14:paraId="0A0D6FA8" w14:textId="07E82C5D" w:rsidR="00764DA3" w:rsidRPr="00640657" w:rsidRDefault="00764DA3" w:rsidP="00764DA3">
      <w:pPr>
        <w:pStyle w:val="BodyTextIndent"/>
        <w:tabs>
          <w:tab w:val="left" w:pos="2160"/>
        </w:tabs>
        <w:ind w:left="2850" w:firstLine="0"/>
        <w:jc w:val="both"/>
        <w:rPr>
          <w:b w:val="0"/>
          <w:i/>
          <w:iCs/>
        </w:rPr>
      </w:pPr>
      <w:proofErr w:type="spellStart"/>
      <w:r>
        <w:rPr>
          <w:b w:val="0"/>
          <w:i/>
          <w:iCs/>
        </w:rPr>
        <w:t>tbd</w:t>
      </w:r>
      <w:proofErr w:type="spellEnd"/>
    </w:p>
    <w:p w14:paraId="5DA37790" w14:textId="353A46ED" w:rsidR="00764DA3" w:rsidRDefault="00764DA3" w:rsidP="00764DA3">
      <w:pPr>
        <w:pStyle w:val="BodyTextIndent"/>
        <w:numPr>
          <w:ilvl w:val="0"/>
          <w:numId w:val="36"/>
        </w:numPr>
        <w:tabs>
          <w:tab w:val="left" w:pos="2160"/>
        </w:tabs>
        <w:jc w:val="both"/>
        <w:rPr>
          <w:bCs/>
        </w:rPr>
      </w:pPr>
      <w:r>
        <w:rPr>
          <w:bCs/>
        </w:rPr>
        <w:t>EU policies on carbon accounting: no debit rule</w:t>
      </w:r>
    </w:p>
    <w:p w14:paraId="17BFC14D" w14:textId="492C857A" w:rsidR="00764DA3" w:rsidRPr="00C61B96" w:rsidRDefault="00764DA3" w:rsidP="00764DA3">
      <w:pPr>
        <w:pStyle w:val="BodyTextIndent"/>
        <w:tabs>
          <w:tab w:val="left" w:pos="2160"/>
        </w:tabs>
        <w:ind w:left="2850" w:firstLine="0"/>
        <w:jc w:val="both"/>
        <w:rPr>
          <w:b w:val="0"/>
          <w:i/>
          <w:iCs/>
        </w:rPr>
      </w:pPr>
      <w:r>
        <w:rPr>
          <w:b w:val="0"/>
          <w:i/>
          <w:iCs/>
        </w:rPr>
        <w:t>JRC, tbc</w:t>
      </w:r>
    </w:p>
    <w:p w14:paraId="34145D9A" w14:textId="7F41B80C" w:rsidR="00764DA3" w:rsidRDefault="00764DA3" w:rsidP="00764DA3">
      <w:pPr>
        <w:pStyle w:val="BodyTextIndent"/>
        <w:numPr>
          <w:ilvl w:val="0"/>
          <w:numId w:val="36"/>
        </w:numPr>
        <w:tabs>
          <w:tab w:val="left" w:pos="2160"/>
        </w:tabs>
        <w:jc w:val="both"/>
        <w:rPr>
          <w:bCs/>
        </w:rPr>
      </w:pPr>
      <w:r>
        <w:rPr>
          <w:bCs/>
        </w:rPr>
        <w:t>Corporate accounting and/or carbon markets</w:t>
      </w:r>
    </w:p>
    <w:p w14:paraId="57FC332F" w14:textId="576DDF9D" w:rsidR="00764DA3" w:rsidRPr="00640657" w:rsidRDefault="00764DA3" w:rsidP="00764DA3">
      <w:pPr>
        <w:pStyle w:val="BodyTextIndent"/>
        <w:tabs>
          <w:tab w:val="left" w:pos="2160"/>
        </w:tabs>
        <w:ind w:left="2850" w:firstLine="0"/>
        <w:jc w:val="both"/>
        <w:rPr>
          <w:b w:val="0"/>
          <w:i/>
          <w:iCs/>
        </w:rPr>
      </w:pPr>
      <w:proofErr w:type="spellStart"/>
      <w:r>
        <w:rPr>
          <w:b w:val="0"/>
          <w:i/>
          <w:iCs/>
        </w:rPr>
        <w:t>tbd</w:t>
      </w:r>
      <w:proofErr w:type="spellEnd"/>
    </w:p>
    <w:p w14:paraId="14F2AEAF" w14:textId="11282F52" w:rsidR="00764DA3" w:rsidRDefault="00764DA3" w:rsidP="00764DA3">
      <w:pPr>
        <w:pStyle w:val="BodyTextIndent"/>
        <w:numPr>
          <w:ilvl w:val="0"/>
          <w:numId w:val="36"/>
        </w:numPr>
        <w:tabs>
          <w:tab w:val="left" w:pos="2160"/>
        </w:tabs>
        <w:jc w:val="both"/>
      </w:pPr>
      <w:r>
        <w:t xml:space="preserve">Quantifying Greenhouse Gas Emissions from </w:t>
      </w:r>
      <w:proofErr w:type="spellStart"/>
      <w:r>
        <w:t>Woodfuel</w:t>
      </w:r>
      <w:proofErr w:type="spellEnd"/>
      <w:r>
        <w:t xml:space="preserve"> used in Households</w:t>
      </w:r>
    </w:p>
    <w:p w14:paraId="0118C351" w14:textId="4859A8FF" w:rsidR="00764DA3" w:rsidRPr="002A70CD" w:rsidRDefault="00764DA3" w:rsidP="00764DA3">
      <w:pPr>
        <w:pStyle w:val="BodyTextIndent"/>
        <w:tabs>
          <w:tab w:val="left" w:pos="2160"/>
        </w:tabs>
        <w:ind w:left="2790" w:firstLine="0"/>
        <w:jc w:val="both"/>
        <w:rPr>
          <w:b w:val="0"/>
          <w:i/>
          <w:iCs/>
        </w:rPr>
      </w:pPr>
      <w:r>
        <w:rPr>
          <w:b w:val="0"/>
          <w:i/>
          <w:iCs/>
        </w:rPr>
        <w:t xml:space="preserve">Francesco Tubiello, FAO </w:t>
      </w:r>
    </w:p>
    <w:p w14:paraId="7E209C28" w14:textId="089F00F8" w:rsidR="00764DA3" w:rsidRDefault="00764DA3" w:rsidP="00764DA3">
      <w:pPr>
        <w:pStyle w:val="BodyTextIndent"/>
        <w:numPr>
          <w:ilvl w:val="0"/>
          <w:numId w:val="36"/>
        </w:numPr>
        <w:tabs>
          <w:tab w:val="left" w:pos="2160"/>
        </w:tabs>
        <w:jc w:val="both"/>
        <w:rPr>
          <w:bCs/>
        </w:rPr>
      </w:pPr>
      <w:r>
        <w:rPr>
          <w:bCs/>
        </w:rPr>
        <w:t>Forest sector responses to policy incentives</w:t>
      </w:r>
    </w:p>
    <w:p w14:paraId="05D668A6" w14:textId="54578BC8" w:rsidR="00764DA3" w:rsidRPr="00640657" w:rsidRDefault="00764DA3" w:rsidP="00764DA3">
      <w:pPr>
        <w:pStyle w:val="BodyTextIndent"/>
        <w:tabs>
          <w:tab w:val="left" w:pos="2160"/>
        </w:tabs>
        <w:ind w:left="2850" w:firstLine="0"/>
        <w:jc w:val="both"/>
        <w:rPr>
          <w:b w:val="0"/>
          <w:i/>
          <w:iCs/>
        </w:rPr>
      </w:pPr>
      <w:r>
        <w:rPr>
          <w:b w:val="0"/>
          <w:i/>
          <w:iCs/>
        </w:rPr>
        <w:t>IEA Bioenergy, Task 45, tbc</w:t>
      </w:r>
    </w:p>
    <w:p w14:paraId="5BBA6605" w14:textId="18E8BD76" w:rsidR="00764DA3" w:rsidRDefault="00764DA3" w:rsidP="00764DA3">
      <w:pPr>
        <w:pStyle w:val="BodyTextIndent"/>
        <w:tabs>
          <w:tab w:val="left" w:pos="2160"/>
        </w:tabs>
        <w:ind w:left="2126" w:hanging="2126"/>
        <w:jc w:val="both"/>
        <w:rPr>
          <w:bCs/>
        </w:rPr>
      </w:pPr>
    </w:p>
    <w:p w14:paraId="33B92412" w14:textId="1463744A" w:rsidR="00764DA3" w:rsidRDefault="00764DA3" w:rsidP="00764DA3">
      <w:pPr>
        <w:pStyle w:val="BodyTextIndent"/>
        <w:tabs>
          <w:tab w:val="left" w:pos="2160"/>
        </w:tabs>
        <w:ind w:left="2126" w:hanging="2126"/>
        <w:jc w:val="both"/>
        <w:rPr>
          <w:bCs/>
        </w:rPr>
      </w:pPr>
      <w:r>
        <w:rPr>
          <w:bCs/>
        </w:rPr>
        <w:t>15.00 – 15.15</w:t>
      </w:r>
      <w:r>
        <w:rPr>
          <w:bCs/>
        </w:rPr>
        <w:tab/>
        <w:t>Break</w:t>
      </w:r>
    </w:p>
    <w:p w14:paraId="2C9E10F2" w14:textId="46FCD819" w:rsidR="00764DA3" w:rsidRDefault="00764DA3" w:rsidP="00764DA3">
      <w:pPr>
        <w:pStyle w:val="BodyTextIndent"/>
        <w:tabs>
          <w:tab w:val="left" w:pos="2160"/>
        </w:tabs>
        <w:ind w:left="2126" w:hanging="2126"/>
        <w:jc w:val="both"/>
        <w:rPr>
          <w:bCs/>
        </w:rPr>
      </w:pPr>
    </w:p>
    <w:p w14:paraId="6CFB1C28" w14:textId="297238C1" w:rsidR="00764DA3" w:rsidRDefault="00764DA3" w:rsidP="00764DA3">
      <w:pPr>
        <w:pStyle w:val="BodyTextIndent"/>
        <w:tabs>
          <w:tab w:val="left" w:pos="2160"/>
        </w:tabs>
        <w:ind w:left="2126" w:hanging="2126"/>
        <w:jc w:val="both"/>
        <w:rPr>
          <w:bCs/>
        </w:rPr>
      </w:pPr>
      <w:r>
        <w:rPr>
          <w:bCs/>
        </w:rPr>
        <w:t>15.15 – 16.15</w:t>
      </w:r>
      <w:r>
        <w:rPr>
          <w:bCs/>
        </w:rPr>
        <w:tab/>
        <w:t>Session 3: Data</w:t>
      </w:r>
    </w:p>
    <w:p w14:paraId="1DF818EF" w14:textId="0F741469" w:rsidR="00764DA3" w:rsidRDefault="00764DA3" w:rsidP="00764DA3">
      <w:pPr>
        <w:pStyle w:val="BodyTextIndent"/>
        <w:numPr>
          <w:ilvl w:val="0"/>
          <w:numId w:val="37"/>
        </w:numPr>
        <w:tabs>
          <w:tab w:val="left" w:pos="2160"/>
        </w:tabs>
        <w:jc w:val="both"/>
        <w:rPr>
          <w:bCs/>
        </w:rPr>
      </w:pPr>
      <w:r>
        <w:rPr>
          <w:bCs/>
        </w:rPr>
        <w:t>Data for carbon accounting: requirements and potential gaps</w:t>
      </w:r>
    </w:p>
    <w:p w14:paraId="6E7892D0" w14:textId="4D64BF0A" w:rsidR="00764DA3" w:rsidRDefault="00764DA3" w:rsidP="00764DA3">
      <w:pPr>
        <w:pStyle w:val="BodyTextIndent"/>
        <w:tabs>
          <w:tab w:val="left" w:pos="2160"/>
        </w:tabs>
        <w:ind w:left="2850" w:firstLine="0"/>
        <w:jc w:val="both"/>
        <w:rPr>
          <w:bCs/>
        </w:rPr>
      </w:pPr>
      <w:r>
        <w:rPr>
          <w:b w:val="0"/>
          <w:i/>
          <w:iCs/>
        </w:rPr>
        <w:t>FAO Statistics</w:t>
      </w:r>
    </w:p>
    <w:p w14:paraId="19A9A222" w14:textId="10EEB8DE" w:rsidR="00764DA3" w:rsidRDefault="00764DA3" w:rsidP="00764DA3">
      <w:pPr>
        <w:pStyle w:val="BodyTextIndent"/>
        <w:numPr>
          <w:ilvl w:val="0"/>
          <w:numId w:val="37"/>
        </w:numPr>
        <w:tabs>
          <w:tab w:val="left" w:pos="2160"/>
        </w:tabs>
        <w:jc w:val="both"/>
        <w:rPr>
          <w:bCs/>
        </w:rPr>
      </w:pPr>
      <w:r>
        <w:rPr>
          <w:bCs/>
        </w:rPr>
        <w:t>Data collection methods</w:t>
      </w:r>
    </w:p>
    <w:p w14:paraId="57EBF9DC" w14:textId="02B67952" w:rsidR="00764DA3" w:rsidRPr="00D921E5" w:rsidRDefault="00764DA3" w:rsidP="00764DA3">
      <w:pPr>
        <w:pStyle w:val="BodyTextIndent"/>
        <w:tabs>
          <w:tab w:val="left" w:pos="2160"/>
        </w:tabs>
        <w:ind w:left="2850" w:firstLine="0"/>
        <w:jc w:val="both"/>
        <w:rPr>
          <w:b w:val="0"/>
          <w:i/>
          <w:iCs/>
        </w:rPr>
      </w:pPr>
      <w:proofErr w:type="spellStart"/>
      <w:r>
        <w:rPr>
          <w:b w:val="0"/>
          <w:i/>
          <w:iCs/>
        </w:rPr>
        <w:t>tbd</w:t>
      </w:r>
      <w:proofErr w:type="spellEnd"/>
    </w:p>
    <w:p w14:paraId="52C441D5" w14:textId="4E1E72B4" w:rsidR="00764DA3" w:rsidRDefault="00764DA3" w:rsidP="00764DA3">
      <w:pPr>
        <w:pStyle w:val="BodyTextIndent"/>
        <w:tabs>
          <w:tab w:val="left" w:pos="2160"/>
        </w:tabs>
        <w:ind w:left="2126" w:hanging="2126"/>
        <w:jc w:val="both"/>
        <w:rPr>
          <w:bCs/>
        </w:rPr>
      </w:pPr>
    </w:p>
    <w:p w14:paraId="3C90AEE9" w14:textId="1001C767" w:rsidR="00764DA3" w:rsidRDefault="00764DA3" w:rsidP="00764DA3">
      <w:pPr>
        <w:pStyle w:val="BodyTextIndent"/>
        <w:tabs>
          <w:tab w:val="left" w:pos="2160"/>
        </w:tabs>
        <w:ind w:left="2126" w:hanging="2126"/>
        <w:jc w:val="both"/>
        <w:rPr>
          <w:bCs/>
        </w:rPr>
      </w:pPr>
      <w:r>
        <w:rPr>
          <w:bCs/>
        </w:rPr>
        <w:t>16.15 – 16.45</w:t>
      </w:r>
      <w:r>
        <w:rPr>
          <w:bCs/>
        </w:rPr>
        <w:tab/>
        <w:t>Discussion on challenges and future directions for carbon accounting for wood energy</w:t>
      </w:r>
    </w:p>
    <w:p w14:paraId="72946510" w14:textId="77777777" w:rsidR="00764DA3" w:rsidRDefault="00764DA3" w:rsidP="00764DA3">
      <w:pPr>
        <w:pStyle w:val="BodyTextIndent"/>
        <w:tabs>
          <w:tab w:val="left" w:pos="2160"/>
        </w:tabs>
        <w:ind w:left="2126" w:hanging="2126"/>
        <w:jc w:val="both"/>
        <w:rPr>
          <w:bCs/>
        </w:rPr>
      </w:pPr>
    </w:p>
    <w:p w14:paraId="6F4AB222" w14:textId="77777777" w:rsidR="00764DA3" w:rsidRPr="00BB22E8" w:rsidRDefault="00764DA3" w:rsidP="00764DA3">
      <w:pPr>
        <w:pStyle w:val="BodyTextIndent"/>
        <w:tabs>
          <w:tab w:val="left" w:pos="2160"/>
        </w:tabs>
        <w:ind w:left="2126" w:hanging="2126"/>
        <w:jc w:val="both"/>
        <w:rPr>
          <w:bCs/>
        </w:rPr>
      </w:pPr>
      <w:r>
        <w:rPr>
          <w:bCs/>
        </w:rPr>
        <w:t>16:45 – 17.00</w:t>
      </w:r>
      <w:r>
        <w:rPr>
          <w:bCs/>
        </w:rPr>
        <w:tab/>
        <w:t>Wrap up and outlook</w:t>
      </w:r>
      <w:r>
        <w:rPr>
          <w:rFonts w:asciiTheme="majorBidi" w:hAnsiTheme="majorBidi" w:cstheme="majorBidi"/>
          <w:color w:val="181716"/>
          <w:lang w:val="en-US" w:eastAsia="en-US"/>
        </w:rPr>
        <w:t xml:space="preserve"> </w:t>
      </w:r>
    </w:p>
    <w:p w14:paraId="0E410406" w14:textId="3F3E5297" w:rsidR="00BD409A" w:rsidRDefault="00BD409A" w:rsidP="00300CC3">
      <w:pPr>
        <w:pStyle w:val="BodyTextIndent"/>
        <w:tabs>
          <w:tab w:val="left" w:pos="2160"/>
        </w:tabs>
        <w:ind w:left="2126" w:hanging="2126"/>
        <w:jc w:val="both"/>
        <w:rPr>
          <w:bCs/>
        </w:rPr>
      </w:pPr>
    </w:p>
    <w:p w14:paraId="58384E53" w14:textId="1DFD01F6" w:rsidR="00DD0057" w:rsidRPr="00300CC3" w:rsidRDefault="00DD0057" w:rsidP="00300CC3">
      <w:pPr>
        <w:pStyle w:val="BodyTextIndent"/>
        <w:tabs>
          <w:tab w:val="left" w:pos="2160"/>
        </w:tabs>
        <w:ind w:left="2126" w:hanging="2126"/>
        <w:jc w:val="both"/>
        <w:rPr>
          <w:bCs/>
        </w:rPr>
      </w:pPr>
      <w:r>
        <w:rPr>
          <w:bCs/>
        </w:rPr>
        <w:br w:type="page"/>
      </w:r>
    </w:p>
    <w:p w14:paraId="35489A63" w14:textId="038A553D" w:rsidR="00CD6F01" w:rsidRPr="00F46C37" w:rsidRDefault="00546E26" w:rsidP="00065680">
      <w:pPr>
        <w:ind w:right="-68"/>
        <w:jc w:val="center"/>
        <w:rPr>
          <w:b/>
          <w:sz w:val="28"/>
          <w:szCs w:val="28"/>
          <w:lang w:val="en-GB"/>
        </w:rPr>
      </w:pPr>
      <w:r>
        <w:rPr>
          <w:b/>
          <w:sz w:val="28"/>
          <w:szCs w:val="28"/>
          <w:lang w:val="en-GB"/>
        </w:rPr>
        <w:lastRenderedPageBreak/>
        <w:t>1</w:t>
      </w:r>
      <w:r w:rsidR="00F51B9B">
        <w:rPr>
          <w:b/>
          <w:sz w:val="28"/>
          <w:szCs w:val="28"/>
          <w:lang w:val="en-GB"/>
        </w:rPr>
        <w:t>5</w:t>
      </w:r>
      <w:r w:rsidR="00CD6F01" w:rsidRPr="00F46C37">
        <w:rPr>
          <w:b/>
          <w:sz w:val="28"/>
          <w:szCs w:val="28"/>
          <w:vertAlign w:val="superscript"/>
          <w:lang w:val="en-GB"/>
        </w:rPr>
        <w:t>th</w:t>
      </w:r>
      <w:r w:rsidR="00CD6F01" w:rsidRPr="00F46C37">
        <w:rPr>
          <w:b/>
          <w:sz w:val="28"/>
          <w:szCs w:val="28"/>
          <w:lang w:val="en-GB"/>
        </w:rPr>
        <w:t xml:space="preserve"> meeting of the GBEP Working Group on Capacity Building</w:t>
      </w:r>
    </w:p>
    <w:p w14:paraId="3D579A50" w14:textId="77777777" w:rsidR="00CD6F01" w:rsidRPr="00F46C37" w:rsidRDefault="00CD6F01" w:rsidP="00CD6F01">
      <w:pPr>
        <w:jc w:val="center"/>
        <w:rPr>
          <w:b/>
          <w:lang w:val="en-GB"/>
        </w:rPr>
      </w:pPr>
      <w:r w:rsidRPr="00F46C37">
        <w:rPr>
          <w:b/>
          <w:sz w:val="28"/>
          <w:szCs w:val="28"/>
          <w:lang w:val="en-GB"/>
        </w:rPr>
        <w:t>for Sustainable Bioenergy (WGCB)</w:t>
      </w:r>
    </w:p>
    <w:p w14:paraId="54F15109" w14:textId="6BC435E1" w:rsidR="00C8004E" w:rsidRPr="00F46C37" w:rsidRDefault="00C8004E" w:rsidP="00395E96">
      <w:pPr>
        <w:jc w:val="center"/>
        <w:rPr>
          <w:b/>
          <w:i/>
          <w:lang w:val="en-GB"/>
        </w:rPr>
      </w:pPr>
      <w:r w:rsidRPr="00F46C37">
        <w:rPr>
          <w:b/>
          <w:i/>
          <w:lang w:val="en-GB"/>
        </w:rPr>
        <w:t xml:space="preserve">FAO Headquarters, </w:t>
      </w:r>
      <w:r w:rsidR="00F51B9B" w:rsidRPr="00F51B9B">
        <w:rPr>
          <w:b/>
          <w:i/>
          <w:lang w:val="en-GB"/>
        </w:rPr>
        <w:t>German</w:t>
      </w:r>
      <w:r w:rsidRPr="00F51B9B">
        <w:rPr>
          <w:b/>
          <w:i/>
          <w:lang w:val="en-GB"/>
        </w:rPr>
        <w:t xml:space="preserve"> Room </w:t>
      </w:r>
      <w:r w:rsidR="00F51B9B">
        <w:rPr>
          <w:b/>
          <w:i/>
          <w:lang w:val="en-GB"/>
        </w:rPr>
        <w:t>C 269/C 229</w:t>
      </w:r>
      <w:r w:rsidR="00C627CC">
        <w:rPr>
          <w:b/>
          <w:i/>
          <w:lang w:val="en-GB"/>
        </w:rPr>
        <w:t xml:space="preserve"> </w:t>
      </w:r>
    </w:p>
    <w:p w14:paraId="5D48508C" w14:textId="49B440B9" w:rsidR="00CD6F01" w:rsidRPr="00F46C37" w:rsidRDefault="00CD6F01" w:rsidP="00395E96">
      <w:pPr>
        <w:jc w:val="center"/>
        <w:rPr>
          <w:lang w:val="en-GB"/>
        </w:rPr>
      </w:pPr>
      <w:r w:rsidRPr="00F46C37">
        <w:rPr>
          <w:lang w:val="en-GB"/>
        </w:rPr>
        <w:t>Rome</w:t>
      </w:r>
      <w:r w:rsidR="00F51B9B">
        <w:rPr>
          <w:lang w:val="en-GB"/>
        </w:rPr>
        <w:t xml:space="preserve"> and online, 10 May 2023</w:t>
      </w:r>
    </w:p>
    <w:p w14:paraId="34D3580D" w14:textId="77777777" w:rsidR="00532FB8" w:rsidRDefault="00532FB8" w:rsidP="00CD6F01">
      <w:pPr>
        <w:jc w:val="center"/>
        <w:rPr>
          <w:lang w:val="en-GB"/>
        </w:rPr>
      </w:pPr>
    </w:p>
    <w:p w14:paraId="00EEDF14" w14:textId="77777777" w:rsidR="00DC2870" w:rsidRDefault="00DC2870" w:rsidP="00CD6F01">
      <w:pPr>
        <w:jc w:val="center"/>
        <w:rPr>
          <w:lang w:val="en-GB"/>
        </w:rPr>
      </w:pPr>
    </w:p>
    <w:p w14:paraId="50E528FA" w14:textId="27B7BA25" w:rsidR="00CD6F01" w:rsidRPr="00F46C37" w:rsidRDefault="00CD6F01" w:rsidP="00CD6F01">
      <w:pPr>
        <w:jc w:val="center"/>
        <w:rPr>
          <w:b/>
          <w:i/>
          <w:u w:val="single"/>
          <w:lang w:val="en-GB"/>
        </w:rPr>
      </w:pPr>
      <w:r w:rsidRPr="00F46C37">
        <w:rPr>
          <w:b/>
          <w:i/>
          <w:u w:val="single"/>
          <w:lang w:val="en-GB"/>
        </w:rPr>
        <w:t>AGENDA</w:t>
      </w:r>
    </w:p>
    <w:p w14:paraId="7795E08D" w14:textId="77777777" w:rsidR="00395E96" w:rsidRDefault="00395E96" w:rsidP="00395E96">
      <w:pPr>
        <w:pStyle w:val="BodyTextIndent"/>
        <w:tabs>
          <w:tab w:val="left" w:pos="2160"/>
        </w:tabs>
        <w:ind w:left="2126" w:hanging="2126"/>
        <w:jc w:val="both"/>
        <w:rPr>
          <w:bCs/>
        </w:rPr>
      </w:pPr>
    </w:p>
    <w:p w14:paraId="5594D761" w14:textId="77777777" w:rsidR="009E24D8" w:rsidRDefault="009E24D8" w:rsidP="00395E96">
      <w:pPr>
        <w:pStyle w:val="BodyTextIndent"/>
        <w:tabs>
          <w:tab w:val="left" w:pos="2160"/>
        </w:tabs>
        <w:ind w:left="2126" w:hanging="2126"/>
        <w:jc w:val="both"/>
        <w:rPr>
          <w:bCs/>
        </w:rPr>
      </w:pPr>
    </w:p>
    <w:p w14:paraId="48E0F873" w14:textId="77777777" w:rsidR="009E24D8" w:rsidRDefault="009E24D8" w:rsidP="00395E96">
      <w:pPr>
        <w:pStyle w:val="BodyTextIndent"/>
        <w:tabs>
          <w:tab w:val="left" w:pos="2160"/>
        </w:tabs>
        <w:ind w:left="2126" w:hanging="2126"/>
        <w:jc w:val="both"/>
        <w:rPr>
          <w:bCs/>
        </w:rPr>
      </w:pPr>
    </w:p>
    <w:p w14:paraId="116F5829" w14:textId="190AC899" w:rsidR="00395E96" w:rsidRDefault="001468E1" w:rsidP="00D21A45">
      <w:pPr>
        <w:pStyle w:val="BodyTextIndent"/>
        <w:tabs>
          <w:tab w:val="left" w:pos="2160"/>
        </w:tabs>
        <w:ind w:left="2126" w:hanging="2126"/>
        <w:jc w:val="both"/>
        <w:rPr>
          <w:bCs/>
        </w:rPr>
      </w:pPr>
      <w:r>
        <w:rPr>
          <w:bCs/>
        </w:rPr>
        <w:t>0</w:t>
      </w:r>
      <w:r w:rsidR="00B2775C">
        <w:rPr>
          <w:bCs/>
        </w:rPr>
        <w:t>9</w:t>
      </w:r>
      <w:r w:rsidR="00DC2870">
        <w:rPr>
          <w:bCs/>
        </w:rPr>
        <w:t>.</w:t>
      </w:r>
      <w:r w:rsidR="00343FAD">
        <w:rPr>
          <w:bCs/>
        </w:rPr>
        <w:t>0</w:t>
      </w:r>
      <w:r w:rsidR="00DC2870">
        <w:rPr>
          <w:bCs/>
        </w:rPr>
        <w:t>0</w:t>
      </w:r>
      <w:r w:rsidR="00395E96">
        <w:rPr>
          <w:bCs/>
        </w:rPr>
        <w:t xml:space="preserve"> – </w:t>
      </w:r>
      <w:r w:rsidR="00343FAD">
        <w:rPr>
          <w:bCs/>
        </w:rPr>
        <w:t>09</w:t>
      </w:r>
      <w:r w:rsidR="00395E96">
        <w:rPr>
          <w:bCs/>
        </w:rPr>
        <w:t>.</w:t>
      </w:r>
      <w:r w:rsidR="00343FAD">
        <w:rPr>
          <w:bCs/>
        </w:rPr>
        <w:t>3</w:t>
      </w:r>
      <w:r w:rsidR="00395E96">
        <w:rPr>
          <w:bCs/>
        </w:rPr>
        <w:t>0</w:t>
      </w:r>
      <w:r w:rsidR="00395E96">
        <w:rPr>
          <w:bCs/>
        </w:rPr>
        <w:tab/>
        <w:t>Registration of participants</w:t>
      </w:r>
      <w:r w:rsidR="00D21A45">
        <w:rPr>
          <w:bCs/>
        </w:rPr>
        <w:t xml:space="preserve"> and Welcome Coffee</w:t>
      </w:r>
    </w:p>
    <w:p w14:paraId="321B598E" w14:textId="77777777" w:rsidR="005F4988" w:rsidRDefault="005F4988" w:rsidP="00CE7593">
      <w:pPr>
        <w:pStyle w:val="BodyTextIndent"/>
        <w:tabs>
          <w:tab w:val="left" w:pos="2160"/>
        </w:tabs>
        <w:ind w:left="2126" w:hanging="2126"/>
        <w:jc w:val="both"/>
        <w:rPr>
          <w:color w:val="000000"/>
        </w:rPr>
      </w:pPr>
    </w:p>
    <w:p w14:paraId="7FEF78FE" w14:textId="72519CC5" w:rsidR="00CD6F01" w:rsidRPr="00F46C37" w:rsidRDefault="00343FAD" w:rsidP="00B2775C">
      <w:pPr>
        <w:pStyle w:val="BodyTextIndent"/>
        <w:tabs>
          <w:tab w:val="left" w:pos="2160"/>
        </w:tabs>
        <w:ind w:left="2126" w:hanging="2126"/>
        <w:jc w:val="both"/>
        <w:rPr>
          <w:bCs/>
        </w:rPr>
      </w:pPr>
      <w:r>
        <w:rPr>
          <w:color w:val="000000"/>
        </w:rPr>
        <w:t>09.30</w:t>
      </w:r>
      <w:r w:rsidR="00FB1D0F">
        <w:rPr>
          <w:color w:val="000000"/>
        </w:rPr>
        <w:t xml:space="preserve"> </w:t>
      </w:r>
      <w:r w:rsidR="00E15626">
        <w:rPr>
          <w:color w:val="000000"/>
        </w:rPr>
        <w:t xml:space="preserve">– </w:t>
      </w:r>
      <w:r>
        <w:rPr>
          <w:color w:val="000000"/>
        </w:rPr>
        <w:t>09.40</w:t>
      </w:r>
      <w:r w:rsidR="00CD6F01" w:rsidRPr="00F46C37">
        <w:rPr>
          <w:color w:val="000000"/>
        </w:rPr>
        <w:tab/>
      </w:r>
      <w:r w:rsidR="00CD6F01" w:rsidRPr="00F46C37">
        <w:rPr>
          <w:bCs/>
        </w:rPr>
        <w:t>Opening and adoption of the agenda</w:t>
      </w:r>
    </w:p>
    <w:p w14:paraId="2101AA32" w14:textId="77777777" w:rsidR="00CD6F01" w:rsidRPr="009C3F59" w:rsidRDefault="00CD6F01" w:rsidP="00CD6F01">
      <w:pPr>
        <w:pStyle w:val="BodyTextIndent"/>
        <w:tabs>
          <w:tab w:val="left" w:pos="2160"/>
        </w:tabs>
        <w:ind w:left="2126" w:hanging="2126"/>
        <w:jc w:val="both"/>
        <w:rPr>
          <w:b w:val="0"/>
          <w:bCs/>
          <w:i/>
        </w:rPr>
      </w:pPr>
      <w:r w:rsidRPr="00F46C37">
        <w:rPr>
          <w:bCs/>
        </w:rPr>
        <w:tab/>
      </w:r>
      <w:r w:rsidRPr="00F46C37">
        <w:rPr>
          <w:b w:val="0"/>
          <w:bCs/>
          <w:i/>
        </w:rPr>
        <w:t>Miguel Almada,</w:t>
      </w:r>
      <w:r w:rsidRPr="00F46C37">
        <w:rPr>
          <w:bCs/>
        </w:rPr>
        <w:t xml:space="preserve"> </w:t>
      </w:r>
      <w:r w:rsidRPr="009C3F59">
        <w:rPr>
          <w:b w:val="0"/>
          <w:bCs/>
          <w:i/>
        </w:rPr>
        <w:t>Co-Chair (Argentina)</w:t>
      </w:r>
    </w:p>
    <w:p w14:paraId="57EB059F" w14:textId="4C997F93" w:rsidR="00CD6F01" w:rsidRDefault="00CD6F01" w:rsidP="00A1707C">
      <w:pPr>
        <w:pStyle w:val="BodyTextIndent"/>
        <w:tabs>
          <w:tab w:val="left" w:pos="2160"/>
        </w:tabs>
        <w:ind w:left="2126" w:hanging="2126"/>
        <w:jc w:val="both"/>
        <w:rPr>
          <w:b w:val="0"/>
          <w:bCs/>
          <w:i/>
          <w:iCs/>
        </w:rPr>
      </w:pPr>
      <w:r w:rsidRPr="009C3F59">
        <w:rPr>
          <w:b w:val="0"/>
          <w:bCs/>
          <w:i/>
        </w:rPr>
        <w:tab/>
      </w:r>
      <w:r w:rsidR="00D564FE">
        <w:rPr>
          <w:b w:val="0"/>
          <w:bCs/>
          <w:i/>
        </w:rPr>
        <w:t>Bah Saho, Co-Chair (ECOWAS/ECREEE)</w:t>
      </w:r>
    </w:p>
    <w:p w14:paraId="64696527" w14:textId="77777777" w:rsidR="00DC2870" w:rsidRDefault="00DC2870" w:rsidP="00DC2870">
      <w:pPr>
        <w:pStyle w:val="BodyTextIndent"/>
        <w:tabs>
          <w:tab w:val="left" w:pos="2160"/>
        </w:tabs>
        <w:spacing w:after="120"/>
        <w:ind w:left="2131" w:hanging="2131"/>
        <w:jc w:val="both"/>
        <w:rPr>
          <w:b w:val="0"/>
          <w:bCs/>
          <w:i/>
          <w:iCs/>
        </w:rPr>
      </w:pPr>
    </w:p>
    <w:p w14:paraId="25E210F4" w14:textId="71F16924" w:rsidR="00CD6F01" w:rsidRDefault="00343FAD" w:rsidP="00B2775C">
      <w:pPr>
        <w:pStyle w:val="BodyTextIndent"/>
        <w:ind w:left="2160" w:hanging="2160"/>
        <w:jc w:val="both"/>
      </w:pPr>
      <w:r>
        <w:rPr>
          <w:color w:val="000000"/>
        </w:rPr>
        <w:t>09.40</w:t>
      </w:r>
      <w:r w:rsidR="005427B2">
        <w:rPr>
          <w:color w:val="000000"/>
        </w:rPr>
        <w:t xml:space="preserve"> – </w:t>
      </w:r>
      <w:r>
        <w:rPr>
          <w:color w:val="000000"/>
        </w:rPr>
        <w:t>09.50</w:t>
      </w:r>
      <w:r w:rsidR="00CD6F01">
        <w:rPr>
          <w:b w:val="0"/>
          <w:bCs/>
        </w:rPr>
        <w:tab/>
      </w:r>
      <w:r w:rsidR="00BA4C1B">
        <w:t>Overview of the Activities and Programme of Work of the WGCB</w:t>
      </w:r>
    </w:p>
    <w:p w14:paraId="2A28ADBA" w14:textId="471924B1" w:rsidR="00BA4C1B" w:rsidRPr="00BA4C1B" w:rsidRDefault="00BA4C1B" w:rsidP="00B2775C">
      <w:pPr>
        <w:pStyle w:val="BodyTextIndent"/>
        <w:ind w:left="2160" w:hanging="2160"/>
        <w:jc w:val="both"/>
        <w:rPr>
          <w:b w:val="0"/>
          <w:bCs/>
          <w:i/>
          <w:iCs/>
        </w:rPr>
      </w:pPr>
      <w:r>
        <w:rPr>
          <w:color w:val="000000"/>
        </w:rPr>
        <w:tab/>
      </w:r>
      <w:r w:rsidRPr="00BA4C1B">
        <w:rPr>
          <w:b w:val="0"/>
          <w:bCs/>
          <w:i/>
          <w:iCs/>
          <w:color w:val="000000"/>
        </w:rPr>
        <w:t>GBEP Secretariat</w:t>
      </w:r>
    </w:p>
    <w:p w14:paraId="3A5A8480" w14:textId="0380FE2A" w:rsidR="00DC2870" w:rsidRPr="002B6D5C" w:rsidRDefault="00DC2870" w:rsidP="007F195A">
      <w:pPr>
        <w:spacing w:after="120"/>
        <w:jc w:val="both"/>
        <w:rPr>
          <w:lang w:val="en-US"/>
        </w:rPr>
      </w:pPr>
    </w:p>
    <w:p w14:paraId="2DC8BCE9" w14:textId="77777777" w:rsidR="00CD6F01" w:rsidRPr="00F46C37" w:rsidRDefault="00CD6F01" w:rsidP="00182CC9">
      <w:pPr>
        <w:pBdr>
          <w:top w:val="single" w:sz="4" w:space="1" w:color="auto"/>
          <w:left w:val="single" w:sz="4" w:space="4" w:color="auto"/>
          <w:bottom w:val="single" w:sz="4" w:space="7" w:color="auto"/>
          <w:right w:val="single" w:sz="4" w:space="4" w:color="auto"/>
        </w:pBdr>
        <w:ind w:right="-68"/>
        <w:jc w:val="center"/>
        <w:rPr>
          <w:b/>
          <w:lang w:val="en-GB"/>
        </w:rPr>
      </w:pPr>
      <w:r w:rsidRPr="00F46C37">
        <w:rPr>
          <w:b/>
          <w:lang w:val="en-GB"/>
        </w:rPr>
        <w:t xml:space="preserve">Activity Group 3 </w:t>
      </w:r>
    </w:p>
    <w:p w14:paraId="0904022D" w14:textId="77777777" w:rsidR="00CD6F01" w:rsidRPr="00F46C37" w:rsidRDefault="00CD6F01" w:rsidP="00182CC9">
      <w:pPr>
        <w:pBdr>
          <w:top w:val="single" w:sz="4" w:space="1" w:color="auto"/>
          <w:left w:val="single" w:sz="4" w:space="4" w:color="auto"/>
          <w:bottom w:val="single" w:sz="4" w:space="7" w:color="auto"/>
          <w:right w:val="single" w:sz="4" w:space="4" w:color="auto"/>
        </w:pBdr>
        <w:ind w:right="-68"/>
        <w:jc w:val="center"/>
        <w:rPr>
          <w:b/>
          <w:lang w:val="en-GB"/>
        </w:rPr>
      </w:pPr>
      <w:r w:rsidRPr="00F46C37">
        <w:rPr>
          <w:b/>
          <w:color w:val="000000"/>
          <w:lang w:val="en-GB"/>
        </w:rPr>
        <w:t xml:space="preserve">“Study Tour </w:t>
      </w:r>
      <w:r w:rsidRPr="00F46C37">
        <w:rPr>
          <w:b/>
          <w:bCs/>
          <w:lang w:val="en-GB"/>
        </w:rPr>
        <w:t>for capacity building and training</w:t>
      </w:r>
      <w:r w:rsidRPr="00F46C37">
        <w:rPr>
          <w:b/>
          <w:color w:val="000000"/>
          <w:lang w:val="en-GB"/>
        </w:rPr>
        <w:t>”</w:t>
      </w:r>
      <w:r w:rsidRPr="00F46C37">
        <w:rPr>
          <w:b/>
          <w:lang w:val="en-GB"/>
        </w:rPr>
        <w:t xml:space="preserve"> </w:t>
      </w:r>
    </w:p>
    <w:p w14:paraId="79D42F6B" w14:textId="6D9E63AD" w:rsidR="00CD6F01" w:rsidRPr="00D65848" w:rsidRDefault="00A1707C" w:rsidP="00A1707C">
      <w:pPr>
        <w:pBdr>
          <w:top w:val="single" w:sz="4" w:space="1" w:color="auto"/>
          <w:left w:val="single" w:sz="4" w:space="4" w:color="auto"/>
          <w:bottom w:val="single" w:sz="4" w:space="7" w:color="auto"/>
          <w:right w:val="single" w:sz="4" w:space="4" w:color="auto"/>
        </w:pBdr>
        <w:ind w:right="-68"/>
        <w:jc w:val="center"/>
        <w:rPr>
          <w:b/>
          <w:i/>
          <w:iCs/>
          <w:lang w:val="en-US"/>
        </w:rPr>
      </w:pPr>
      <w:r w:rsidRPr="00D65848">
        <w:rPr>
          <w:bCs/>
          <w:i/>
          <w:iCs/>
          <w:lang w:val="en-US"/>
        </w:rPr>
        <w:t>Brazil</w:t>
      </w:r>
      <w:r w:rsidR="00CD6F01" w:rsidRPr="00D65848">
        <w:rPr>
          <w:bCs/>
          <w:i/>
          <w:iCs/>
          <w:lang w:val="en-US"/>
        </w:rPr>
        <w:t>, AG3 Leader</w:t>
      </w:r>
      <w:r w:rsidR="00396240" w:rsidRPr="00D65848">
        <w:rPr>
          <w:bCs/>
          <w:i/>
          <w:iCs/>
          <w:lang w:val="en-US"/>
        </w:rPr>
        <w:t xml:space="preserve"> </w:t>
      </w:r>
    </w:p>
    <w:p w14:paraId="5C2C091D" w14:textId="77777777" w:rsidR="00CD6F01" w:rsidRPr="00D65848" w:rsidRDefault="00CD6F01" w:rsidP="00CD6F01">
      <w:pPr>
        <w:pStyle w:val="BodyTextIndent"/>
        <w:tabs>
          <w:tab w:val="left" w:pos="2160"/>
        </w:tabs>
        <w:ind w:left="2126" w:hanging="2126"/>
        <w:jc w:val="both"/>
        <w:rPr>
          <w:bCs/>
          <w:sz w:val="16"/>
          <w:szCs w:val="16"/>
          <w:lang w:val="en-US"/>
        </w:rPr>
      </w:pPr>
    </w:p>
    <w:p w14:paraId="20669772" w14:textId="29776034" w:rsidR="00CD6F01" w:rsidRPr="00F46C37" w:rsidRDefault="00343FAD" w:rsidP="00B2775C">
      <w:pPr>
        <w:pStyle w:val="BodyTextIndent"/>
        <w:tabs>
          <w:tab w:val="left" w:pos="2160"/>
        </w:tabs>
        <w:ind w:left="0" w:firstLine="0"/>
        <w:jc w:val="both"/>
        <w:rPr>
          <w:b w:val="0"/>
        </w:rPr>
      </w:pPr>
      <w:r>
        <w:rPr>
          <w:bCs/>
        </w:rPr>
        <w:t>09.50</w:t>
      </w:r>
      <w:r w:rsidR="004B1903">
        <w:rPr>
          <w:bCs/>
        </w:rPr>
        <w:t xml:space="preserve"> – 1</w:t>
      </w:r>
      <w:r w:rsidR="00BA4C1B">
        <w:rPr>
          <w:bCs/>
        </w:rPr>
        <w:t>0</w:t>
      </w:r>
      <w:r w:rsidR="00395E96">
        <w:rPr>
          <w:bCs/>
        </w:rPr>
        <w:t>.</w:t>
      </w:r>
      <w:r>
        <w:rPr>
          <w:bCs/>
        </w:rPr>
        <w:t>0</w:t>
      </w:r>
      <w:r w:rsidR="00BA4C1B">
        <w:rPr>
          <w:bCs/>
        </w:rPr>
        <w:t>5</w:t>
      </w:r>
      <w:r w:rsidR="00CD6F01" w:rsidRPr="00F46C37">
        <w:rPr>
          <w:bCs/>
        </w:rPr>
        <w:tab/>
      </w:r>
      <w:r w:rsidR="00BA4C1B">
        <w:rPr>
          <w:bCs/>
        </w:rPr>
        <w:t xml:space="preserve">Discussion on </w:t>
      </w:r>
      <w:r w:rsidR="00CD6F01" w:rsidRPr="00F46C37">
        <w:rPr>
          <w:bCs/>
        </w:rPr>
        <w:t>Bioenergy Week</w:t>
      </w:r>
      <w:r w:rsidR="00BA4C1B">
        <w:rPr>
          <w:bCs/>
        </w:rPr>
        <w:t xml:space="preserve"> in Viet Nam, September/October 2023</w:t>
      </w:r>
    </w:p>
    <w:p w14:paraId="79A83209" w14:textId="77777777" w:rsidR="009E24D8" w:rsidRDefault="009E24D8" w:rsidP="00CD6F01">
      <w:pPr>
        <w:jc w:val="both"/>
        <w:rPr>
          <w:i/>
          <w:iCs/>
          <w:sz w:val="16"/>
          <w:szCs w:val="16"/>
          <w:lang w:val="en-GB"/>
        </w:rPr>
      </w:pPr>
    </w:p>
    <w:p w14:paraId="5DECEB85" w14:textId="77777777" w:rsidR="009E24D8" w:rsidRDefault="009E24D8" w:rsidP="00CD6F01">
      <w:pPr>
        <w:jc w:val="both"/>
        <w:rPr>
          <w:i/>
          <w:iCs/>
          <w:sz w:val="16"/>
          <w:szCs w:val="16"/>
          <w:lang w:val="en-GB"/>
        </w:rPr>
      </w:pPr>
    </w:p>
    <w:p w14:paraId="603EEB05" w14:textId="77777777" w:rsidR="00273CE7" w:rsidRDefault="00273CE7" w:rsidP="00CD6F01">
      <w:pPr>
        <w:jc w:val="both"/>
        <w:rPr>
          <w:i/>
          <w:iCs/>
          <w:sz w:val="16"/>
          <w:szCs w:val="16"/>
          <w:lang w:val="en-GB"/>
        </w:rPr>
      </w:pPr>
    </w:p>
    <w:p w14:paraId="68CAF728" w14:textId="77777777" w:rsidR="00273CE7" w:rsidRPr="00F46C37" w:rsidRDefault="00273CE7" w:rsidP="00CD6F01">
      <w:pPr>
        <w:jc w:val="both"/>
        <w:rPr>
          <w:i/>
          <w:iCs/>
          <w:sz w:val="16"/>
          <w:szCs w:val="16"/>
          <w:lang w:val="en-GB"/>
        </w:rPr>
      </w:pPr>
    </w:p>
    <w:p w14:paraId="1DACFD22" w14:textId="77777777" w:rsidR="00CD6F01" w:rsidRPr="00F46C37" w:rsidRDefault="00CD6F01" w:rsidP="00F50E67">
      <w:pPr>
        <w:pStyle w:val="ListParagraph"/>
        <w:pBdr>
          <w:top w:val="single" w:sz="4" w:space="0"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F46C37">
        <w:rPr>
          <w:b/>
          <w:lang w:val="en-GB"/>
        </w:rPr>
        <w:t>Activity Group 4</w:t>
      </w:r>
    </w:p>
    <w:p w14:paraId="1077C35E" w14:textId="77777777" w:rsidR="00CD6F01" w:rsidRPr="00F46C37" w:rsidRDefault="00CD6F01" w:rsidP="00F50E67">
      <w:pPr>
        <w:pStyle w:val="ListParagraph"/>
        <w:pBdr>
          <w:top w:val="single" w:sz="4" w:space="0"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F46C37">
        <w:rPr>
          <w:b/>
          <w:lang w:val="en-GB"/>
        </w:rPr>
        <w:t xml:space="preserve">“Towards sustainable modern wood energy development” </w:t>
      </w:r>
    </w:p>
    <w:p w14:paraId="5D8EA199" w14:textId="0CA2016D" w:rsidR="00CD6F01" w:rsidRPr="008108E9" w:rsidRDefault="00DD0057" w:rsidP="00F50E67">
      <w:pPr>
        <w:pStyle w:val="ListParagraph"/>
        <w:pBdr>
          <w:top w:val="single" w:sz="4" w:space="0"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i/>
          <w:lang w:val="it-IT"/>
        </w:rPr>
      </w:pPr>
      <w:r w:rsidRPr="008108E9">
        <w:rPr>
          <w:i/>
          <w:lang w:val="it-IT"/>
        </w:rPr>
        <w:t>Maria Michela Morese</w:t>
      </w:r>
      <w:r w:rsidR="00CD6F01" w:rsidRPr="008108E9">
        <w:rPr>
          <w:i/>
          <w:lang w:val="it-IT"/>
        </w:rPr>
        <w:t xml:space="preserve">, AG4 Leader (FAO) </w:t>
      </w:r>
    </w:p>
    <w:p w14:paraId="43DA4A1E" w14:textId="34053750" w:rsidR="00CD6F01" w:rsidRDefault="001468E1" w:rsidP="00B2775C">
      <w:pPr>
        <w:tabs>
          <w:tab w:val="left" w:pos="2160"/>
        </w:tabs>
        <w:autoSpaceDE w:val="0"/>
        <w:autoSpaceDN w:val="0"/>
        <w:adjustRightInd w:val="0"/>
        <w:spacing w:after="120"/>
        <w:jc w:val="both"/>
        <w:rPr>
          <w:b/>
          <w:lang w:val="en-GB"/>
        </w:rPr>
      </w:pPr>
      <w:r>
        <w:rPr>
          <w:b/>
          <w:lang w:val="en-GB"/>
        </w:rPr>
        <w:t>1</w:t>
      </w:r>
      <w:r w:rsidR="00BA4C1B">
        <w:rPr>
          <w:b/>
          <w:lang w:val="en-GB"/>
        </w:rPr>
        <w:t>0</w:t>
      </w:r>
      <w:r w:rsidR="00396240">
        <w:rPr>
          <w:b/>
          <w:lang w:val="en-GB"/>
        </w:rPr>
        <w:t>.</w:t>
      </w:r>
      <w:r w:rsidR="00343FAD">
        <w:rPr>
          <w:b/>
          <w:lang w:val="en-GB"/>
        </w:rPr>
        <w:t>0</w:t>
      </w:r>
      <w:r w:rsidR="00BA4C1B">
        <w:rPr>
          <w:b/>
          <w:lang w:val="en-GB"/>
        </w:rPr>
        <w:t>5</w:t>
      </w:r>
      <w:r w:rsidR="00182CC9">
        <w:rPr>
          <w:b/>
          <w:lang w:val="en-GB"/>
        </w:rPr>
        <w:t xml:space="preserve"> </w:t>
      </w:r>
      <w:r w:rsidR="00182CC9" w:rsidRPr="00182CC9">
        <w:rPr>
          <w:b/>
          <w:lang w:val="en-GB"/>
        </w:rPr>
        <w:t xml:space="preserve">– </w:t>
      </w:r>
      <w:r>
        <w:rPr>
          <w:b/>
          <w:lang w:val="en-GB"/>
        </w:rPr>
        <w:t>1</w:t>
      </w:r>
      <w:r w:rsidR="00BA4C1B">
        <w:rPr>
          <w:b/>
          <w:lang w:val="en-GB"/>
        </w:rPr>
        <w:t>0.</w:t>
      </w:r>
      <w:r w:rsidR="00343FAD">
        <w:rPr>
          <w:b/>
          <w:lang w:val="en-GB"/>
        </w:rPr>
        <w:t>10</w:t>
      </w:r>
      <w:r w:rsidR="00CD6F01" w:rsidRPr="00182CC9">
        <w:rPr>
          <w:b/>
          <w:lang w:val="en-GB"/>
        </w:rPr>
        <w:tab/>
      </w:r>
      <w:r w:rsidR="001042F4">
        <w:rPr>
          <w:b/>
          <w:lang w:val="en-GB"/>
        </w:rPr>
        <w:t>Brief recap on AG4 objectives and scope of work</w:t>
      </w:r>
    </w:p>
    <w:p w14:paraId="072A719D" w14:textId="506DA638" w:rsidR="008140F1" w:rsidRPr="008140F1" w:rsidRDefault="008140F1" w:rsidP="00B2775C">
      <w:pPr>
        <w:tabs>
          <w:tab w:val="left" w:pos="2160"/>
        </w:tabs>
        <w:autoSpaceDE w:val="0"/>
        <w:autoSpaceDN w:val="0"/>
        <w:adjustRightInd w:val="0"/>
        <w:spacing w:after="120"/>
        <w:jc w:val="both"/>
        <w:rPr>
          <w:bCs/>
          <w:i/>
          <w:iCs/>
          <w:lang w:val="en-GB"/>
        </w:rPr>
      </w:pPr>
      <w:r>
        <w:rPr>
          <w:b/>
          <w:lang w:val="en-GB"/>
        </w:rPr>
        <w:tab/>
      </w:r>
      <w:r w:rsidRPr="008140F1">
        <w:rPr>
          <w:bCs/>
          <w:i/>
          <w:iCs/>
          <w:lang w:val="en-GB"/>
        </w:rPr>
        <w:t>GBEP Secretariat</w:t>
      </w:r>
    </w:p>
    <w:p w14:paraId="3C3D877F" w14:textId="1070EF42" w:rsidR="00D7045A" w:rsidRDefault="7958874A" w:rsidP="70BE5D83">
      <w:pPr>
        <w:tabs>
          <w:tab w:val="left" w:pos="2160"/>
        </w:tabs>
        <w:autoSpaceDE w:val="0"/>
        <w:autoSpaceDN w:val="0"/>
        <w:adjustRightInd w:val="0"/>
        <w:spacing w:after="120"/>
        <w:ind w:left="2250" w:hanging="2250"/>
        <w:jc w:val="both"/>
        <w:rPr>
          <w:b/>
          <w:bCs/>
          <w:lang w:val="en-GB"/>
        </w:rPr>
      </w:pPr>
      <w:r w:rsidRPr="70BE5D83">
        <w:rPr>
          <w:b/>
          <w:bCs/>
          <w:lang w:val="en-GB"/>
        </w:rPr>
        <w:t>10.</w:t>
      </w:r>
      <w:r w:rsidR="7E01CACB" w:rsidRPr="70BE5D83">
        <w:rPr>
          <w:b/>
          <w:bCs/>
          <w:lang w:val="en-GB"/>
        </w:rPr>
        <w:t>10</w:t>
      </w:r>
      <w:r w:rsidRPr="70BE5D83">
        <w:rPr>
          <w:b/>
          <w:bCs/>
          <w:lang w:val="en-GB"/>
        </w:rPr>
        <w:t xml:space="preserve"> – </w:t>
      </w:r>
      <w:r w:rsidR="7E01CACB" w:rsidRPr="70BE5D83">
        <w:rPr>
          <w:b/>
          <w:bCs/>
          <w:lang w:val="en-GB"/>
        </w:rPr>
        <w:t>10.</w:t>
      </w:r>
      <w:r w:rsidR="2D40A20D" w:rsidRPr="70BE5D83">
        <w:rPr>
          <w:b/>
          <w:bCs/>
          <w:lang w:val="en-GB"/>
        </w:rPr>
        <w:t>30</w:t>
      </w:r>
      <w:r w:rsidR="0F1D4E46" w:rsidRPr="002B6D5C">
        <w:rPr>
          <w:lang w:val="en-US"/>
        </w:rPr>
        <w:tab/>
      </w:r>
      <w:r w:rsidR="7E01CACB" w:rsidRPr="70BE5D83">
        <w:rPr>
          <w:b/>
          <w:bCs/>
          <w:lang w:val="en-GB"/>
        </w:rPr>
        <w:t>Summary of the outcomes from the C accounting workshop and discussion on potential GBEP contributions</w:t>
      </w:r>
    </w:p>
    <w:p w14:paraId="79BFEFAA" w14:textId="058D39E1" w:rsidR="00EE12B9" w:rsidRPr="00EE12B9" w:rsidRDefault="00EE12B9" w:rsidP="70BE5D83">
      <w:pPr>
        <w:tabs>
          <w:tab w:val="left" w:pos="2160"/>
        </w:tabs>
        <w:autoSpaceDE w:val="0"/>
        <w:autoSpaceDN w:val="0"/>
        <w:adjustRightInd w:val="0"/>
        <w:spacing w:after="120"/>
        <w:ind w:left="2250" w:hanging="2250"/>
        <w:jc w:val="both"/>
        <w:rPr>
          <w:i/>
          <w:iCs/>
          <w:lang w:val="en-GB"/>
        </w:rPr>
      </w:pPr>
      <w:r>
        <w:rPr>
          <w:b/>
          <w:bCs/>
          <w:lang w:val="en-GB"/>
        </w:rPr>
        <w:tab/>
      </w:r>
      <w:r w:rsidRPr="00EE12B9">
        <w:rPr>
          <w:i/>
          <w:iCs/>
          <w:lang w:val="en-GB"/>
        </w:rPr>
        <w:t>Moderated by Michela Morese (FAO)</w:t>
      </w:r>
    </w:p>
    <w:p w14:paraId="630D24EB" w14:textId="3FCA9089" w:rsidR="00B21A6D" w:rsidRDefault="00D7045A" w:rsidP="00B2775C">
      <w:pPr>
        <w:tabs>
          <w:tab w:val="left" w:pos="2160"/>
        </w:tabs>
        <w:autoSpaceDE w:val="0"/>
        <w:autoSpaceDN w:val="0"/>
        <w:adjustRightInd w:val="0"/>
        <w:spacing w:after="120"/>
        <w:jc w:val="both"/>
        <w:rPr>
          <w:b/>
          <w:lang w:val="en-GB"/>
        </w:rPr>
      </w:pPr>
      <w:r>
        <w:rPr>
          <w:b/>
          <w:lang w:val="en-GB"/>
        </w:rPr>
        <w:t>10.</w:t>
      </w:r>
      <w:r w:rsidR="004824F9">
        <w:rPr>
          <w:b/>
          <w:lang w:val="en-GB"/>
        </w:rPr>
        <w:t>30</w:t>
      </w:r>
      <w:r>
        <w:rPr>
          <w:b/>
          <w:lang w:val="en-GB"/>
        </w:rPr>
        <w:t xml:space="preserve"> – 10.</w:t>
      </w:r>
      <w:r w:rsidR="004824F9">
        <w:rPr>
          <w:b/>
          <w:lang w:val="en-GB"/>
        </w:rPr>
        <w:t>50</w:t>
      </w:r>
      <w:r w:rsidR="008140F1">
        <w:rPr>
          <w:b/>
          <w:lang w:val="en-GB"/>
        </w:rPr>
        <w:tab/>
        <w:t xml:space="preserve">Presentation </w:t>
      </w:r>
    </w:p>
    <w:p w14:paraId="3D5CDB60" w14:textId="22C4A91F" w:rsidR="00DC2870" w:rsidRPr="00EE12B9" w:rsidRDefault="00B21A6D" w:rsidP="009062B3">
      <w:pPr>
        <w:tabs>
          <w:tab w:val="left" w:pos="2160"/>
        </w:tabs>
        <w:autoSpaceDE w:val="0"/>
        <w:autoSpaceDN w:val="0"/>
        <w:adjustRightInd w:val="0"/>
        <w:spacing w:after="120"/>
        <w:jc w:val="both"/>
        <w:rPr>
          <w:bCs/>
          <w:i/>
          <w:iCs/>
          <w:lang w:val="en-GB"/>
        </w:rPr>
      </w:pPr>
      <w:r>
        <w:rPr>
          <w:b/>
          <w:lang w:val="en-GB"/>
        </w:rPr>
        <w:tab/>
      </w:r>
      <w:proofErr w:type="spellStart"/>
      <w:r w:rsidR="00EE12B9" w:rsidRPr="00EE12B9">
        <w:rPr>
          <w:bCs/>
          <w:i/>
          <w:iCs/>
          <w:lang w:val="en-GB"/>
        </w:rPr>
        <w:t>tbd</w:t>
      </w:r>
      <w:proofErr w:type="spellEnd"/>
    </w:p>
    <w:p w14:paraId="08553791" w14:textId="7D3F1AD6" w:rsidR="009062B3" w:rsidRDefault="00D7045A" w:rsidP="009062B3">
      <w:pPr>
        <w:tabs>
          <w:tab w:val="left" w:pos="2160"/>
        </w:tabs>
        <w:autoSpaceDE w:val="0"/>
        <w:autoSpaceDN w:val="0"/>
        <w:adjustRightInd w:val="0"/>
        <w:spacing w:after="120"/>
        <w:jc w:val="both"/>
        <w:rPr>
          <w:b/>
          <w:lang w:val="en-GB"/>
        </w:rPr>
      </w:pPr>
      <w:r>
        <w:rPr>
          <w:b/>
          <w:lang w:val="en-GB"/>
        </w:rPr>
        <w:t>10.5</w:t>
      </w:r>
      <w:r w:rsidR="004824F9">
        <w:rPr>
          <w:b/>
          <w:lang w:val="en-GB"/>
        </w:rPr>
        <w:t>0</w:t>
      </w:r>
      <w:r w:rsidR="00D42E60">
        <w:rPr>
          <w:b/>
          <w:lang w:val="en-GB"/>
        </w:rPr>
        <w:t xml:space="preserve"> – 11.</w:t>
      </w:r>
      <w:r>
        <w:rPr>
          <w:b/>
          <w:lang w:val="en-GB"/>
        </w:rPr>
        <w:t>05</w:t>
      </w:r>
      <w:r w:rsidR="00D42E60">
        <w:rPr>
          <w:b/>
          <w:lang w:val="en-GB"/>
        </w:rPr>
        <w:tab/>
        <w:t>Questions and discussion points from presentation</w:t>
      </w:r>
    </w:p>
    <w:p w14:paraId="1C935535" w14:textId="25154FF7" w:rsidR="00EE12B9" w:rsidRPr="00D42E60" w:rsidRDefault="00EE12B9" w:rsidP="009062B3">
      <w:pPr>
        <w:tabs>
          <w:tab w:val="left" w:pos="2160"/>
        </w:tabs>
        <w:autoSpaceDE w:val="0"/>
        <w:autoSpaceDN w:val="0"/>
        <w:adjustRightInd w:val="0"/>
        <w:spacing w:after="120"/>
        <w:jc w:val="both"/>
        <w:rPr>
          <w:b/>
          <w:lang w:val="en-GB"/>
        </w:rPr>
      </w:pPr>
      <w:r>
        <w:rPr>
          <w:b/>
          <w:lang w:val="en-GB"/>
        </w:rPr>
        <w:tab/>
      </w:r>
      <w:r w:rsidRPr="00EE12B9">
        <w:rPr>
          <w:i/>
          <w:iCs/>
          <w:lang w:val="en-GB"/>
        </w:rPr>
        <w:t>Moderated by Michela Morese (FAO)</w:t>
      </w:r>
    </w:p>
    <w:p w14:paraId="68111C3C" w14:textId="071F723A" w:rsidR="001468E1" w:rsidRPr="00F46C37" w:rsidRDefault="00B2775C" w:rsidP="004559CC">
      <w:pPr>
        <w:shd w:val="clear" w:color="auto" w:fill="FFFFFF"/>
        <w:jc w:val="both"/>
        <w:rPr>
          <w:b/>
          <w:iCs/>
          <w:lang w:val="en-GB"/>
        </w:rPr>
      </w:pPr>
      <w:r>
        <w:rPr>
          <w:b/>
          <w:iCs/>
          <w:lang w:val="en-GB"/>
        </w:rPr>
        <w:t>1</w:t>
      </w:r>
      <w:r w:rsidR="00D42E60">
        <w:rPr>
          <w:b/>
          <w:iCs/>
          <w:lang w:val="en-GB"/>
        </w:rPr>
        <w:t>1</w:t>
      </w:r>
      <w:r>
        <w:rPr>
          <w:b/>
          <w:iCs/>
          <w:lang w:val="en-GB"/>
        </w:rPr>
        <w:t>.</w:t>
      </w:r>
      <w:r w:rsidR="00D7045A">
        <w:rPr>
          <w:b/>
          <w:iCs/>
          <w:lang w:val="en-GB"/>
        </w:rPr>
        <w:t>0</w:t>
      </w:r>
      <w:r w:rsidR="00D42E60">
        <w:rPr>
          <w:b/>
          <w:iCs/>
          <w:lang w:val="en-GB"/>
        </w:rPr>
        <w:t>5</w:t>
      </w:r>
      <w:r w:rsidR="001468E1">
        <w:rPr>
          <w:b/>
          <w:iCs/>
          <w:lang w:val="en-GB"/>
        </w:rPr>
        <w:t xml:space="preserve"> – 1</w:t>
      </w:r>
      <w:r w:rsidR="00D42E60">
        <w:rPr>
          <w:b/>
          <w:iCs/>
          <w:lang w:val="en-GB"/>
        </w:rPr>
        <w:t>1</w:t>
      </w:r>
      <w:r w:rsidR="001468E1">
        <w:rPr>
          <w:b/>
          <w:iCs/>
          <w:lang w:val="en-GB"/>
        </w:rPr>
        <w:t>.</w:t>
      </w:r>
      <w:r w:rsidR="00D7045A">
        <w:rPr>
          <w:b/>
          <w:iCs/>
          <w:lang w:val="en-GB"/>
        </w:rPr>
        <w:t>15</w:t>
      </w:r>
      <w:r w:rsidR="001468E1">
        <w:rPr>
          <w:b/>
          <w:iCs/>
          <w:lang w:val="en-GB"/>
        </w:rPr>
        <w:tab/>
      </w:r>
      <w:r w:rsidR="001468E1">
        <w:rPr>
          <w:b/>
          <w:iCs/>
          <w:lang w:val="en-GB"/>
        </w:rPr>
        <w:tab/>
      </w:r>
      <w:r w:rsidR="00D42E60">
        <w:rPr>
          <w:b/>
          <w:iCs/>
          <w:lang w:val="en-GB"/>
        </w:rPr>
        <w:t>Conclusions and way forward for AG4</w:t>
      </w:r>
    </w:p>
    <w:p w14:paraId="73750FB2" w14:textId="77777777" w:rsidR="001468E1" w:rsidRDefault="001468E1" w:rsidP="001468E1">
      <w:pPr>
        <w:shd w:val="clear" w:color="auto" w:fill="FFFFFF"/>
        <w:jc w:val="both"/>
        <w:rPr>
          <w:b/>
          <w:iCs/>
          <w:lang w:val="en-GB"/>
        </w:rPr>
      </w:pPr>
    </w:p>
    <w:p w14:paraId="683D5B17" w14:textId="334164B9" w:rsidR="00CC3E5F" w:rsidRPr="00F46C37" w:rsidRDefault="00EE12B9" w:rsidP="00EB1C8E">
      <w:pPr>
        <w:rPr>
          <w:b/>
          <w:iCs/>
          <w:lang w:val="en-GB"/>
        </w:rPr>
      </w:pPr>
      <w:r>
        <w:rPr>
          <w:b/>
          <w:iCs/>
          <w:lang w:val="en-GB"/>
        </w:rPr>
        <w:tab/>
      </w:r>
      <w:r>
        <w:rPr>
          <w:b/>
          <w:iCs/>
          <w:lang w:val="en-GB"/>
        </w:rPr>
        <w:tab/>
      </w:r>
      <w:r>
        <w:rPr>
          <w:b/>
          <w:iCs/>
          <w:lang w:val="en-GB"/>
        </w:rPr>
        <w:tab/>
      </w:r>
      <w:r w:rsidRPr="00EE12B9">
        <w:rPr>
          <w:i/>
          <w:iCs/>
          <w:lang w:val="en-GB"/>
        </w:rPr>
        <w:t>Michela Morese (FAO)</w:t>
      </w:r>
    </w:p>
    <w:p w14:paraId="7BC7CE6B" w14:textId="07C5F2A5"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lastRenderedPageBreak/>
        <w:t>Activity Group 7</w:t>
      </w:r>
    </w:p>
    <w:p w14:paraId="3B46C945"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“Biogas”</w:t>
      </w:r>
    </w:p>
    <w:p w14:paraId="2F32B8B9" w14:textId="77777777" w:rsidR="00DC2870" w:rsidRPr="00F46C37" w:rsidRDefault="00DC2870" w:rsidP="00DC2870">
      <w:pPr>
        <w:pBdr>
          <w:top w:val="single" w:sz="4" w:space="1" w:color="auto"/>
          <w:left w:val="single" w:sz="4" w:space="4" w:color="auto"/>
          <w:bottom w:val="single" w:sz="4" w:space="1" w:color="auto"/>
          <w:right w:val="single" w:sz="4" w:space="4" w:color="auto"/>
        </w:pBdr>
        <w:ind w:right="-68"/>
        <w:jc w:val="center"/>
        <w:rPr>
          <w:b/>
          <w:i/>
          <w:iCs/>
          <w:lang w:val="en-GB"/>
        </w:rPr>
      </w:pPr>
      <w:r w:rsidRPr="00F46C37">
        <w:rPr>
          <w:i/>
          <w:iCs/>
          <w:lang w:val="en-GB"/>
        </w:rPr>
        <w:t>Pham Quang Ha, AG7 Co-Leader (Viet Nam)</w:t>
      </w:r>
    </w:p>
    <w:p w14:paraId="1C482501" w14:textId="77777777" w:rsidR="008D6120" w:rsidRDefault="008D6120" w:rsidP="00B2775C">
      <w:pPr>
        <w:shd w:val="clear" w:color="auto" w:fill="FFFFFF"/>
        <w:jc w:val="both"/>
        <w:rPr>
          <w:b/>
          <w:iCs/>
          <w:lang w:val="en-GB"/>
        </w:rPr>
      </w:pPr>
    </w:p>
    <w:p w14:paraId="47BA86D4" w14:textId="70BAFC8B" w:rsidR="00D42E60" w:rsidRDefault="00B2775C" w:rsidP="00D42E60">
      <w:pPr>
        <w:tabs>
          <w:tab w:val="left" w:pos="2160"/>
        </w:tabs>
        <w:autoSpaceDE w:val="0"/>
        <w:autoSpaceDN w:val="0"/>
        <w:adjustRightInd w:val="0"/>
        <w:spacing w:after="120"/>
        <w:jc w:val="both"/>
        <w:rPr>
          <w:b/>
          <w:lang w:val="en-GB"/>
        </w:rPr>
      </w:pPr>
      <w:r>
        <w:rPr>
          <w:b/>
          <w:iCs/>
          <w:lang w:val="en-GB"/>
        </w:rPr>
        <w:t>1</w:t>
      </w:r>
      <w:r w:rsidR="00D42E60">
        <w:rPr>
          <w:b/>
          <w:iCs/>
          <w:lang w:val="en-GB"/>
        </w:rPr>
        <w:t>1</w:t>
      </w:r>
      <w:r>
        <w:rPr>
          <w:b/>
          <w:iCs/>
          <w:lang w:val="en-GB"/>
        </w:rPr>
        <w:t>.</w:t>
      </w:r>
      <w:r w:rsidR="00D7045A">
        <w:rPr>
          <w:b/>
          <w:iCs/>
          <w:lang w:val="en-GB"/>
        </w:rPr>
        <w:t>15</w:t>
      </w:r>
      <w:r w:rsidR="005F4988" w:rsidRPr="001468E1">
        <w:rPr>
          <w:b/>
          <w:iCs/>
          <w:lang w:val="en-GB"/>
        </w:rPr>
        <w:t xml:space="preserve"> </w:t>
      </w:r>
      <w:r w:rsidR="00BD60AE">
        <w:rPr>
          <w:b/>
          <w:iCs/>
          <w:lang w:val="en-GB"/>
        </w:rPr>
        <w:t xml:space="preserve">– </w:t>
      </w:r>
      <w:r w:rsidR="001468E1">
        <w:rPr>
          <w:b/>
          <w:iCs/>
          <w:lang w:val="en-GB"/>
        </w:rPr>
        <w:t>1</w:t>
      </w:r>
      <w:r w:rsidR="00D42E60">
        <w:rPr>
          <w:b/>
          <w:iCs/>
          <w:lang w:val="en-GB"/>
        </w:rPr>
        <w:t>1</w:t>
      </w:r>
      <w:r>
        <w:rPr>
          <w:b/>
          <w:iCs/>
          <w:lang w:val="en-GB"/>
        </w:rPr>
        <w:t>.</w:t>
      </w:r>
      <w:r w:rsidR="00D42E60">
        <w:rPr>
          <w:b/>
          <w:iCs/>
          <w:lang w:val="en-GB"/>
        </w:rPr>
        <w:t>2</w:t>
      </w:r>
      <w:r w:rsidR="00D7045A">
        <w:rPr>
          <w:b/>
          <w:iCs/>
          <w:lang w:val="en-GB"/>
        </w:rPr>
        <w:t>0</w:t>
      </w:r>
      <w:r w:rsidR="00CD6F01" w:rsidRPr="001468E1">
        <w:rPr>
          <w:b/>
          <w:iCs/>
          <w:lang w:val="en-GB"/>
        </w:rPr>
        <w:tab/>
      </w:r>
      <w:r w:rsidR="00D42E60">
        <w:rPr>
          <w:b/>
          <w:lang w:val="en-GB"/>
        </w:rPr>
        <w:t>Brief recap on AG7 objectives and scope of work</w:t>
      </w:r>
    </w:p>
    <w:p w14:paraId="59D34C1B" w14:textId="77777777" w:rsidR="00D42E60" w:rsidRPr="008140F1" w:rsidRDefault="00D42E60" w:rsidP="00D42E60">
      <w:pPr>
        <w:tabs>
          <w:tab w:val="left" w:pos="2160"/>
        </w:tabs>
        <w:autoSpaceDE w:val="0"/>
        <w:autoSpaceDN w:val="0"/>
        <w:adjustRightInd w:val="0"/>
        <w:spacing w:after="120"/>
        <w:jc w:val="both"/>
        <w:rPr>
          <w:bCs/>
          <w:i/>
          <w:iCs/>
          <w:lang w:val="en-GB"/>
        </w:rPr>
      </w:pPr>
      <w:r>
        <w:rPr>
          <w:b/>
          <w:lang w:val="en-GB"/>
        </w:rPr>
        <w:tab/>
      </w:r>
      <w:r w:rsidRPr="008140F1">
        <w:rPr>
          <w:bCs/>
          <w:i/>
          <w:iCs/>
          <w:lang w:val="en-GB"/>
        </w:rPr>
        <w:t>GBEP Secretariat</w:t>
      </w:r>
    </w:p>
    <w:p w14:paraId="33FC41D5" w14:textId="018E6C14" w:rsidR="00CD6F01" w:rsidRDefault="00D42E60" w:rsidP="00B2775C">
      <w:pPr>
        <w:shd w:val="clear" w:color="auto" w:fill="FFFFFF"/>
        <w:jc w:val="both"/>
        <w:rPr>
          <w:b/>
          <w:lang w:val="en-GB"/>
        </w:rPr>
      </w:pPr>
      <w:r>
        <w:rPr>
          <w:b/>
          <w:lang w:val="en-GB"/>
        </w:rPr>
        <w:t>11.</w:t>
      </w:r>
      <w:r w:rsidRPr="79BAD571">
        <w:rPr>
          <w:b/>
          <w:bCs/>
          <w:lang w:val="en-GB"/>
        </w:rPr>
        <w:t>2</w:t>
      </w:r>
      <w:r w:rsidR="00D7045A" w:rsidRPr="79BAD571">
        <w:rPr>
          <w:b/>
          <w:bCs/>
          <w:lang w:val="en-GB"/>
        </w:rPr>
        <w:t>0</w:t>
      </w:r>
      <w:r w:rsidR="00BD60AE">
        <w:rPr>
          <w:b/>
          <w:lang w:val="en-GB"/>
        </w:rPr>
        <w:t xml:space="preserve"> – </w:t>
      </w:r>
      <w:r>
        <w:rPr>
          <w:b/>
          <w:lang w:val="en-GB"/>
        </w:rPr>
        <w:t>11</w:t>
      </w:r>
      <w:r w:rsidR="00BD60AE">
        <w:rPr>
          <w:b/>
          <w:lang w:val="en-GB"/>
        </w:rPr>
        <w:t>.4</w:t>
      </w:r>
      <w:r w:rsidR="00D7045A" w:rsidRPr="79BAD571">
        <w:rPr>
          <w:b/>
          <w:bCs/>
          <w:lang w:val="en-GB"/>
        </w:rPr>
        <w:t>0</w:t>
      </w:r>
      <w:r w:rsidR="00BD60AE" w:rsidRPr="002B6D5C">
        <w:rPr>
          <w:lang w:val="en-US"/>
        </w:rPr>
        <w:tab/>
      </w:r>
      <w:r w:rsidR="00BD60AE" w:rsidRPr="002B6D5C">
        <w:rPr>
          <w:lang w:val="en-US"/>
        </w:rPr>
        <w:tab/>
      </w:r>
      <w:r w:rsidR="00BD60AE">
        <w:rPr>
          <w:b/>
          <w:lang w:val="en-GB"/>
        </w:rPr>
        <w:t xml:space="preserve">Presentation on </w:t>
      </w:r>
      <w:r w:rsidR="009A7B60">
        <w:rPr>
          <w:b/>
          <w:lang w:val="en-GB"/>
        </w:rPr>
        <w:t>co-benefits of biogas by-products</w:t>
      </w:r>
    </w:p>
    <w:p w14:paraId="517EA673" w14:textId="0FCEFA9B" w:rsidR="00D55402" w:rsidRPr="00D55402" w:rsidRDefault="00D55402" w:rsidP="00B2775C">
      <w:pPr>
        <w:shd w:val="clear" w:color="auto" w:fill="FFFFFF"/>
        <w:jc w:val="both"/>
        <w:rPr>
          <w:bCs/>
          <w:i/>
          <w:iCs/>
          <w:lang w:val="en-GB"/>
        </w:rPr>
      </w:pPr>
      <w:r>
        <w:rPr>
          <w:b/>
          <w:lang w:val="en-GB"/>
        </w:rPr>
        <w:tab/>
      </w:r>
      <w:r>
        <w:rPr>
          <w:b/>
          <w:lang w:val="en-GB"/>
        </w:rPr>
        <w:tab/>
      </w:r>
      <w:r>
        <w:rPr>
          <w:b/>
          <w:lang w:val="en-GB"/>
        </w:rPr>
        <w:tab/>
      </w:r>
      <w:proofErr w:type="spellStart"/>
      <w:r w:rsidRPr="00D55402">
        <w:rPr>
          <w:bCs/>
          <w:i/>
          <w:iCs/>
          <w:lang w:val="en-GB"/>
        </w:rPr>
        <w:t>tb</w:t>
      </w:r>
      <w:r>
        <w:rPr>
          <w:bCs/>
          <w:i/>
          <w:iCs/>
          <w:lang w:val="en-GB"/>
        </w:rPr>
        <w:t>d</w:t>
      </w:r>
      <w:proofErr w:type="spellEnd"/>
    </w:p>
    <w:p w14:paraId="2A37B775" w14:textId="24BC6CB2" w:rsidR="009A7B60" w:rsidRDefault="009A7B60" w:rsidP="00B2775C">
      <w:pPr>
        <w:shd w:val="clear" w:color="auto" w:fill="FFFFFF"/>
        <w:jc w:val="both"/>
        <w:rPr>
          <w:b/>
          <w:lang w:val="en-GB"/>
        </w:rPr>
      </w:pPr>
    </w:p>
    <w:p w14:paraId="3B544F2D" w14:textId="4EC5569F" w:rsidR="00255521" w:rsidRDefault="00255521" w:rsidP="00B2775C">
      <w:pPr>
        <w:shd w:val="clear" w:color="auto" w:fill="FFFFFF"/>
        <w:jc w:val="both"/>
        <w:rPr>
          <w:b/>
          <w:lang w:val="en-GB"/>
        </w:rPr>
      </w:pPr>
      <w:r>
        <w:rPr>
          <w:b/>
          <w:lang w:val="en-GB"/>
        </w:rPr>
        <w:t>11.4</w:t>
      </w:r>
      <w:r w:rsidR="00D7045A">
        <w:rPr>
          <w:b/>
          <w:lang w:val="en-GB"/>
        </w:rPr>
        <w:t>0</w:t>
      </w:r>
      <w:r>
        <w:rPr>
          <w:b/>
          <w:lang w:val="en-GB"/>
        </w:rPr>
        <w:t xml:space="preserve"> – 12.00</w:t>
      </w:r>
      <w:r>
        <w:rPr>
          <w:b/>
          <w:lang w:val="en-GB"/>
        </w:rPr>
        <w:tab/>
      </w:r>
      <w:r>
        <w:rPr>
          <w:b/>
          <w:lang w:val="en-GB"/>
        </w:rPr>
        <w:tab/>
        <w:t>Questions and discussion points from presentation</w:t>
      </w:r>
    </w:p>
    <w:p w14:paraId="0969ADBE" w14:textId="77777777" w:rsidR="00A21304" w:rsidRDefault="00A21304" w:rsidP="00B2775C">
      <w:pPr>
        <w:shd w:val="clear" w:color="auto" w:fill="FFFFFF"/>
        <w:jc w:val="both"/>
        <w:rPr>
          <w:b/>
          <w:lang w:val="en-GB"/>
        </w:rPr>
      </w:pPr>
    </w:p>
    <w:p w14:paraId="44570639" w14:textId="599692C5" w:rsidR="00A21304" w:rsidRDefault="00A21304" w:rsidP="00B2775C">
      <w:pPr>
        <w:shd w:val="clear" w:color="auto" w:fill="FFFFFF"/>
        <w:jc w:val="both"/>
        <w:rPr>
          <w:b/>
          <w:lang w:val="en-GB"/>
        </w:rPr>
      </w:pPr>
    </w:p>
    <w:p w14:paraId="00897626" w14:textId="53C6466B" w:rsidR="00A21304" w:rsidRPr="001468E1" w:rsidRDefault="00A21304" w:rsidP="00B2775C">
      <w:pPr>
        <w:shd w:val="clear" w:color="auto" w:fill="FFFFFF"/>
        <w:jc w:val="both"/>
        <w:rPr>
          <w:b/>
          <w:lang w:val="en-GB"/>
        </w:rPr>
      </w:pPr>
      <w:r>
        <w:rPr>
          <w:b/>
          <w:lang w:val="en-GB"/>
        </w:rPr>
        <w:t>12.00 – 13.</w:t>
      </w:r>
      <w:r w:rsidR="00D219DB">
        <w:rPr>
          <w:b/>
          <w:lang w:val="en-GB"/>
        </w:rPr>
        <w:t>3</w:t>
      </w:r>
      <w:r>
        <w:rPr>
          <w:b/>
          <w:lang w:val="en-GB"/>
        </w:rPr>
        <w:t>0</w:t>
      </w:r>
      <w:r>
        <w:rPr>
          <w:b/>
          <w:lang w:val="en-GB"/>
        </w:rPr>
        <w:tab/>
      </w:r>
      <w:r>
        <w:rPr>
          <w:b/>
          <w:lang w:val="en-GB"/>
        </w:rPr>
        <w:tab/>
        <w:t>Lunch Break</w:t>
      </w:r>
    </w:p>
    <w:p w14:paraId="7FE3A91A" w14:textId="77777777" w:rsidR="00C37295" w:rsidRDefault="00C37295" w:rsidP="00C37295">
      <w:pPr>
        <w:pStyle w:val="ListParagraph"/>
        <w:shd w:val="clear" w:color="auto" w:fill="FFFFFF"/>
        <w:spacing w:after="0"/>
        <w:ind w:left="2520"/>
        <w:jc w:val="both"/>
        <w:rPr>
          <w:bCs/>
          <w:lang w:val="en-GB"/>
        </w:rPr>
      </w:pPr>
    </w:p>
    <w:p w14:paraId="250570D8" w14:textId="77777777" w:rsidR="009E24D8" w:rsidRPr="00532FB8" w:rsidRDefault="009E24D8" w:rsidP="00C37295">
      <w:pPr>
        <w:pStyle w:val="ListParagraph"/>
        <w:shd w:val="clear" w:color="auto" w:fill="FFFFFF"/>
        <w:spacing w:after="0"/>
        <w:ind w:left="2520"/>
        <w:jc w:val="both"/>
        <w:rPr>
          <w:bCs/>
          <w:lang w:val="en-GB"/>
        </w:rPr>
      </w:pPr>
    </w:p>
    <w:p w14:paraId="2ADC9FF3" w14:textId="0F4FF30C"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Activity Group 8</w:t>
      </w:r>
    </w:p>
    <w:p w14:paraId="6CF0EE63" w14:textId="740225AB"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“Advanced </w:t>
      </w:r>
      <w:r w:rsidR="00AC6F96" w:rsidRPr="00866EC2">
        <w:rPr>
          <w:b/>
          <w:lang w:val="en-GB"/>
        </w:rPr>
        <w:t>Liquid</w:t>
      </w:r>
      <w:r w:rsidR="00AC6F96">
        <w:rPr>
          <w:b/>
          <w:lang w:val="en-GB"/>
        </w:rPr>
        <w:t xml:space="preserve"> </w:t>
      </w:r>
      <w:r w:rsidRPr="00F46C37">
        <w:rPr>
          <w:b/>
          <w:lang w:val="en-GB"/>
        </w:rPr>
        <w:t>Biofuels”</w:t>
      </w:r>
    </w:p>
    <w:p w14:paraId="71F6463F" w14:textId="78E2BD30" w:rsidR="00CD6F01" w:rsidRPr="00F46C37" w:rsidRDefault="00C37295" w:rsidP="00C37295">
      <w:pPr>
        <w:pBdr>
          <w:top w:val="single" w:sz="4" w:space="1" w:color="auto"/>
          <w:left w:val="single" w:sz="4" w:space="4" w:color="auto"/>
          <w:bottom w:val="single" w:sz="4" w:space="1" w:color="auto"/>
          <w:right w:val="single" w:sz="4" w:space="4" w:color="auto"/>
        </w:pBdr>
        <w:ind w:right="-68"/>
        <w:jc w:val="center"/>
        <w:rPr>
          <w:bCs/>
          <w:i/>
          <w:iCs/>
          <w:lang w:val="en-GB"/>
        </w:rPr>
      </w:pPr>
      <w:r w:rsidRPr="00C37295">
        <w:rPr>
          <w:bCs/>
          <w:i/>
          <w:iCs/>
          <w:lang w:val="en-GB"/>
        </w:rPr>
        <w:t>Emily Marthaler</w:t>
      </w:r>
      <w:r w:rsidR="00CD6F01" w:rsidRPr="00F46C37">
        <w:rPr>
          <w:bCs/>
          <w:i/>
          <w:iCs/>
          <w:lang w:val="en-GB"/>
        </w:rPr>
        <w:t>, AG8 Leader (USA)</w:t>
      </w:r>
    </w:p>
    <w:p w14:paraId="0FF1C983" w14:textId="77777777" w:rsidR="00CD6F01" w:rsidRPr="00F46C37" w:rsidRDefault="00CD6F01" w:rsidP="00CD6F01">
      <w:pPr>
        <w:shd w:val="clear" w:color="auto" w:fill="FFFFFF"/>
        <w:jc w:val="both"/>
        <w:rPr>
          <w:b/>
          <w:iCs/>
          <w:lang w:val="en-GB"/>
        </w:rPr>
      </w:pPr>
    </w:p>
    <w:p w14:paraId="22D0DB65" w14:textId="0C712BFD" w:rsidR="00B45D62" w:rsidRDefault="001468E1" w:rsidP="00B45D62">
      <w:pPr>
        <w:tabs>
          <w:tab w:val="left" w:pos="2160"/>
        </w:tabs>
        <w:autoSpaceDE w:val="0"/>
        <w:autoSpaceDN w:val="0"/>
        <w:adjustRightInd w:val="0"/>
        <w:spacing w:after="120"/>
        <w:jc w:val="both"/>
        <w:rPr>
          <w:b/>
          <w:lang w:val="en-GB"/>
        </w:rPr>
      </w:pPr>
      <w:r>
        <w:rPr>
          <w:b/>
          <w:iCs/>
          <w:lang w:val="en-GB"/>
        </w:rPr>
        <w:t>1</w:t>
      </w:r>
      <w:r w:rsidR="00A21304">
        <w:rPr>
          <w:b/>
          <w:iCs/>
          <w:lang w:val="en-GB"/>
        </w:rPr>
        <w:t>3</w:t>
      </w:r>
      <w:r w:rsidR="00C37295">
        <w:rPr>
          <w:b/>
          <w:iCs/>
          <w:lang w:val="en-GB"/>
        </w:rPr>
        <w:t>.</w:t>
      </w:r>
      <w:r w:rsidR="00D219DB">
        <w:rPr>
          <w:b/>
          <w:iCs/>
          <w:lang w:val="en-GB"/>
        </w:rPr>
        <w:t>3</w:t>
      </w:r>
      <w:r w:rsidR="00C37295">
        <w:rPr>
          <w:b/>
          <w:iCs/>
          <w:lang w:val="en-GB"/>
        </w:rPr>
        <w:t>0</w:t>
      </w:r>
      <w:r w:rsidR="007409A0" w:rsidRPr="00C37295">
        <w:rPr>
          <w:b/>
          <w:iCs/>
          <w:lang w:val="en-GB"/>
        </w:rPr>
        <w:t xml:space="preserve"> </w:t>
      </w:r>
      <w:r w:rsidR="005F4988" w:rsidRPr="00C37295">
        <w:rPr>
          <w:b/>
          <w:iCs/>
          <w:lang w:val="en-GB"/>
        </w:rPr>
        <w:t>–</w:t>
      </w:r>
      <w:r w:rsidR="00B2775C">
        <w:rPr>
          <w:b/>
          <w:iCs/>
          <w:lang w:val="en-GB"/>
        </w:rPr>
        <w:t xml:space="preserve"> 1</w:t>
      </w:r>
      <w:r w:rsidR="00B45D62">
        <w:rPr>
          <w:b/>
          <w:iCs/>
          <w:lang w:val="en-GB"/>
        </w:rPr>
        <w:t>3</w:t>
      </w:r>
      <w:r w:rsidR="005F4988" w:rsidRPr="00C37295">
        <w:rPr>
          <w:b/>
          <w:iCs/>
          <w:lang w:val="en-GB"/>
        </w:rPr>
        <w:t>.</w:t>
      </w:r>
      <w:r w:rsidR="00D219DB">
        <w:rPr>
          <w:b/>
          <w:iCs/>
          <w:lang w:val="en-GB"/>
        </w:rPr>
        <w:t>3</w:t>
      </w:r>
      <w:r w:rsidR="00B45D62">
        <w:rPr>
          <w:b/>
          <w:iCs/>
          <w:lang w:val="en-GB"/>
        </w:rPr>
        <w:t>5</w:t>
      </w:r>
      <w:r w:rsidR="00CD6F01" w:rsidRPr="00C37295">
        <w:rPr>
          <w:b/>
          <w:iCs/>
          <w:lang w:val="en-GB"/>
        </w:rPr>
        <w:tab/>
      </w:r>
      <w:r w:rsidR="00B45D62">
        <w:rPr>
          <w:b/>
          <w:lang w:val="en-GB"/>
        </w:rPr>
        <w:t>Brief recap on AG8 objectives and scope of work</w:t>
      </w:r>
    </w:p>
    <w:p w14:paraId="417D6A1D" w14:textId="77777777" w:rsidR="00B45D62" w:rsidRPr="008140F1" w:rsidRDefault="00B45D62" w:rsidP="00B45D62">
      <w:pPr>
        <w:tabs>
          <w:tab w:val="left" w:pos="2160"/>
        </w:tabs>
        <w:autoSpaceDE w:val="0"/>
        <w:autoSpaceDN w:val="0"/>
        <w:adjustRightInd w:val="0"/>
        <w:spacing w:after="120"/>
        <w:jc w:val="both"/>
        <w:rPr>
          <w:bCs/>
          <w:i/>
          <w:iCs/>
          <w:lang w:val="en-GB"/>
        </w:rPr>
      </w:pPr>
      <w:r>
        <w:rPr>
          <w:b/>
          <w:lang w:val="en-GB"/>
        </w:rPr>
        <w:tab/>
      </w:r>
      <w:r w:rsidRPr="008140F1">
        <w:rPr>
          <w:bCs/>
          <w:i/>
          <w:iCs/>
          <w:lang w:val="en-GB"/>
        </w:rPr>
        <w:t>GBEP Secretariat</w:t>
      </w:r>
    </w:p>
    <w:p w14:paraId="49CC6C59" w14:textId="740E11DA" w:rsidR="00CD6F01" w:rsidRDefault="004C4397" w:rsidP="00100B37">
      <w:pPr>
        <w:shd w:val="clear" w:color="auto" w:fill="FFFFFF"/>
        <w:spacing w:after="120"/>
        <w:jc w:val="both"/>
        <w:rPr>
          <w:b/>
          <w:lang w:val="en-GB"/>
        </w:rPr>
      </w:pPr>
      <w:r>
        <w:rPr>
          <w:b/>
          <w:lang w:val="en-GB"/>
        </w:rPr>
        <w:t>13.</w:t>
      </w:r>
      <w:r w:rsidR="00D219DB">
        <w:rPr>
          <w:b/>
          <w:lang w:val="en-GB"/>
        </w:rPr>
        <w:t>3</w:t>
      </w:r>
      <w:r>
        <w:rPr>
          <w:b/>
          <w:lang w:val="en-GB"/>
        </w:rPr>
        <w:t xml:space="preserve">5 </w:t>
      </w:r>
      <w:r w:rsidR="002B68F1">
        <w:rPr>
          <w:b/>
          <w:lang w:val="en-GB"/>
        </w:rPr>
        <w:t>–</w:t>
      </w:r>
      <w:r>
        <w:rPr>
          <w:b/>
          <w:lang w:val="en-GB"/>
        </w:rPr>
        <w:t xml:space="preserve"> 13</w:t>
      </w:r>
      <w:r w:rsidR="002B68F1">
        <w:rPr>
          <w:b/>
          <w:lang w:val="en-GB"/>
        </w:rPr>
        <w:t>.</w:t>
      </w:r>
      <w:r w:rsidR="00D219DB">
        <w:rPr>
          <w:b/>
          <w:lang w:val="en-GB"/>
        </w:rPr>
        <w:t>5</w:t>
      </w:r>
      <w:r w:rsidR="002B68F1">
        <w:rPr>
          <w:b/>
          <w:lang w:val="en-GB"/>
        </w:rPr>
        <w:t>0</w:t>
      </w:r>
      <w:r w:rsidR="002B68F1">
        <w:rPr>
          <w:b/>
          <w:lang w:val="en-GB"/>
        </w:rPr>
        <w:tab/>
      </w:r>
      <w:r w:rsidR="002B68F1">
        <w:rPr>
          <w:b/>
          <w:lang w:val="en-GB"/>
        </w:rPr>
        <w:tab/>
        <w:t xml:space="preserve">Presentation on </w:t>
      </w:r>
      <w:r w:rsidR="00E94348">
        <w:rPr>
          <w:b/>
          <w:lang w:val="en-GB"/>
        </w:rPr>
        <w:t>responsible business conduct</w:t>
      </w:r>
      <w:r w:rsidR="002B68F1">
        <w:rPr>
          <w:b/>
          <w:lang w:val="en-GB"/>
        </w:rPr>
        <w:t xml:space="preserve"> in biofuel supply chains</w:t>
      </w:r>
    </w:p>
    <w:p w14:paraId="48B11E0F" w14:textId="2324197D" w:rsidR="002B68F1" w:rsidRPr="00100B37" w:rsidRDefault="002B68F1" w:rsidP="00100B37">
      <w:pPr>
        <w:shd w:val="clear" w:color="auto" w:fill="FFFFFF"/>
        <w:spacing w:after="120"/>
        <w:jc w:val="both"/>
        <w:rPr>
          <w:bCs/>
          <w:i/>
          <w:iCs/>
          <w:lang w:val="en-GB"/>
        </w:rPr>
      </w:pPr>
      <w:r>
        <w:rPr>
          <w:b/>
          <w:lang w:val="en-GB"/>
        </w:rPr>
        <w:tab/>
      </w:r>
      <w:r>
        <w:rPr>
          <w:b/>
          <w:lang w:val="en-GB"/>
        </w:rPr>
        <w:tab/>
      </w:r>
      <w:r>
        <w:rPr>
          <w:b/>
          <w:lang w:val="en-GB"/>
        </w:rPr>
        <w:tab/>
      </w:r>
      <w:r w:rsidRPr="00100B37">
        <w:rPr>
          <w:bCs/>
          <w:i/>
          <w:iCs/>
          <w:lang w:val="en-GB"/>
        </w:rPr>
        <w:t>FAO EST division</w:t>
      </w:r>
    </w:p>
    <w:p w14:paraId="3AF288FB" w14:textId="58229572" w:rsidR="002B68F1" w:rsidRDefault="007B2D03" w:rsidP="00100B37">
      <w:pPr>
        <w:shd w:val="clear" w:color="auto" w:fill="FFFFFF"/>
        <w:spacing w:after="120"/>
        <w:jc w:val="both"/>
        <w:rPr>
          <w:b/>
          <w:lang w:val="en-GB"/>
        </w:rPr>
      </w:pPr>
      <w:r>
        <w:rPr>
          <w:b/>
          <w:lang w:val="en-GB"/>
        </w:rPr>
        <w:t>13.</w:t>
      </w:r>
      <w:r w:rsidR="00BD3CBD">
        <w:rPr>
          <w:b/>
          <w:lang w:val="en-GB"/>
        </w:rPr>
        <w:t>5</w:t>
      </w:r>
      <w:r>
        <w:rPr>
          <w:b/>
          <w:lang w:val="en-GB"/>
        </w:rPr>
        <w:t>0 – 1</w:t>
      </w:r>
      <w:r w:rsidR="00BD3CBD">
        <w:rPr>
          <w:b/>
          <w:lang w:val="en-GB"/>
        </w:rPr>
        <w:t>4</w:t>
      </w:r>
      <w:r>
        <w:rPr>
          <w:b/>
          <w:lang w:val="en-GB"/>
        </w:rPr>
        <w:t>.</w:t>
      </w:r>
      <w:r w:rsidR="00BD3CBD">
        <w:rPr>
          <w:b/>
          <w:lang w:val="en-GB"/>
        </w:rPr>
        <w:t>0</w:t>
      </w:r>
      <w:r>
        <w:rPr>
          <w:b/>
          <w:lang w:val="en-GB"/>
        </w:rPr>
        <w:t>0</w:t>
      </w:r>
      <w:r>
        <w:rPr>
          <w:b/>
          <w:lang w:val="en-GB"/>
        </w:rPr>
        <w:tab/>
      </w:r>
      <w:r>
        <w:rPr>
          <w:b/>
          <w:lang w:val="en-GB"/>
        </w:rPr>
        <w:tab/>
        <w:t>Discussion</w:t>
      </w:r>
    </w:p>
    <w:p w14:paraId="02B94F03" w14:textId="3A25DE75" w:rsidR="007B2D03" w:rsidRDefault="007B2D03" w:rsidP="00100B37">
      <w:pPr>
        <w:shd w:val="clear" w:color="auto" w:fill="FFFFFF"/>
        <w:spacing w:after="120"/>
        <w:jc w:val="both"/>
        <w:rPr>
          <w:b/>
          <w:lang w:val="en-GB"/>
        </w:rPr>
      </w:pPr>
      <w:r>
        <w:rPr>
          <w:b/>
          <w:lang w:val="en-GB"/>
        </w:rPr>
        <w:t>1</w:t>
      </w:r>
      <w:r w:rsidR="000E7674">
        <w:rPr>
          <w:b/>
          <w:lang w:val="en-GB"/>
        </w:rPr>
        <w:t>4</w:t>
      </w:r>
      <w:r>
        <w:rPr>
          <w:b/>
          <w:lang w:val="en-GB"/>
        </w:rPr>
        <w:t>.</w:t>
      </w:r>
      <w:r w:rsidR="000E7674">
        <w:rPr>
          <w:b/>
          <w:lang w:val="en-GB"/>
        </w:rPr>
        <w:t>0</w:t>
      </w:r>
      <w:r>
        <w:rPr>
          <w:b/>
          <w:lang w:val="en-GB"/>
        </w:rPr>
        <w:t>0 – 1</w:t>
      </w:r>
      <w:r w:rsidR="000E7674">
        <w:rPr>
          <w:b/>
          <w:lang w:val="en-GB"/>
        </w:rPr>
        <w:t>4</w:t>
      </w:r>
      <w:r>
        <w:rPr>
          <w:b/>
          <w:lang w:val="en-GB"/>
        </w:rPr>
        <w:t>.</w:t>
      </w:r>
      <w:r w:rsidR="000E7674">
        <w:rPr>
          <w:b/>
          <w:lang w:val="en-GB"/>
        </w:rPr>
        <w:t>1</w:t>
      </w:r>
      <w:r>
        <w:rPr>
          <w:b/>
          <w:lang w:val="en-GB"/>
        </w:rPr>
        <w:t>5</w:t>
      </w:r>
      <w:r>
        <w:rPr>
          <w:b/>
          <w:lang w:val="en-GB"/>
        </w:rPr>
        <w:tab/>
      </w:r>
      <w:r>
        <w:rPr>
          <w:b/>
          <w:lang w:val="en-GB"/>
        </w:rPr>
        <w:tab/>
        <w:t>Presentation on advanced liquid biofuel applications in maritime</w:t>
      </w:r>
    </w:p>
    <w:p w14:paraId="728D4C6B" w14:textId="7771F9D3" w:rsidR="00100B37" w:rsidRPr="00100B37" w:rsidRDefault="00100B37" w:rsidP="00100B37">
      <w:pPr>
        <w:shd w:val="clear" w:color="auto" w:fill="FFFFFF"/>
        <w:spacing w:after="120"/>
        <w:jc w:val="both"/>
        <w:rPr>
          <w:bCs/>
          <w:i/>
          <w:iCs/>
          <w:lang w:val="en-GB"/>
        </w:rPr>
      </w:pPr>
      <w:r>
        <w:rPr>
          <w:b/>
          <w:lang w:val="en-GB"/>
        </w:rPr>
        <w:tab/>
      </w:r>
      <w:r>
        <w:rPr>
          <w:b/>
          <w:lang w:val="en-GB"/>
        </w:rPr>
        <w:tab/>
      </w:r>
      <w:r>
        <w:rPr>
          <w:b/>
          <w:lang w:val="en-GB"/>
        </w:rPr>
        <w:tab/>
      </w:r>
      <w:r w:rsidRPr="00100B37">
        <w:rPr>
          <w:bCs/>
          <w:i/>
          <w:iCs/>
          <w:lang w:val="en-GB"/>
        </w:rPr>
        <w:t>EMSA</w:t>
      </w:r>
      <w:r w:rsidR="007E4350">
        <w:rPr>
          <w:bCs/>
          <w:i/>
          <w:iCs/>
          <w:lang w:val="en-GB"/>
        </w:rPr>
        <w:t xml:space="preserve"> (tbc)</w:t>
      </w:r>
    </w:p>
    <w:p w14:paraId="77BC7A96" w14:textId="319CF381" w:rsidR="00100B37" w:rsidRDefault="00100B37" w:rsidP="00100B37">
      <w:pPr>
        <w:shd w:val="clear" w:color="auto" w:fill="FFFFFF"/>
        <w:spacing w:after="120"/>
        <w:jc w:val="both"/>
        <w:rPr>
          <w:b/>
          <w:lang w:val="en-GB"/>
        </w:rPr>
      </w:pPr>
      <w:r>
        <w:rPr>
          <w:b/>
          <w:lang w:val="en-GB"/>
        </w:rPr>
        <w:t>1</w:t>
      </w:r>
      <w:r w:rsidR="000E7674">
        <w:rPr>
          <w:b/>
          <w:lang w:val="en-GB"/>
        </w:rPr>
        <w:t>4</w:t>
      </w:r>
      <w:r>
        <w:rPr>
          <w:b/>
          <w:lang w:val="en-GB"/>
        </w:rPr>
        <w:t>.</w:t>
      </w:r>
      <w:r w:rsidR="000E7674">
        <w:rPr>
          <w:b/>
          <w:lang w:val="en-GB"/>
        </w:rPr>
        <w:t>1</w:t>
      </w:r>
      <w:r>
        <w:rPr>
          <w:b/>
          <w:lang w:val="en-GB"/>
        </w:rPr>
        <w:t>5 – 1</w:t>
      </w:r>
      <w:r w:rsidR="000E7674">
        <w:rPr>
          <w:b/>
          <w:lang w:val="en-GB"/>
        </w:rPr>
        <w:t>4</w:t>
      </w:r>
      <w:r>
        <w:rPr>
          <w:b/>
          <w:lang w:val="en-GB"/>
        </w:rPr>
        <w:t>.</w:t>
      </w:r>
      <w:r w:rsidR="000E7674">
        <w:rPr>
          <w:b/>
          <w:lang w:val="en-GB"/>
        </w:rPr>
        <w:t>25</w:t>
      </w:r>
      <w:r>
        <w:rPr>
          <w:b/>
          <w:lang w:val="en-GB"/>
        </w:rPr>
        <w:tab/>
      </w:r>
      <w:r>
        <w:rPr>
          <w:b/>
          <w:lang w:val="en-GB"/>
        </w:rPr>
        <w:tab/>
        <w:t>Discussion</w:t>
      </w:r>
    </w:p>
    <w:p w14:paraId="232ABE1E" w14:textId="043C2A72" w:rsidR="00100B37" w:rsidRPr="00C37295" w:rsidRDefault="00100B37" w:rsidP="00100B37">
      <w:pPr>
        <w:shd w:val="clear" w:color="auto" w:fill="FFFFFF"/>
        <w:spacing w:after="120"/>
        <w:jc w:val="both"/>
        <w:rPr>
          <w:b/>
          <w:lang w:val="en-GB"/>
        </w:rPr>
      </w:pPr>
      <w:r>
        <w:rPr>
          <w:b/>
          <w:lang w:val="en-GB"/>
        </w:rPr>
        <w:t>1</w:t>
      </w:r>
      <w:r w:rsidR="000E7674">
        <w:rPr>
          <w:b/>
          <w:lang w:val="en-GB"/>
        </w:rPr>
        <w:t>4</w:t>
      </w:r>
      <w:r>
        <w:rPr>
          <w:b/>
          <w:lang w:val="en-GB"/>
        </w:rPr>
        <w:t>.</w:t>
      </w:r>
      <w:r w:rsidR="000E7674">
        <w:rPr>
          <w:b/>
          <w:lang w:val="en-GB"/>
        </w:rPr>
        <w:t>2</w:t>
      </w:r>
      <w:r>
        <w:rPr>
          <w:b/>
          <w:lang w:val="en-GB"/>
        </w:rPr>
        <w:t>5 – 14.</w:t>
      </w:r>
      <w:r w:rsidR="000E7674">
        <w:rPr>
          <w:b/>
          <w:lang w:val="en-GB"/>
        </w:rPr>
        <w:t>3</w:t>
      </w:r>
      <w:r>
        <w:rPr>
          <w:b/>
          <w:lang w:val="en-GB"/>
        </w:rPr>
        <w:t>0</w:t>
      </w:r>
      <w:r>
        <w:rPr>
          <w:b/>
          <w:lang w:val="en-GB"/>
        </w:rPr>
        <w:tab/>
      </w:r>
      <w:r>
        <w:rPr>
          <w:b/>
          <w:lang w:val="en-GB"/>
        </w:rPr>
        <w:tab/>
        <w:t>Conclusions and way forward for AG8</w:t>
      </w:r>
    </w:p>
    <w:p w14:paraId="49A5A1E6" w14:textId="77777777" w:rsidR="00380608" w:rsidRDefault="00380608" w:rsidP="00CD6F01">
      <w:pPr>
        <w:shd w:val="clear" w:color="auto" w:fill="FFFFFF"/>
        <w:jc w:val="both"/>
        <w:rPr>
          <w:b/>
          <w:iCs/>
          <w:lang w:val="en-GB"/>
        </w:rPr>
      </w:pPr>
    </w:p>
    <w:p w14:paraId="54784D12" w14:textId="77777777" w:rsidR="00CC738A" w:rsidRDefault="00CC738A" w:rsidP="00CD6F01">
      <w:pPr>
        <w:shd w:val="clear" w:color="auto" w:fill="FFFFFF"/>
        <w:jc w:val="both"/>
        <w:rPr>
          <w:b/>
          <w:iCs/>
          <w:lang w:val="en-GB"/>
        </w:rPr>
      </w:pPr>
    </w:p>
    <w:p w14:paraId="581CA387" w14:textId="77777777" w:rsidR="00D53074" w:rsidRDefault="00D53074" w:rsidP="00D53074">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 </w:t>
      </w:r>
    </w:p>
    <w:p w14:paraId="03A95FB6" w14:textId="62A66E8B" w:rsidR="00D53074" w:rsidRDefault="00DD0057" w:rsidP="00F86CE5">
      <w:pPr>
        <w:pBdr>
          <w:top w:val="single" w:sz="4" w:space="1" w:color="auto"/>
          <w:left w:val="single" w:sz="4" w:space="4" w:color="auto"/>
          <w:bottom w:val="single" w:sz="4" w:space="1" w:color="auto"/>
          <w:right w:val="single" w:sz="4" w:space="4" w:color="auto"/>
        </w:pBdr>
        <w:ind w:right="-68"/>
        <w:jc w:val="center"/>
        <w:rPr>
          <w:b/>
          <w:lang w:val="en-GB"/>
        </w:rPr>
      </w:pPr>
      <w:r>
        <w:rPr>
          <w:b/>
          <w:lang w:val="en-GB"/>
        </w:rPr>
        <w:t>Youth</w:t>
      </w:r>
    </w:p>
    <w:p w14:paraId="514294A6" w14:textId="77777777" w:rsidR="00D53074" w:rsidRPr="00F46C37" w:rsidRDefault="00D53074" w:rsidP="00D53074">
      <w:pPr>
        <w:pBdr>
          <w:top w:val="single" w:sz="4" w:space="1" w:color="auto"/>
          <w:left w:val="single" w:sz="4" w:space="4" w:color="auto"/>
          <w:bottom w:val="single" w:sz="4" w:space="1" w:color="auto"/>
          <w:right w:val="single" w:sz="4" w:space="4" w:color="auto"/>
        </w:pBdr>
        <w:ind w:right="-68"/>
        <w:jc w:val="center"/>
        <w:rPr>
          <w:b/>
          <w:lang w:val="en-GB"/>
        </w:rPr>
      </w:pPr>
    </w:p>
    <w:p w14:paraId="322D7D63" w14:textId="77777777" w:rsidR="00DD0057" w:rsidRDefault="00DD0057" w:rsidP="00CC738A">
      <w:pPr>
        <w:shd w:val="clear" w:color="auto" w:fill="FFFFFF"/>
        <w:jc w:val="both"/>
        <w:rPr>
          <w:b/>
          <w:iCs/>
          <w:lang w:val="en-GB"/>
        </w:rPr>
      </w:pPr>
    </w:p>
    <w:p w14:paraId="10C61EBC" w14:textId="69C6A3EF" w:rsidR="00F20796" w:rsidRDefault="00DD0057" w:rsidP="00F20796">
      <w:pPr>
        <w:tabs>
          <w:tab w:val="left" w:pos="2160"/>
        </w:tabs>
        <w:autoSpaceDE w:val="0"/>
        <w:autoSpaceDN w:val="0"/>
        <w:adjustRightInd w:val="0"/>
        <w:spacing w:after="120"/>
        <w:ind w:left="2160" w:hanging="2160"/>
        <w:jc w:val="both"/>
        <w:rPr>
          <w:b/>
          <w:lang w:val="en-GB"/>
        </w:rPr>
      </w:pPr>
      <w:r>
        <w:rPr>
          <w:b/>
          <w:iCs/>
          <w:lang w:val="en-GB"/>
        </w:rPr>
        <w:t>1</w:t>
      </w:r>
      <w:r w:rsidR="00F20796">
        <w:rPr>
          <w:b/>
          <w:iCs/>
          <w:lang w:val="en-GB"/>
        </w:rPr>
        <w:t>4</w:t>
      </w:r>
      <w:r>
        <w:rPr>
          <w:b/>
          <w:iCs/>
          <w:lang w:val="en-GB"/>
        </w:rPr>
        <w:t>.</w:t>
      </w:r>
      <w:r w:rsidR="000E7674">
        <w:rPr>
          <w:b/>
          <w:iCs/>
          <w:lang w:val="en-GB"/>
        </w:rPr>
        <w:t>3</w:t>
      </w:r>
      <w:r>
        <w:rPr>
          <w:b/>
          <w:iCs/>
          <w:lang w:val="en-GB"/>
        </w:rPr>
        <w:t>0</w:t>
      </w:r>
      <w:r w:rsidRPr="00C37295">
        <w:rPr>
          <w:b/>
          <w:iCs/>
          <w:lang w:val="en-GB"/>
        </w:rPr>
        <w:t xml:space="preserve"> –</w:t>
      </w:r>
      <w:r>
        <w:rPr>
          <w:b/>
          <w:iCs/>
          <w:lang w:val="en-GB"/>
        </w:rPr>
        <w:t xml:space="preserve"> 1</w:t>
      </w:r>
      <w:r w:rsidR="00F20796">
        <w:rPr>
          <w:b/>
          <w:iCs/>
          <w:lang w:val="en-GB"/>
        </w:rPr>
        <w:t>4</w:t>
      </w:r>
      <w:r w:rsidRPr="00C37295">
        <w:rPr>
          <w:b/>
          <w:iCs/>
          <w:lang w:val="en-GB"/>
        </w:rPr>
        <w:t>.</w:t>
      </w:r>
      <w:r w:rsidR="000E7674">
        <w:rPr>
          <w:b/>
          <w:iCs/>
          <w:lang w:val="en-GB"/>
        </w:rPr>
        <w:t>4</w:t>
      </w:r>
      <w:r w:rsidR="00F20796">
        <w:rPr>
          <w:b/>
          <w:iCs/>
          <w:lang w:val="en-GB"/>
        </w:rPr>
        <w:t>0</w:t>
      </w:r>
      <w:r w:rsidRPr="00C37295">
        <w:rPr>
          <w:b/>
          <w:iCs/>
          <w:lang w:val="en-GB"/>
        </w:rPr>
        <w:tab/>
      </w:r>
      <w:r w:rsidR="00F20796">
        <w:rPr>
          <w:b/>
          <w:lang w:val="en-GB"/>
        </w:rPr>
        <w:t>Brief recap on activities related to Youth and objectives for coming biennium</w:t>
      </w:r>
    </w:p>
    <w:p w14:paraId="1B95DDFA" w14:textId="3E31A42C" w:rsidR="00F20796" w:rsidRDefault="00F20796" w:rsidP="00F20796">
      <w:pPr>
        <w:tabs>
          <w:tab w:val="left" w:pos="2160"/>
        </w:tabs>
        <w:autoSpaceDE w:val="0"/>
        <w:autoSpaceDN w:val="0"/>
        <w:adjustRightInd w:val="0"/>
        <w:spacing w:after="120"/>
        <w:jc w:val="both"/>
        <w:rPr>
          <w:bCs/>
          <w:i/>
          <w:iCs/>
          <w:lang w:val="en-GB"/>
        </w:rPr>
      </w:pPr>
      <w:r>
        <w:rPr>
          <w:b/>
          <w:lang w:val="en-GB"/>
        </w:rPr>
        <w:tab/>
      </w:r>
      <w:r w:rsidRPr="008140F1">
        <w:rPr>
          <w:bCs/>
          <w:i/>
          <w:iCs/>
          <w:lang w:val="en-GB"/>
        </w:rPr>
        <w:t>GBEP Secretariat</w:t>
      </w:r>
    </w:p>
    <w:p w14:paraId="1174023B" w14:textId="59A9F928" w:rsidR="00CD2994" w:rsidRPr="00617602" w:rsidRDefault="00CD2994" w:rsidP="00F20796">
      <w:pPr>
        <w:tabs>
          <w:tab w:val="left" w:pos="2160"/>
        </w:tabs>
        <w:autoSpaceDE w:val="0"/>
        <w:autoSpaceDN w:val="0"/>
        <w:adjustRightInd w:val="0"/>
        <w:spacing w:after="120"/>
        <w:jc w:val="both"/>
        <w:rPr>
          <w:b/>
          <w:lang w:val="en-GB"/>
        </w:rPr>
      </w:pPr>
      <w:r w:rsidRPr="00617602">
        <w:rPr>
          <w:b/>
          <w:lang w:val="en-GB"/>
        </w:rPr>
        <w:t>14.40 – 15.00</w:t>
      </w:r>
      <w:r w:rsidRPr="00617602">
        <w:rPr>
          <w:b/>
          <w:lang w:val="en-GB"/>
        </w:rPr>
        <w:tab/>
        <w:t xml:space="preserve">Example of youth initiative in </w:t>
      </w:r>
      <w:r w:rsidR="00617602" w:rsidRPr="00617602">
        <w:rPr>
          <w:b/>
          <w:lang w:val="en-GB"/>
        </w:rPr>
        <w:t>bioenergy</w:t>
      </w:r>
    </w:p>
    <w:p w14:paraId="68C8584F" w14:textId="4E178647" w:rsidR="00617602" w:rsidRPr="008140F1" w:rsidRDefault="00617602" w:rsidP="00F20796">
      <w:pPr>
        <w:tabs>
          <w:tab w:val="left" w:pos="2160"/>
        </w:tabs>
        <w:autoSpaceDE w:val="0"/>
        <w:autoSpaceDN w:val="0"/>
        <w:adjustRightInd w:val="0"/>
        <w:spacing w:after="120"/>
        <w:jc w:val="both"/>
        <w:rPr>
          <w:bCs/>
          <w:i/>
          <w:iCs/>
          <w:lang w:val="en-GB"/>
        </w:rPr>
      </w:pPr>
      <w:r>
        <w:rPr>
          <w:bCs/>
          <w:i/>
          <w:iCs/>
          <w:lang w:val="en-GB"/>
        </w:rPr>
        <w:tab/>
      </w:r>
      <w:proofErr w:type="spellStart"/>
      <w:r>
        <w:rPr>
          <w:bCs/>
          <w:i/>
          <w:iCs/>
          <w:lang w:val="en-GB"/>
        </w:rPr>
        <w:t>tbd</w:t>
      </w:r>
      <w:proofErr w:type="spellEnd"/>
    </w:p>
    <w:p w14:paraId="6AF60192" w14:textId="1342BAF4" w:rsidR="00BD7589" w:rsidRDefault="00BD7589" w:rsidP="00CC738A">
      <w:pPr>
        <w:shd w:val="clear" w:color="auto" w:fill="FFFFFF"/>
        <w:jc w:val="both"/>
        <w:rPr>
          <w:b/>
          <w:iCs/>
          <w:lang w:val="en-GB"/>
        </w:rPr>
      </w:pPr>
      <w:r w:rsidRPr="00BD7589">
        <w:rPr>
          <w:b/>
          <w:iCs/>
          <w:lang w:val="en-GB"/>
        </w:rPr>
        <w:t>1</w:t>
      </w:r>
      <w:r w:rsidR="00617602">
        <w:rPr>
          <w:b/>
          <w:iCs/>
          <w:lang w:val="en-GB"/>
        </w:rPr>
        <w:t>5</w:t>
      </w:r>
      <w:r w:rsidRPr="00BD7589">
        <w:rPr>
          <w:b/>
          <w:iCs/>
          <w:lang w:val="en-GB"/>
        </w:rPr>
        <w:t>.</w:t>
      </w:r>
      <w:r w:rsidR="00617602">
        <w:rPr>
          <w:b/>
          <w:iCs/>
          <w:lang w:val="en-GB"/>
        </w:rPr>
        <w:t>0</w:t>
      </w:r>
      <w:r w:rsidRPr="00BD7589">
        <w:rPr>
          <w:b/>
          <w:iCs/>
          <w:lang w:val="en-GB"/>
        </w:rPr>
        <w:t>0 – 1</w:t>
      </w:r>
      <w:r w:rsidR="00617602">
        <w:rPr>
          <w:b/>
          <w:iCs/>
          <w:lang w:val="en-GB"/>
        </w:rPr>
        <w:t>5</w:t>
      </w:r>
      <w:r w:rsidRPr="00BD7589">
        <w:rPr>
          <w:b/>
          <w:iCs/>
          <w:lang w:val="en-GB"/>
        </w:rPr>
        <w:t>.</w:t>
      </w:r>
      <w:r w:rsidR="00617602">
        <w:rPr>
          <w:b/>
          <w:iCs/>
          <w:lang w:val="en-GB"/>
        </w:rPr>
        <w:t>1</w:t>
      </w:r>
      <w:r w:rsidR="00572BE2">
        <w:rPr>
          <w:b/>
          <w:iCs/>
          <w:lang w:val="en-GB"/>
        </w:rPr>
        <w:t>0</w:t>
      </w:r>
      <w:r w:rsidRPr="00BD7589">
        <w:rPr>
          <w:b/>
          <w:iCs/>
          <w:lang w:val="en-GB"/>
        </w:rPr>
        <w:tab/>
      </w:r>
      <w:r w:rsidRPr="00BD7589">
        <w:rPr>
          <w:b/>
          <w:iCs/>
          <w:lang w:val="en-GB"/>
        </w:rPr>
        <w:tab/>
        <w:t>Discussion and agreement on next steps</w:t>
      </w:r>
    </w:p>
    <w:p w14:paraId="4CDEA900" w14:textId="44A9476A" w:rsidR="00572BE2" w:rsidRDefault="00572BE2" w:rsidP="00CC738A">
      <w:pPr>
        <w:shd w:val="clear" w:color="auto" w:fill="FFFFFF"/>
        <w:jc w:val="both"/>
        <w:rPr>
          <w:b/>
          <w:iCs/>
          <w:lang w:val="en-GB"/>
        </w:rPr>
      </w:pPr>
    </w:p>
    <w:p w14:paraId="13D8FB52" w14:textId="77777777" w:rsidR="00572BE2" w:rsidRDefault="00572BE2" w:rsidP="00572BE2">
      <w:pPr>
        <w:shd w:val="clear" w:color="auto" w:fill="FFFFFF"/>
        <w:jc w:val="both"/>
        <w:rPr>
          <w:b/>
          <w:iCs/>
          <w:lang w:val="en-GB"/>
        </w:rPr>
      </w:pPr>
    </w:p>
    <w:p w14:paraId="062E42F9" w14:textId="77777777" w:rsidR="00572BE2" w:rsidRDefault="00572BE2" w:rsidP="00572BE2">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 </w:t>
      </w:r>
    </w:p>
    <w:p w14:paraId="20774E73" w14:textId="6C28DDFE" w:rsidR="00ED7E3C" w:rsidRDefault="00572BE2" w:rsidP="00ED7E3C">
      <w:pPr>
        <w:pBdr>
          <w:top w:val="single" w:sz="4" w:space="1" w:color="auto"/>
          <w:left w:val="single" w:sz="4" w:space="4" w:color="auto"/>
          <w:bottom w:val="single" w:sz="4" w:space="1" w:color="auto"/>
          <w:right w:val="single" w:sz="4" w:space="4" w:color="auto"/>
        </w:pBdr>
        <w:ind w:right="-68"/>
        <w:jc w:val="center"/>
        <w:rPr>
          <w:b/>
          <w:lang w:val="en-GB"/>
        </w:rPr>
      </w:pPr>
      <w:r>
        <w:rPr>
          <w:b/>
          <w:lang w:val="en-GB"/>
        </w:rPr>
        <w:t xml:space="preserve">Informal e-group on </w:t>
      </w:r>
      <w:r w:rsidR="00ED7E3C" w:rsidRPr="00ED7E3C">
        <w:rPr>
          <w:b/>
          <w:lang w:val="en-GB"/>
        </w:rPr>
        <w:t>Linking Bioenergy with Food security and nutrition</w:t>
      </w:r>
    </w:p>
    <w:p w14:paraId="26D6D723" w14:textId="77777777" w:rsidR="00572BE2" w:rsidRPr="00F46C37" w:rsidRDefault="00572BE2" w:rsidP="00572BE2">
      <w:pPr>
        <w:pBdr>
          <w:top w:val="single" w:sz="4" w:space="1" w:color="auto"/>
          <w:left w:val="single" w:sz="4" w:space="4" w:color="auto"/>
          <w:bottom w:val="single" w:sz="4" w:space="1" w:color="auto"/>
          <w:right w:val="single" w:sz="4" w:space="4" w:color="auto"/>
        </w:pBdr>
        <w:ind w:right="-68"/>
        <w:jc w:val="center"/>
        <w:rPr>
          <w:b/>
          <w:lang w:val="en-GB"/>
        </w:rPr>
      </w:pPr>
    </w:p>
    <w:p w14:paraId="1B08265E" w14:textId="77777777" w:rsidR="00572BE2" w:rsidRDefault="00572BE2" w:rsidP="00572BE2">
      <w:pPr>
        <w:shd w:val="clear" w:color="auto" w:fill="FFFFFF"/>
        <w:jc w:val="both"/>
        <w:rPr>
          <w:b/>
          <w:iCs/>
          <w:lang w:val="en-GB"/>
        </w:rPr>
      </w:pPr>
    </w:p>
    <w:p w14:paraId="22B4B705" w14:textId="29B75C12" w:rsidR="00572BE2" w:rsidRDefault="00572BE2" w:rsidP="00572BE2">
      <w:pPr>
        <w:tabs>
          <w:tab w:val="left" w:pos="2160"/>
        </w:tabs>
        <w:autoSpaceDE w:val="0"/>
        <w:autoSpaceDN w:val="0"/>
        <w:adjustRightInd w:val="0"/>
        <w:spacing w:after="120"/>
        <w:ind w:left="2160" w:hanging="2160"/>
        <w:jc w:val="both"/>
        <w:rPr>
          <w:b/>
          <w:lang w:val="en-GB"/>
        </w:rPr>
      </w:pPr>
      <w:r>
        <w:rPr>
          <w:b/>
          <w:iCs/>
          <w:lang w:val="en-GB"/>
        </w:rPr>
        <w:t>1</w:t>
      </w:r>
      <w:r w:rsidR="00EC55C6">
        <w:rPr>
          <w:b/>
          <w:iCs/>
          <w:lang w:val="en-GB"/>
        </w:rPr>
        <w:t>5</w:t>
      </w:r>
      <w:r>
        <w:rPr>
          <w:b/>
          <w:iCs/>
          <w:lang w:val="en-GB"/>
        </w:rPr>
        <w:t>.</w:t>
      </w:r>
      <w:r w:rsidR="00EC55C6">
        <w:rPr>
          <w:b/>
          <w:iCs/>
          <w:lang w:val="en-GB"/>
        </w:rPr>
        <w:t>1</w:t>
      </w:r>
      <w:r>
        <w:rPr>
          <w:b/>
          <w:iCs/>
          <w:lang w:val="en-GB"/>
        </w:rPr>
        <w:t>0</w:t>
      </w:r>
      <w:r w:rsidRPr="00C37295">
        <w:rPr>
          <w:b/>
          <w:iCs/>
          <w:lang w:val="en-GB"/>
        </w:rPr>
        <w:t xml:space="preserve"> –</w:t>
      </w:r>
      <w:r>
        <w:rPr>
          <w:b/>
          <w:iCs/>
          <w:lang w:val="en-GB"/>
        </w:rPr>
        <w:t xml:space="preserve"> 1</w:t>
      </w:r>
      <w:r w:rsidR="00C427D4">
        <w:rPr>
          <w:b/>
          <w:iCs/>
          <w:lang w:val="en-GB"/>
        </w:rPr>
        <w:t>5</w:t>
      </w:r>
      <w:r w:rsidRPr="00C37295">
        <w:rPr>
          <w:b/>
          <w:iCs/>
          <w:lang w:val="en-GB"/>
        </w:rPr>
        <w:t>.</w:t>
      </w:r>
      <w:r w:rsidR="00EC55C6">
        <w:rPr>
          <w:b/>
          <w:iCs/>
          <w:lang w:val="en-GB"/>
        </w:rPr>
        <w:t>2</w:t>
      </w:r>
      <w:r>
        <w:rPr>
          <w:b/>
          <w:iCs/>
          <w:lang w:val="en-GB"/>
        </w:rPr>
        <w:t>0</w:t>
      </w:r>
      <w:r w:rsidRPr="00C37295">
        <w:rPr>
          <w:b/>
          <w:iCs/>
          <w:lang w:val="en-GB"/>
        </w:rPr>
        <w:tab/>
      </w:r>
      <w:r>
        <w:rPr>
          <w:b/>
          <w:lang w:val="en-GB"/>
        </w:rPr>
        <w:t xml:space="preserve">Brief recap on activities related to </w:t>
      </w:r>
      <w:r w:rsidR="00CC2A14">
        <w:rPr>
          <w:b/>
          <w:lang w:val="en-GB"/>
        </w:rPr>
        <w:t>the Bioenergy-Nutrition nexus</w:t>
      </w:r>
      <w:r>
        <w:rPr>
          <w:b/>
          <w:lang w:val="en-GB"/>
        </w:rPr>
        <w:t xml:space="preserve"> and objectives for coming biennium</w:t>
      </w:r>
    </w:p>
    <w:p w14:paraId="09DE109D" w14:textId="77777777" w:rsidR="00572BE2" w:rsidRPr="008140F1" w:rsidRDefault="00572BE2" w:rsidP="00572BE2">
      <w:pPr>
        <w:tabs>
          <w:tab w:val="left" w:pos="2160"/>
        </w:tabs>
        <w:autoSpaceDE w:val="0"/>
        <w:autoSpaceDN w:val="0"/>
        <w:adjustRightInd w:val="0"/>
        <w:spacing w:after="120"/>
        <w:jc w:val="both"/>
        <w:rPr>
          <w:bCs/>
          <w:i/>
          <w:iCs/>
          <w:lang w:val="en-GB"/>
        </w:rPr>
      </w:pPr>
      <w:r>
        <w:rPr>
          <w:b/>
          <w:lang w:val="en-GB"/>
        </w:rPr>
        <w:tab/>
      </w:r>
      <w:r w:rsidRPr="008140F1">
        <w:rPr>
          <w:bCs/>
          <w:i/>
          <w:iCs/>
          <w:lang w:val="en-GB"/>
        </w:rPr>
        <w:t>GBEP Secretariat</w:t>
      </w:r>
    </w:p>
    <w:p w14:paraId="273009B0" w14:textId="4F71F183" w:rsidR="00572BE2" w:rsidRDefault="00572BE2" w:rsidP="00572BE2">
      <w:pPr>
        <w:shd w:val="clear" w:color="auto" w:fill="FFFFFF"/>
        <w:jc w:val="both"/>
        <w:rPr>
          <w:b/>
          <w:iCs/>
          <w:lang w:val="en-GB"/>
        </w:rPr>
      </w:pPr>
      <w:r w:rsidRPr="00BD7589">
        <w:rPr>
          <w:b/>
          <w:iCs/>
          <w:lang w:val="en-GB"/>
        </w:rPr>
        <w:t>1</w:t>
      </w:r>
      <w:r w:rsidR="00C427D4">
        <w:rPr>
          <w:b/>
          <w:iCs/>
          <w:lang w:val="en-GB"/>
        </w:rPr>
        <w:t>5</w:t>
      </w:r>
      <w:r w:rsidRPr="00BD7589">
        <w:rPr>
          <w:b/>
          <w:iCs/>
          <w:lang w:val="en-GB"/>
        </w:rPr>
        <w:t>.</w:t>
      </w:r>
      <w:r w:rsidR="00EC55C6">
        <w:rPr>
          <w:b/>
          <w:iCs/>
          <w:lang w:val="en-GB"/>
        </w:rPr>
        <w:t>2</w:t>
      </w:r>
      <w:r w:rsidRPr="00BD7589">
        <w:rPr>
          <w:b/>
          <w:iCs/>
          <w:lang w:val="en-GB"/>
        </w:rPr>
        <w:t>0 – 1</w:t>
      </w:r>
      <w:r w:rsidR="00C427D4">
        <w:rPr>
          <w:b/>
          <w:iCs/>
          <w:lang w:val="en-GB"/>
        </w:rPr>
        <w:t>5</w:t>
      </w:r>
      <w:r w:rsidRPr="00BD7589">
        <w:rPr>
          <w:b/>
          <w:iCs/>
          <w:lang w:val="en-GB"/>
        </w:rPr>
        <w:t>.</w:t>
      </w:r>
      <w:r w:rsidR="00EC55C6">
        <w:rPr>
          <w:b/>
          <w:iCs/>
          <w:lang w:val="en-GB"/>
        </w:rPr>
        <w:t>3</w:t>
      </w:r>
      <w:r>
        <w:rPr>
          <w:b/>
          <w:iCs/>
          <w:lang w:val="en-GB"/>
        </w:rPr>
        <w:t>0</w:t>
      </w:r>
      <w:r w:rsidRPr="00BD7589">
        <w:rPr>
          <w:b/>
          <w:iCs/>
          <w:lang w:val="en-GB"/>
        </w:rPr>
        <w:tab/>
      </w:r>
      <w:r w:rsidRPr="00BD7589">
        <w:rPr>
          <w:b/>
          <w:iCs/>
          <w:lang w:val="en-GB"/>
        </w:rPr>
        <w:tab/>
        <w:t>Discussion and agreement on next steps</w:t>
      </w:r>
    </w:p>
    <w:p w14:paraId="78D1E3C1" w14:textId="271B6079" w:rsidR="00483C49" w:rsidRDefault="00483C49" w:rsidP="00572BE2">
      <w:pPr>
        <w:shd w:val="clear" w:color="auto" w:fill="FFFFFF"/>
        <w:jc w:val="both"/>
        <w:rPr>
          <w:b/>
          <w:iCs/>
          <w:lang w:val="en-GB"/>
        </w:rPr>
      </w:pPr>
    </w:p>
    <w:p w14:paraId="123864F3" w14:textId="77777777" w:rsidR="00483C49" w:rsidRDefault="00483C49" w:rsidP="00483C49">
      <w:pPr>
        <w:shd w:val="clear" w:color="auto" w:fill="FFFFFF"/>
        <w:jc w:val="both"/>
        <w:rPr>
          <w:b/>
          <w:iCs/>
          <w:lang w:val="en-GB"/>
        </w:rPr>
      </w:pPr>
    </w:p>
    <w:p w14:paraId="188582EA" w14:textId="77777777" w:rsidR="00483C49" w:rsidRDefault="00483C49" w:rsidP="00483C49">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 </w:t>
      </w:r>
    </w:p>
    <w:p w14:paraId="54FC0D2B" w14:textId="1ADC35F8" w:rsidR="00483C49" w:rsidRDefault="00483C49" w:rsidP="00483C49">
      <w:pPr>
        <w:pBdr>
          <w:top w:val="single" w:sz="4" w:space="1" w:color="auto"/>
          <w:left w:val="single" w:sz="4" w:space="4" w:color="auto"/>
          <w:bottom w:val="single" w:sz="4" w:space="1" w:color="auto"/>
          <w:right w:val="single" w:sz="4" w:space="4" w:color="auto"/>
        </w:pBdr>
        <w:ind w:right="-68"/>
        <w:jc w:val="center"/>
        <w:rPr>
          <w:b/>
          <w:lang w:val="en-GB"/>
        </w:rPr>
      </w:pPr>
      <w:r>
        <w:rPr>
          <w:b/>
          <w:lang w:val="en-GB"/>
        </w:rPr>
        <w:t>GBEP outreach and visibility</w:t>
      </w:r>
    </w:p>
    <w:p w14:paraId="6492135E" w14:textId="77777777" w:rsidR="00483C49" w:rsidRPr="00F46C37" w:rsidRDefault="00483C49" w:rsidP="00483C49">
      <w:pPr>
        <w:pBdr>
          <w:top w:val="single" w:sz="4" w:space="1" w:color="auto"/>
          <w:left w:val="single" w:sz="4" w:space="4" w:color="auto"/>
          <w:bottom w:val="single" w:sz="4" w:space="1" w:color="auto"/>
          <w:right w:val="single" w:sz="4" w:space="4" w:color="auto"/>
        </w:pBdr>
        <w:ind w:right="-68"/>
        <w:jc w:val="center"/>
        <w:rPr>
          <w:b/>
          <w:lang w:val="en-GB"/>
        </w:rPr>
      </w:pPr>
    </w:p>
    <w:p w14:paraId="52FDFACD" w14:textId="77777777" w:rsidR="00483C49" w:rsidRDefault="00483C49" w:rsidP="00483C49">
      <w:pPr>
        <w:shd w:val="clear" w:color="auto" w:fill="FFFFFF"/>
        <w:jc w:val="both"/>
        <w:rPr>
          <w:b/>
          <w:iCs/>
          <w:lang w:val="en-GB"/>
        </w:rPr>
      </w:pPr>
    </w:p>
    <w:p w14:paraId="748B7BC3" w14:textId="482CF227" w:rsidR="00483C49" w:rsidRDefault="00483C49" w:rsidP="00483C49">
      <w:pPr>
        <w:tabs>
          <w:tab w:val="left" w:pos="2160"/>
        </w:tabs>
        <w:autoSpaceDE w:val="0"/>
        <w:autoSpaceDN w:val="0"/>
        <w:adjustRightInd w:val="0"/>
        <w:spacing w:after="120"/>
        <w:ind w:left="2160" w:hanging="2160"/>
        <w:jc w:val="both"/>
        <w:rPr>
          <w:b/>
          <w:lang w:val="en-GB"/>
        </w:rPr>
      </w:pPr>
      <w:r>
        <w:rPr>
          <w:b/>
          <w:iCs/>
          <w:lang w:val="en-GB"/>
        </w:rPr>
        <w:t>15.</w:t>
      </w:r>
      <w:r w:rsidR="00EC55C6">
        <w:rPr>
          <w:b/>
          <w:iCs/>
          <w:lang w:val="en-GB"/>
        </w:rPr>
        <w:t>3</w:t>
      </w:r>
      <w:r>
        <w:rPr>
          <w:b/>
          <w:iCs/>
          <w:lang w:val="en-GB"/>
        </w:rPr>
        <w:t>0</w:t>
      </w:r>
      <w:r w:rsidRPr="00C37295">
        <w:rPr>
          <w:b/>
          <w:iCs/>
          <w:lang w:val="en-GB"/>
        </w:rPr>
        <w:t xml:space="preserve"> –</w:t>
      </w:r>
      <w:r>
        <w:rPr>
          <w:b/>
          <w:iCs/>
          <w:lang w:val="en-GB"/>
        </w:rPr>
        <w:t xml:space="preserve"> 15.</w:t>
      </w:r>
      <w:r w:rsidR="00EC55C6">
        <w:rPr>
          <w:b/>
          <w:iCs/>
          <w:lang w:val="en-GB"/>
        </w:rPr>
        <w:t>4</w:t>
      </w:r>
      <w:r>
        <w:rPr>
          <w:b/>
          <w:iCs/>
          <w:lang w:val="en-GB"/>
        </w:rPr>
        <w:t>0</w:t>
      </w:r>
      <w:r w:rsidRPr="00C37295">
        <w:rPr>
          <w:b/>
          <w:iCs/>
          <w:lang w:val="en-GB"/>
        </w:rPr>
        <w:tab/>
      </w:r>
      <w:r>
        <w:rPr>
          <w:b/>
          <w:lang w:val="en-GB"/>
        </w:rPr>
        <w:t>Presentation of new GBEP website</w:t>
      </w:r>
    </w:p>
    <w:p w14:paraId="0AAF15C1" w14:textId="56CC85A2" w:rsidR="006571AA" w:rsidRPr="006571AA" w:rsidRDefault="006571AA" w:rsidP="00483C49">
      <w:pPr>
        <w:tabs>
          <w:tab w:val="left" w:pos="2160"/>
        </w:tabs>
        <w:autoSpaceDE w:val="0"/>
        <w:autoSpaceDN w:val="0"/>
        <w:adjustRightInd w:val="0"/>
        <w:spacing w:after="120"/>
        <w:ind w:left="2160" w:hanging="2160"/>
        <w:jc w:val="both"/>
        <w:rPr>
          <w:bCs/>
          <w:i/>
          <w:iCs/>
          <w:lang w:val="en-GB"/>
        </w:rPr>
      </w:pPr>
      <w:r>
        <w:rPr>
          <w:b/>
          <w:lang w:val="en-GB"/>
        </w:rPr>
        <w:tab/>
      </w:r>
      <w:r w:rsidRPr="006571AA">
        <w:rPr>
          <w:bCs/>
          <w:i/>
          <w:iCs/>
          <w:lang w:val="en-GB"/>
        </w:rPr>
        <w:t>GBEP Secretariat</w:t>
      </w:r>
    </w:p>
    <w:p w14:paraId="7F2F7CED" w14:textId="081D9E77" w:rsidR="006571AA" w:rsidRDefault="006571AA" w:rsidP="00483C49">
      <w:pPr>
        <w:tabs>
          <w:tab w:val="left" w:pos="2160"/>
        </w:tabs>
        <w:autoSpaceDE w:val="0"/>
        <w:autoSpaceDN w:val="0"/>
        <w:adjustRightInd w:val="0"/>
        <w:spacing w:after="120"/>
        <w:ind w:left="2160" w:hanging="2160"/>
        <w:jc w:val="both"/>
        <w:rPr>
          <w:b/>
          <w:lang w:val="en-GB"/>
        </w:rPr>
      </w:pPr>
      <w:r>
        <w:rPr>
          <w:b/>
          <w:lang w:val="en-GB"/>
        </w:rPr>
        <w:t>15.</w:t>
      </w:r>
      <w:r w:rsidR="00EC55C6">
        <w:rPr>
          <w:b/>
          <w:lang w:val="en-GB"/>
        </w:rPr>
        <w:t>4</w:t>
      </w:r>
      <w:r>
        <w:rPr>
          <w:b/>
          <w:lang w:val="en-GB"/>
        </w:rPr>
        <w:t>0 – 15.</w:t>
      </w:r>
      <w:r w:rsidR="00EC55C6">
        <w:rPr>
          <w:b/>
          <w:lang w:val="en-GB"/>
        </w:rPr>
        <w:t>5</w:t>
      </w:r>
      <w:r>
        <w:rPr>
          <w:b/>
          <w:lang w:val="en-GB"/>
        </w:rPr>
        <w:t>0</w:t>
      </w:r>
      <w:r>
        <w:rPr>
          <w:b/>
          <w:lang w:val="en-GB"/>
        </w:rPr>
        <w:tab/>
        <w:t>Discussion and next steps</w:t>
      </w:r>
    </w:p>
    <w:p w14:paraId="6050BF79" w14:textId="77777777" w:rsidR="00483C49" w:rsidRDefault="00483C49" w:rsidP="00572BE2">
      <w:pPr>
        <w:shd w:val="clear" w:color="auto" w:fill="FFFFFF"/>
        <w:jc w:val="both"/>
        <w:rPr>
          <w:b/>
          <w:iCs/>
          <w:lang w:val="en-GB"/>
        </w:rPr>
      </w:pPr>
    </w:p>
    <w:p w14:paraId="1EBF904D" w14:textId="305B97E4" w:rsidR="00DC2079" w:rsidRDefault="00DC2079" w:rsidP="00CC738A">
      <w:pPr>
        <w:shd w:val="clear" w:color="auto" w:fill="FFFFFF"/>
        <w:jc w:val="both"/>
        <w:rPr>
          <w:b/>
          <w:iCs/>
          <w:lang w:val="en-GB"/>
        </w:rPr>
      </w:pPr>
    </w:p>
    <w:p w14:paraId="44DEC91D" w14:textId="77777777" w:rsidR="00DC2079" w:rsidRPr="00BD7589" w:rsidRDefault="00DC2079" w:rsidP="00CC738A">
      <w:pPr>
        <w:shd w:val="clear" w:color="auto" w:fill="FFFFFF"/>
        <w:jc w:val="both"/>
        <w:rPr>
          <w:b/>
          <w:iCs/>
          <w:lang w:val="en-GB"/>
        </w:rPr>
      </w:pPr>
    </w:p>
    <w:p w14:paraId="4C53F39C" w14:textId="09E33B58" w:rsidR="00CD6F01" w:rsidRPr="00F46C37" w:rsidRDefault="00BD7589" w:rsidP="00CC738A">
      <w:pPr>
        <w:shd w:val="clear" w:color="auto" w:fill="FFFFFF"/>
        <w:jc w:val="both"/>
        <w:rPr>
          <w:b/>
          <w:iCs/>
          <w:lang w:val="en-GB"/>
        </w:rPr>
      </w:pPr>
      <w:r>
        <w:rPr>
          <w:b/>
          <w:iCs/>
          <w:lang w:val="en-GB"/>
        </w:rPr>
        <w:t>1</w:t>
      </w:r>
      <w:r w:rsidR="0036186E">
        <w:rPr>
          <w:b/>
          <w:iCs/>
          <w:lang w:val="en-GB"/>
        </w:rPr>
        <w:t>5</w:t>
      </w:r>
      <w:r>
        <w:rPr>
          <w:b/>
          <w:iCs/>
          <w:lang w:val="en-GB"/>
        </w:rPr>
        <w:t>.5</w:t>
      </w:r>
      <w:r w:rsidR="0036186E">
        <w:rPr>
          <w:b/>
          <w:iCs/>
          <w:lang w:val="en-GB"/>
        </w:rPr>
        <w:t>0</w:t>
      </w:r>
      <w:r>
        <w:rPr>
          <w:b/>
          <w:iCs/>
          <w:lang w:val="en-GB"/>
        </w:rPr>
        <w:t xml:space="preserve"> - </w:t>
      </w:r>
      <w:r w:rsidR="00CC738A">
        <w:rPr>
          <w:b/>
          <w:iCs/>
          <w:lang w:val="en-GB"/>
        </w:rPr>
        <w:t>1</w:t>
      </w:r>
      <w:r w:rsidR="0036186E">
        <w:rPr>
          <w:b/>
          <w:iCs/>
          <w:lang w:val="en-GB"/>
        </w:rPr>
        <w:t>6</w:t>
      </w:r>
      <w:r w:rsidR="007409A0">
        <w:rPr>
          <w:b/>
          <w:iCs/>
          <w:lang w:val="en-GB"/>
        </w:rPr>
        <w:t>.00</w:t>
      </w:r>
      <w:r w:rsidR="00CD6F01" w:rsidRPr="00F46C37">
        <w:rPr>
          <w:b/>
          <w:iCs/>
          <w:lang w:val="en-GB"/>
        </w:rPr>
        <w:t xml:space="preserve"> </w:t>
      </w:r>
      <w:r w:rsidR="00CD6F01" w:rsidRPr="00F46C37">
        <w:rPr>
          <w:b/>
          <w:iCs/>
          <w:lang w:val="en-GB"/>
        </w:rPr>
        <w:tab/>
      </w:r>
      <w:r w:rsidR="00CD6F01" w:rsidRPr="00F46C37">
        <w:rPr>
          <w:b/>
          <w:iCs/>
          <w:lang w:val="en-GB"/>
        </w:rPr>
        <w:tab/>
        <w:t>Conclusions of the WGCB</w:t>
      </w:r>
    </w:p>
    <w:p w14:paraId="4BB597EA" w14:textId="77777777" w:rsidR="00CD6F01" w:rsidRDefault="00CD6F01" w:rsidP="00CD6F01">
      <w:pPr>
        <w:pStyle w:val="BodyTextIndent"/>
        <w:tabs>
          <w:tab w:val="left" w:pos="2160"/>
        </w:tabs>
        <w:ind w:left="2126" w:hanging="2126"/>
        <w:jc w:val="both"/>
        <w:rPr>
          <w:b w:val="0"/>
          <w:bCs/>
          <w:i/>
        </w:rPr>
      </w:pPr>
      <w:r w:rsidRPr="00F46C37">
        <w:rPr>
          <w:iCs/>
        </w:rPr>
        <w:tab/>
      </w:r>
      <w:r w:rsidRPr="00F46C37">
        <w:rPr>
          <w:b w:val="0"/>
          <w:bCs/>
          <w:i/>
        </w:rPr>
        <w:t>Miguel Almada,</w:t>
      </w:r>
      <w:r w:rsidRPr="00F46C37">
        <w:rPr>
          <w:bCs/>
        </w:rPr>
        <w:t xml:space="preserve"> </w:t>
      </w:r>
      <w:r w:rsidRPr="004F50C3">
        <w:rPr>
          <w:b w:val="0"/>
          <w:bCs/>
          <w:i/>
        </w:rPr>
        <w:t>Co-Chair (Argentina)</w:t>
      </w:r>
    </w:p>
    <w:p w14:paraId="5C0083A2" w14:textId="07C5DD53" w:rsidR="00E94348" w:rsidRDefault="00E94348" w:rsidP="00E94348">
      <w:pPr>
        <w:pStyle w:val="BodyTextIndent"/>
        <w:tabs>
          <w:tab w:val="left" w:pos="2160"/>
        </w:tabs>
        <w:ind w:left="2126" w:hanging="2126"/>
        <w:jc w:val="both"/>
        <w:rPr>
          <w:b w:val="0"/>
          <w:bCs/>
          <w:i/>
          <w:iCs/>
        </w:rPr>
      </w:pPr>
      <w:r>
        <w:rPr>
          <w:b w:val="0"/>
          <w:bCs/>
          <w:i/>
        </w:rPr>
        <w:tab/>
        <w:t>Bah Saho, Co-Chair (ECOWAS/ECREEE)</w:t>
      </w:r>
    </w:p>
    <w:p w14:paraId="149CBCB7" w14:textId="77777777" w:rsidR="00E94348" w:rsidRPr="004F50C3" w:rsidRDefault="00E94348" w:rsidP="00CD6F01">
      <w:pPr>
        <w:pStyle w:val="BodyTextIndent"/>
        <w:tabs>
          <w:tab w:val="left" w:pos="2160"/>
        </w:tabs>
        <w:ind w:left="2126" w:hanging="2126"/>
        <w:jc w:val="both"/>
        <w:rPr>
          <w:b w:val="0"/>
          <w:bCs/>
          <w:i/>
        </w:rPr>
      </w:pPr>
    </w:p>
    <w:p w14:paraId="1091C999" w14:textId="19445C12" w:rsidR="00CD6F01" w:rsidRPr="004F50C3" w:rsidRDefault="00CD6F01" w:rsidP="00A1707C">
      <w:pPr>
        <w:pStyle w:val="BodyTextIndent"/>
        <w:tabs>
          <w:tab w:val="left" w:pos="2160"/>
        </w:tabs>
        <w:ind w:left="2126" w:hanging="2126"/>
        <w:jc w:val="both"/>
        <w:rPr>
          <w:b w:val="0"/>
          <w:bCs/>
          <w:i/>
        </w:rPr>
      </w:pPr>
      <w:r w:rsidRPr="004F50C3">
        <w:rPr>
          <w:b w:val="0"/>
          <w:bCs/>
          <w:i/>
        </w:rPr>
        <w:tab/>
      </w:r>
    </w:p>
    <w:p w14:paraId="43EFA10A" w14:textId="77777777" w:rsidR="00CD6F01" w:rsidRPr="00F46C37" w:rsidRDefault="00CD6F01" w:rsidP="00CD6F01">
      <w:pPr>
        <w:pStyle w:val="BodyTextIndent"/>
        <w:tabs>
          <w:tab w:val="left" w:pos="2160"/>
        </w:tabs>
        <w:ind w:left="2126" w:hanging="2126"/>
        <w:jc w:val="both"/>
        <w:rPr>
          <w:b w:val="0"/>
          <w:iCs/>
        </w:rPr>
      </w:pPr>
    </w:p>
    <w:p w14:paraId="18FB344F" w14:textId="77777777" w:rsidR="00CD6F01" w:rsidRDefault="00CD6F01" w:rsidP="00CD6F01">
      <w:pPr>
        <w:shd w:val="clear" w:color="auto" w:fill="FFFFFF"/>
        <w:jc w:val="both"/>
        <w:rPr>
          <w:b/>
          <w:iCs/>
          <w:lang w:val="en-GB"/>
        </w:rPr>
      </w:pPr>
    </w:p>
    <w:p w14:paraId="481209B1" w14:textId="77777777" w:rsidR="00E86F55" w:rsidRDefault="00E86F55" w:rsidP="00CD6F01">
      <w:pPr>
        <w:shd w:val="clear" w:color="auto" w:fill="FFFFFF"/>
        <w:jc w:val="both"/>
        <w:rPr>
          <w:b/>
          <w:iCs/>
          <w:lang w:val="en-GB"/>
        </w:rPr>
      </w:pPr>
    </w:p>
    <w:p w14:paraId="770A9D45" w14:textId="77777777" w:rsidR="00E86F55" w:rsidRDefault="00E86F55" w:rsidP="00CD6F01">
      <w:pPr>
        <w:shd w:val="clear" w:color="auto" w:fill="FFFFFF"/>
        <w:jc w:val="both"/>
        <w:rPr>
          <w:b/>
          <w:iCs/>
          <w:lang w:val="en-GB"/>
        </w:rPr>
      </w:pPr>
    </w:p>
    <w:p w14:paraId="6D405554" w14:textId="77777777" w:rsidR="00E86F55" w:rsidRDefault="00E86F55" w:rsidP="00CD6F01">
      <w:pPr>
        <w:shd w:val="clear" w:color="auto" w:fill="FFFFFF"/>
        <w:jc w:val="both"/>
        <w:rPr>
          <w:b/>
          <w:iCs/>
          <w:lang w:val="en-GB"/>
        </w:rPr>
      </w:pPr>
    </w:p>
    <w:p w14:paraId="58165BB2" w14:textId="77777777" w:rsidR="00E86F55" w:rsidRDefault="00E86F55" w:rsidP="00CD6F01">
      <w:pPr>
        <w:shd w:val="clear" w:color="auto" w:fill="FFFFFF"/>
        <w:jc w:val="both"/>
        <w:rPr>
          <w:b/>
          <w:iCs/>
          <w:lang w:val="en-GB"/>
        </w:rPr>
      </w:pPr>
    </w:p>
    <w:p w14:paraId="3D8DCEF7" w14:textId="77777777" w:rsidR="00E86F55" w:rsidRDefault="00E86F55" w:rsidP="007409A0">
      <w:pPr>
        <w:jc w:val="center"/>
        <w:rPr>
          <w:b/>
          <w:sz w:val="28"/>
          <w:szCs w:val="28"/>
          <w:lang w:val="en-GB"/>
        </w:rPr>
      </w:pPr>
    </w:p>
    <w:p w14:paraId="0449A3EA" w14:textId="77777777" w:rsidR="00E86F55" w:rsidRDefault="00E86F55" w:rsidP="007409A0">
      <w:pPr>
        <w:jc w:val="center"/>
        <w:rPr>
          <w:b/>
          <w:sz w:val="28"/>
          <w:szCs w:val="28"/>
          <w:lang w:val="en-GB"/>
        </w:rPr>
      </w:pPr>
    </w:p>
    <w:p w14:paraId="1821F4BE" w14:textId="77777777" w:rsidR="00E86F55" w:rsidRDefault="00E86F55" w:rsidP="007409A0">
      <w:pPr>
        <w:jc w:val="center"/>
        <w:rPr>
          <w:b/>
          <w:sz w:val="28"/>
          <w:szCs w:val="28"/>
          <w:lang w:val="en-GB"/>
        </w:rPr>
      </w:pPr>
    </w:p>
    <w:p w14:paraId="69B6E15B" w14:textId="77777777" w:rsidR="00E86F55" w:rsidRDefault="00E86F55" w:rsidP="007409A0">
      <w:pPr>
        <w:jc w:val="center"/>
        <w:rPr>
          <w:b/>
          <w:sz w:val="28"/>
          <w:szCs w:val="28"/>
          <w:lang w:val="en-GB"/>
        </w:rPr>
      </w:pPr>
    </w:p>
    <w:p w14:paraId="3525CB67" w14:textId="77777777" w:rsidR="00CC738A" w:rsidRDefault="00CC738A" w:rsidP="007409A0">
      <w:pPr>
        <w:jc w:val="center"/>
        <w:rPr>
          <w:b/>
          <w:sz w:val="28"/>
          <w:szCs w:val="28"/>
          <w:lang w:val="en-GB"/>
        </w:rPr>
      </w:pPr>
    </w:p>
    <w:p w14:paraId="27F05313" w14:textId="77777777" w:rsidR="00E86F55" w:rsidRDefault="00E86F55" w:rsidP="007409A0">
      <w:pPr>
        <w:jc w:val="center"/>
        <w:rPr>
          <w:b/>
          <w:sz w:val="28"/>
          <w:szCs w:val="28"/>
          <w:lang w:val="en-GB"/>
        </w:rPr>
      </w:pPr>
    </w:p>
    <w:p w14:paraId="4D78994A" w14:textId="77777777" w:rsidR="00273CE7" w:rsidRDefault="00273CE7" w:rsidP="007409A0">
      <w:pPr>
        <w:jc w:val="center"/>
        <w:rPr>
          <w:b/>
          <w:sz w:val="28"/>
          <w:szCs w:val="28"/>
          <w:lang w:val="en-GB"/>
        </w:rPr>
      </w:pPr>
    </w:p>
    <w:p w14:paraId="49AFD2C6" w14:textId="77777777" w:rsidR="00E86F55" w:rsidRDefault="00E86F55" w:rsidP="007409A0">
      <w:pPr>
        <w:jc w:val="center"/>
        <w:rPr>
          <w:b/>
          <w:sz w:val="28"/>
          <w:szCs w:val="28"/>
          <w:lang w:val="en-GB"/>
        </w:rPr>
      </w:pPr>
    </w:p>
    <w:p w14:paraId="745DBFAF" w14:textId="77777777" w:rsidR="00AA41B8" w:rsidRDefault="00AA41B8" w:rsidP="007409A0">
      <w:pPr>
        <w:jc w:val="center"/>
        <w:rPr>
          <w:b/>
          <w:sz w:val="28"/>
          <w:szCs w:val="28"/>
          <w:lang w:val="en-GB"/>
        </w:rPr>
      </w:pPr>
    </w:p>
    <w:p w14:paraId="7935CBB8" w14:textId="77777777" w:rsidR="00E86F55" w:rsidRDefault="00E86F55" w:rsidP="007409A0">
      <w:pPr>
        <w:jc w:val="center"/>
        <w:rPr>
          <w:b/>
          <w:sz w:val="28"/>
          <w:szCs w:val="28"/>
          <w:lang w:val="en-GB"/>
        </w:rPr>
      </w:pPr>
    </w:p>
    <w:p w14:paraId="04B67B8A" w14:textId="6945A62F" w:rsidR="00683A63" w:rsidRPr="00F46C37" w:rsidRDefault="00F51B9B" w:rsidP="00CC3E5F">
      <w:pPr>
        <w:jc w:val="center"/>
        <w:rPr>
          <w:b/>
          <w:sz w:val="28"/>
          <w:szCs w:val="28"/>
          <w:lang w:val="en-GB"/>
        </w:rPr>
      </w:pPr>
      <w:r>
        <w:rPr>
          <w:b/>
          <w:sz w:val="28"/>
          <w:szCs w:val="28"/>
          <w:lang w:val="en-GB"/>
        </w:rPr>
        <w:lastRenderedPageBreak/>
        <w:t>21</w:t>
      </w:r>
      <w:r w:rsidRPr="00F51B9B">
        <w:rPr>
          <w:b/>
          <w:sz w:val="28"/>
          <w:szCs w:val="28"/>
          <w:vertAlign w:val="superscript"/>
          <w:lang w:val="en-GB"/>
        </w:rPr>
        <w:t>st</w:t>
      </w:r>
      <w:r>
        <w:rPr>
          <w:b/>
          <w:sz w:val="28"/>
          <w:szCs w:val="28"/>
          <w:lang w:val="en-GB"/>
        </w:rPr>
        <w:t xml:space="preserve"> </w:t>
      </w:r>
      <w:r w:rsidR="00683A63" w:rsidRPr="00F46C37">
        <w:rPr>
          <w:b/>
          <w:sz w:val="28"/>
          <w:szCs w:val="28"/>
          <w:lang w:val="en-GB"/>
        </w:rPr>
        <w:t>Meeting of the GBEP Task Force on Sustainability</w:t>
      </w:r>
    </w:p>
    <w:p w14:paraId="6E7E1974" w14:textId="77777777" w:rsidR="00F51B9B" w:rsidRPr="00F46C37" w:rsidRDefault="00F51B9B" w:rsidP="00F51B9B">
      <w:pPr>
        <w:jc w:val="center"/>
        <w:rPr>
          <w:b/>
          <w:i/>
          <w:lang w:val="en-GB"/>
        </w:rPr>
      </w:pPr>
      <w:r w:rsidRPr="00F46C37">
        <w:rPr>
          <w:b/>
          <w:i/>
          <w:lang w:val="en-GB"/>
        </w:rPr>
        <w:t xml:space="preserve">FAO Headquarters, </w:t>
      </w:r>
      <w:r w:rsidRPr="00F51B9B">
        <w:rPr>
          <w:b/>
          <w:i/>
          <w:lang w:val="en-GB"/>
        </w:rPr>
        <w:t xml:space="preserve">German Room </w:t>
      </w:r>
      <w:r>
        <w:rPr>
          <w:b/>
          <w:i/>
          <w:lang w:val="en-GB"/>
        </w:rPr>
        <w:t xml:space="preserve">C 269/C 229 </w:t>
      </w:r>
    </w:p>
    <w:p w14:paraId="76A37099" w14:textId="2932DEC1" w:rsidR="00F51B9B" w:rsidRPr="00F46C37" w:rsidRDefault="00F51B9B" w:rsidP="00F51B9B">
      <w:pPr>
        <w:jc w:val="center"/>
        <w:rPr>
          <w:lang w:val="en-GB"/>
        </w:rPr>
      </w:pPr>
      <w:r w:rsidRPr="00F46C37">
        <w:rPr>
          <w:lang w:val="en-GB"/>
        </w:rPr>
        <w:t>Rome</w:t>
      </w:r>
      <w:r>
        <w:rPr>
          <w:lang w:val="en-GB"/>
        </w:rPr>
        <w:t xml:space="preserve"> and online, 11 May 2023</w:t>
      </w:r>
    </w:p>
    <w:p w14:paraId="19952F66" w14:textId="77777777" w:rsidR="00683A63" w:rsidRPr="00F46C37" w:rsidRDefault="00683A63" w:rsidP="00683A63">
      <w:pPr>
        <w:shd w:val="clear" w:color="auto" w:fill="FFFFFF"/>
        <w:jc w:val="both"/>
        <w:rPr>
          <w:b/>
          <w:iCs/>
          <w:lang w:val="en-GB"/>
        </w:rPr>
      </w:pPr>
    </w:p>
    <w:p w14:paraId="16E193DF" w14:textId="77777777" w:rsidR="00364841" w:rsidRPr="00F46C37" w:rsidRDefault="00364841" w:rsidP="00683A63">
      <w:pPr>
        <w:ind w:right="-184"/>
        <w:jc w:val="both"/>
        <w:rPr>
          <w:rFonts w:asciiTheme="majorBidi" w:hAnsiTheme="majorBidi" w:cstheme="majorBidi"/>
          <w:bCs/>
          <w:lang w:val="en-GB"/>
        </w:rPr>
      </w:pPr>
    </w:p>
    <w:p w14:paraId="37C66CB8" w14:textId="4E6CF52F" w:rsidR="004F50C3" w:rsidRDefault="004F50C3" w:rsidP="004F50C3">
      <w:pPr>
        <w:jc w:val="center"/>
        <w:rPr>
          <w:b/>
          <w:i/>
          <w:u w:val="single"/>
          <w:lang w:val="en-GB"/>
        </w:rPr>
      </w:pPr>
      <w:r w:rsidRPr="00F46C37">
        <w:rPr>
          <w:b/>
          <w:i/>
          <w:u w:val="single"/>
          <w:lang w:val="en-GB"/>
        </w:rPr>
        <w:t>AGENDA</w:t>
      </w:r>
    </w:p>
    <w:p w14:paraId="49055291" w14:textId="77777777" w:rsidR="00683A63" w:rsidRDefault="00683A63" w:rsidP="00683A63">
      <w:pPr>
        <w:shd w:val="clear" w:color="auto" w:fill="FFFFFF"/>
        <w:jc w:val="both"/>
        <w:rPr>
          <w:b/>
          <w:bCs/>
          <w:iCs/>
          <w:u w:val="single"/>
          <w:lang w:val="en-GB"/>
        </w:rPr>
      </w:pPr>
    </w:p>
    <w:p w14:paraId="4B2068CD" w14:textId="77777777" w:rsidR="009E24D8" w:rsidRPr="00F46C37" w:rsidRDefault="009E24D8" w:rsidP="00683A63">
      <w:pPr>
        <w:shd w:val="clear" w:color="auto" w:fill="FFFFFF"/>
        <w:jc w:val="both"/>
        <w:rPr>
          <w:b/>
          <w:bCs/>
          <w:iCs/>
          <w:u w:val="single"/>
          <w:lang w:val="en-GB"/>
        </w:rPr>
      </w:pPr>
    </w:p>
    <w:p w14:paraId="6C3D5B11" w14:textId="6C3A4A4B" w:rsidR="00040F54" w:rsidRPr="00F46C37" w:rsidRDefault="004559CC" w:rsidP="008D6120">
      <w:pPr>
        <w:pStyle w:val="BodyTextIndent"/>
        <w:tabs>
          <w:tab w:val="left" w:pos="2160"/>
        </w:tabs>
        <w:ind w:left="2160" w:hanging="2160"/>
        <w:jc w:val="both"/>
        <w:rPr>
          <w:bCs/>
        </w:rPr>
      </w:pPr>
      <w:r>
        <w:rPr>
          <w:bCs/>
          <w:iCs/>
        </w:rPr>
        <w:t>09.</w:t>
      </w:r>
      <w:r w:rsidR="00AC4670">
        <w:rPr>
          <w:bCs/>
          <w:iCs/>
        </w:rPr>
        <w:t>0</w:t>
      </w:r>
      <w:r w:rsidR="00CC738A">
        <w:rPr>
          <w:bCs/>
          <w:iCs/>
        </w:rPr>
        <w:t>0 – 09.</w:t>
      </w:r>
      <w:r w:rsidR="00AC4670">
        <w:rPr>
          <w:bCs/>
          <w:iCs/>
        </w:rPr>
        <w:t>1</w:t>
      </w:r>
      <w:r w:rsidR="008D6120">
        <w:rPr>
          <w:bCs/>
          <w:iCs/>
        </w:rPr>
        <w:t>0</w:t>
      </w:r>
      <w:r w:rsidR="00040F54" w:rsidRPr="00F46C37">
        <w:rPr>
          <w:bCs/>
        </w:rPr>
        <w:t xml:space="preserve"> </w:t>
      </w:r>
      <w:r w:rsidR="00040F54" w:rsidRPr="00F46C37">
        <w:rPr>
          <w:bCs/>
        </w:rPr>
        <w:tab/>
        <w:t>Opening and adoption of the agenda</w:t>
      </w:r>
    </w:p>
    <w:p w14:paraId="710EE17D" w14:textId="695B2644" w:rsidR="008F5312" w:rsidRPr="00EB1C8E" w:rsidRDefault="00040F54" w:rsidP="007409A0">
      <w:pPr>
        <w:pStyle w:val="BodyTextIndent"/>
        <w:tabs>
          <w:tab w:val="left" w:pos="2160"/>
        </w:tabs>
        <w:ind w:left="2160" w:hanging="2160"/>
        <w:jc w:val="both"/>
        <w:rPr>
          <w:b w:val="0"/>
          <w:bCs/>
          <w:i/>
          <w:iCs/>
        </w:rPr>
      </w:pPr>
      <w:r w:rsidRPr="00F46C37">
        <w:rPr>
          <w:b w:val="0"/>
          <w:i/>
          <w:iCs/>
        </w:rPr>
        <w:tab/>
      </w:r>
      <w:r w:rsidR="008F5312" w:rsidRPr="00EB1C8E">
        <w:rPr>
          <w:b w:val="0"/>
          <w:bCs/>
          <w:i/>
          <w:iCs/>
        </w:rPr>
        <w:t xml:space="preserve">Takashi Hayashi, TF Co-Chair (Japan) </w:t>
      </w:r>
    </w:p>
    <w:p w14:paraId="4775FC08" w14:textId="77777777" w:rsidR="00040F54" w:rsidRPr="009C3F59" w:rsidRDefault="008F5312" w:rsidP="008F5312">
      <w:pPr>
        <w:shd w:val="clear" w:color="auto" w:fill="FFFFFF"/>
        <w:ind w:left="1440" w:firstLine="720"/>
        <w:jc w:val="both"/>
        <w:rPr>
          <w:i/>
          <w:lang w:val="en-GB"/>
        </w:rPr>
      </w:pPr>
      <w:r w:rsidRPr="009C3F59">
        <w:rPr>
          <w:i/>
          <w:iCs/>
          <w:lang w:val="en-GB"/>
        </w:rPr>
        <w:t xml:space="preserve">Ahmed Abdelati Ahmed, </w:t>
      </w:r>
      <w:r w:rsidRPr="009C3F59">
        <w:rPr>
          <w:i/>
          <w:lang w:val="en-GB"/>
        </w:rPr>
        <w:t xml:space="preserve">TF Co-Chair (Egypt)  </w:t>
      </w:r>
    </w:p>
    <w:p w14:paraId="145297C6" w14:textId="7DB59090" w:rsidR="00040F54" w:rsidRDefault="00040F54" w:rsidP="00040F54">
      <w:pPr>
        <w:shd w:val="clear" w:color="auto" w:fill="FFFFFF"/>
        <w:jc w:val="both"/>
        <w:rPr>
          <w:i/>
          <w:iCs/>
          <w:lang w:val="en-GB"/>
        </w:rPr>
      </w:pPr>
    </w:p>
    <w:p w14:paraId="3977EEB5" w14:textId="6E8E6FE7" w:rsidR="00817CA8" w:rsidRPr="00817CA8" w:rsidRDefault="00817CA8" w:rsidP="00040F54">
      <w:pPr>
        <w:shd w:val="clear" w:color="auto" w:fill="FFFFFF"/>
        <w:jc w:val="both"/>
        <w:rPr>
          <w:b/>
          <w:bCs/>
          <w:lang w:val="en-GB"/>
        </w:rPr>
      </w:pPr>
      <w:r w:rsidRPr="00817CA8">
        <w:rPr>
          <w:b/>
          <w:bCs/>
          <w:lang w:val="en-GB"/>
        </w:rPr>
        <w:t>09.</w:t>
      </w:r>
      <w:r w:rsidR="00AC4670">
        <w:rPr>
          <w:b/>
          <w:bCs/>
          <w:lang w:val="en-GB"/>
        </w:rPr>
        <w:t>1</w:t>
      </w:r>
      <w:r w:rsidRPr="00817CA8">
        <w:rPr>
          <w:b/>
          <w:bCs/>
          <w:lang w:val="en-GB"/>
        </w:rPr>
        <w:t>0 – 09.</w:t>
      </w:r>
      <w:r w:rsidR="00AC4670">
        <w:rPr>
          <w:b/>
          <w:bCs/>
          <w:lang w:val="en-GB"/>
        </w:rPr>
        <w:t>2</w:t>
      </w:r>
      <w:r w:rsidRPr="00817CA8">
        <w:rPr>
          <w:b/>
          <w:bCs/>
          <w:lang w:val="en-GB"/>
        </w:rPr>
        <w:t>0</w:t>
      </w:r>
      <w:r w:rsidRPr="00817CA8">
        <w:rPr>
          <w:b/>
          <w:bCs/>
          <w:lang w:val="en-GB"/>
        </w:rPr>
        <w:tab/>
      </w:r>
      <w:r w:rsidRPr="00817CA8">
        <w:rPr>
          <w:b/>
          <w:bCs/>
          <w:lang w:val="en-GB"/>
        </w:rPr>
        <w:tab/>
        <w:t>Brief overview of programme of work of TFS for 2023-24 biennium</w:t>
      </w:r>
    </w:p>
    <w:p w14:paraId="76D01EE1" w14:textId="4B7DAA5C" w:rsidR="00026034" w:rsidRPr="00026034" w:rsidRDefault="00817CA8" w:rsidP="00026034">
      <w:pPr>
        <w:shd w:val="clear" w:color="auto" w:fill="FFFFFF"/>
        <w:jc w:val="both"/>
        <w:rPr>
          <w:i/>
          <w:iCs/>
          <w:lang w:val="en-GB"/>
        </w:rPr>
      </w:pPr>
      <w:r>
        <w:rPr>
          <w:lang w:val="en-GB"/>
        </w:rPr>
        <w:tab/>
      </w:r>
      <w:r>
        <w:rPr>
          <w:lang w:val="en-GB"/>
        </w:rPr>
        <w:tab/>
      </w:r>
      <w:r>
        <w:rPr>
          <w:lang w:val="en-GB"/>
        </w:rPr>
        <w:tab/>
      </w:r>
      <w:r w:rsidRPr="00817CA8">
        <w:rPr>
          <w:i/>
          <w:iCs/>
          <w:lang w:val="en-GB"/>
        </w:rPr>
        <w:t>GBEP Secretariat</w:t>
      </w:r>
    </w:p>
    <w:p w14:paraId="293D9733" w14:textId="77777777" w:rsidR="00026034" w:rsidRDefault="00026034" w:rsidP="00026034">
      <w:pPr>
        <w:shd w:val="clear" w:color="auto" w:fill="FFFFFF"/>
        <w:jc w:val="both"/>
        <w:rPr>
          <w:b/>
          <w:iCs/>
          <w:lang w:val="en-GB"/>
        </w:rPr>
      </w:pPr>
    </w:p>
    <w:p w14:paraId="3ADE43F0" w14:textId="77777777" w:rsidR="00026034" w:rsidRDefault="00026034" w:rsidP="00026034">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 </w:t>
      </w:r>
    </w:p>
    <w:p w14:paraId="7BE121CE" w14:textId="0864942A" w:rsidR="00026034" w:rsidRDefault="00026034" w:rsidP="00026034">
      <w:pPr>
        <w:pBdr>
          <w:top w:val="single" w:sz="4" w:space="1" w:color="auto"/>
          <w:left w:val="single" w:sz="4" w:space="4" w:color="auto"/>
          <w:bottom w:val="single" w:sz="4" w:space="1" w:color="auto"/>
          <w:right w:val="single" w:sz="4" w:space="4" w:color="auto"/>
        </w:pBdr>
        <w:ind w:right="-68"/>
        <w:jc w:val="center"/>
        <w:rPr>
          <w:b/>
          <w:lang w:val="en-GB"/>
        </w:rPr>
      </w:pPr>
      <w:r>
        <w:rPr>
          <w:b/>
          <w:lang w:val="en-GB"/>
        </w:rPr>
        <w:t>Bioeconomy</w:t>
      </w:r>
    </w:p>
    <w:p w14:paraId="06DAD0F4" w14:textId="77777777" w:rsidR="00026034" w:rsidRPr="00F46C37" w:rsidRDefault="00026034" w:rsidP="00026034">
      <w:pPr>
        <w:pBdr>
          <w:top w:val="single" w:sz="4" w:space="1" w:color="auto"/>
          <w:left w:val="single" w:sz="4" w:space="4" w:color="auto"/>
          <w:bottom w:val="single" w:sz="4" w:space="1" w:color="auto"/>
          <w:right w:val="single" w:sz="4" w:space="4" w:color="auto"/>
        </w:pBdr>
        <w:ind w:right="-68"/>
        <w:jc w:val="center"/>
        <w:rPr>
          <w:b/>
          <w:lang w:val="en-GB"/>
        </w:rPr>
      </w:pPr>
    </w:p>
    <w:p w14:paraId="66F1F072" w14:textId="77777777" w:rsidR="000D6A1F" w:rsidRPr="00CE4DA8" w:rsidRDefault="000D6A1F" w:rsidP="00CE4DA8">
      <w:pPr>
        <w:shd w:val="clear" w:color="auto" w:fill="FFFFFF"/>
        <w:jc w:val="both"/>
        <w:rPr>
          <w:b/>
          <w:bCs/>
          <w:lang w:val="en-GB"/>
        </w:rPr>
      </w:pPr>
    </w:p>
    <w:p w14:paraId="6C30B7EA" w14:textId="57BFE8F6" w:rsidR="00DD2565" w:rsidRPr="00D77A4F" w:rsidRDefault="00D77A4F" w:rsidP="00026034">
      <w:pPr>
        <w:shd w:val="clear" w:color="auto" w:fill="FFFFFF"/>
        <w:jc w:val="both"/>
        <w:rPr>
          <w:b/>
          <w:bCs/>
          <w:lang w:val="en-GB"/>
        </w:rPr>
      </w:pPr>
      <w:r w:rsidRPr="00D3528F">
        <w:rPr>
          <w:b/>
          <w:bCs/>
          <w:lang w:val="en-GB"/>
        </w:rPr>
        <w:t>09.</w:t>
      </w:r>
      <w:r w:rsidR="00AC4670">
        <w:rPr>
          <w:b/>
          <w:bCs/>
          <w:lang w:val="en-GB"/>
        </w:rPr>
        <w:t>2</w:t>
      </w:r>
      <w:r w:rsidRPr="00D3528F">
        <w:rPr>
          <w:b/>
          <w:bCs/>
          <w:lang w:val="en-GB"/>
        </w:rPr>
        <w:t xml:space="preserve">0 – </w:t>
      </w:r>
      <w:r w:rsidR="00AC4670">
        <w:rPr>
          <w:b/>
          <w:bCs/>
          <w:lang w:val="en-GB"/>
        </w:rPr>
        <w:t>09</w:t>
      </w:r>
      <w:r w:rsidRPr="00D3528F">
        <w:rPr>
          <w:b/>
          <w:bCs/>
          <w:lang w:val="en-GB"/>
        </w:rPr>
        <w:t>.</w:t>
      </w:r>
      <w:r w:rsidR="00AC4670">
        <w:rPr>
          <w:b/>
          <w:bCs/>
          <w:lang w:val="en-GB"/>
        </w:rPr>
        <w:t>40</w:t>
      </w:r>
      <w:r w:rsidRPr="00D3528F">
        <w:rPr>
          <w:b/>
          <w:bCs/>
          <w:lang w:val="en-GB"/>
        </w:rPr>
        <w:t xml:space="preserve"> </w:t>
      </w:r>
      <w:r w:rsidRPr="00D3528F">
        <w:rPr>
          <w:b/>
          <w:bCs/>
          <w:lang w:val="en-GB"/>
        </w:rPr>
        <w:tab/>
      </w:r>
      <w:r>
        <w:rPr>
          <w:b/>
          <w:bCs/>
          <w:lang w:val="en-GB"/>
        </w:rPr>
        <w:tab/>
      </w:r>
      <w:r w:rsidR="00686CF7" w:rsidRPr="00D77A4F">
        <w:rPr>
          <w:b/>
          <w:bCs/>
          <w:lang w:val="en-GB"/>
        </w:rPr>
        <w:t>Conclusions from the Bioeconomy Workshop</w:t>
      </w:r>
    </w:p>
    <w:p w14:paraId="02FB60C7" w14:textId="6F9C9968" w:rsidR="00F4480E" w:rsidRDefault="00F4480E" w:rsidP="00026034">
      <w:pPr>
        <w:shd w:val="clear" w:color="auto" w:fill="FFFFFF"/>
        <w:ind w:left="1440" w:firstLine="720"/>
        <w:jc w:val="both"/>
        <w:rPr>
          <w:i/>
          <w:iCs/>
          <w:lang w:val="en-GB"/>
        </w:rPr>
      </w:pPr>
      <w:r w:rsidRPr="00026034">
        <w:rPr>
          <w:i/>
          <w:iCs/>
          <w:lang w:val="en-GB"/>
        </w:rPr>
        <w:t>Uwe Fritsche, I</w:t>
      </w:r>
      <w:r w:rsidR="00264695" w:rsidRPr="00026034">
        <w:rPr>
          <w:i/>
          <w:iCs/>
          <w:lang w:val="en-GB"/>
        </w:rPr>
        <w:t>I</w:t>
      </w:r>
      <w:r w:rsidRPr="00026034">
        <w:rPr>
          <w:i/>
          <w:iCs/>
          <w:lang w:val="en-GB"/>
        </w:rPr>
        <w:t>NAS</w:t>
      </w:r>
    </w:p>
    <w:p w14:paraId="65B62271" w14:textId="77777777" w:rsidR="00026034" w:rsidRPr="00026034" w:rsidRDefault="00026034" w:rsidP="00026034">
      <w:pPr>
        <w:shd w:val="clear" w:color="auto" w:fill="FFFFFF"/>
        <w:ind w:left="1440" w:firstLine="720"/>
        <w:jc w:val="both"/>
        <w:rPr>
          <w:i/>
          <w:iCs/>
          <w:lang w:val="en-GB"/>
        </w:rPr>
      </w:pPr>
    </w:p>
    <w:p w14:paraId="4D783742" w14:textId="204F9519" w:rsidR="00686CF7" w:rsidRPr="00D77A4F" w:rsidRDefault="00AC4670" w:rsidP="00026034">
      <w:pPr>
        <w:shd w:val="clear" w:color="auto" w:fill="FFFFFF"/>
        <w:jc w:val="both"/>
        <w:rPr>
          <w:b/>
          <w:bCs/>
          <w:lang w:val="en-GB"/>
        </w:rPr>
      </w:pPr>
      <w:r>
        <w:rPr>
          <w:b/>
          <w:bCs/>
          <w:lang w:val="en-GB"/>
        </w:rPr>
        <w:t>09</w:t>
      </w:r>
      <w:r w:rsidR="00D77A4F" w:rsidRPr="00D3528F">
        <w:rPr>
          <w:b/>
          <w:bCs/>
          <w:lang w:val="en-GB"/>
        </w:rPr>
        <w:t>.</w:t>
      </w:r>
      <w:r>
        <w:rPr>
          <w:b/>
          <w:bCs/>
          <w:lang w:val="en-GB"/>
        </w:rPr>
        <w:t>4</w:t>
      </w:r>
      <w:r w:rsidR="00D77A4F" w:rsidRPr="00D3528F">
        <w:rPr>
          <w:b/>
          <w:bCs/>
          <w:lang w:val="en-GB"/>
        </w:rPr>
        <w:t>0 – 10.</w:t>
      </w:r>
      <w:r w:rsidR="000B17C9">
        <w:rPr>
          <w:b/>
          <w:bCs/>
          <w:lang w:val="en-GB"/>
        </w:rPr>
        <w:t>4</w:t>
      </w:r>
      <w:r w:rsidR="00D77A4F" w:rsidRPr="00D3528F">
        <w:rPr>
          <w:b/>
          <w:bCs/>
          <w:lang w:val="en-GB"/>
        </w:rPr>
        <w:t>0</w:t>
      </w:r>
      <w:r w:rsidR="00D77A4F" w:rsidRPr="00632A77">
        <w:rPr>
          <w:b/>
          <w:bCs/>
          <w:i/>
          <w:iCs/>
          <w:lang w:val="en-GB"/>
        </w:rPr>
        <w:tab/>
      </w:r>
      <w:r w:rsidR="00D77A4F" w:rsidRPr="00D77A4F">
        <w:rPr>
          <w:b/>
          <w:bCs/>
          <w:lang w:val="en-GB"/>
        </w:rPr>
        <w:tab/>
      </w:r>
      <w:r w:rsidR="00F4480E" w:rsidRPr="00D77A4F">
        <w:rPr>
          <w:b/>
          <w:bCs/>
          <w:lang w:val="en-GB"/>
        </w:rPr>
        <w:t>Discussion and agreement on application o</w:t>
      </w:r>
      <w:r w:rsidR="00237874">
        <w:rPr>
          <w:b/>
          <w:bCs/>
          <w:lang w:val="en-GB"/>
        </w:rPr>
        <w:t>f</w:t>
      </w:r>
      <w:r w:rsidR="00F4480E" w:rsidRPr="00D77A4F">
        <w:rPr>
          <w:b/>
          <w:bCs/>
          <w:lang w:val="en-GB"/>
        </w:rPr>
        <w:t xml:space="preserve"> GSI for bioeconomy</w:t>
      </w:r>
    </w:p>
    <w:p w14:paraId="5D02A9BA" w14:textId="01B17B3C" w:rsidR="00045C9B" w:rsidRDefault="00264695" w:rsidP="00237874">
      <w:pPr>
        <w:shd w:val="clear" w:color="auto" w:fill="FFFFFF"/>
        <w:ind w:left="1440" w:firstLine="720"/>
        <w:jc w:val="both"/>
        <w:rPr>
          <w:i/>
          <w:iCs/>
          <w:lang w:val="en-GB"/>
        </w:rPr>
      </w:pPr>
      <w:r w:rsidRPr="00026034">
        <w:rPr>
          <w:i/>
          <w:iCs/>
          <w:lang w:val="en-GB"/>
        </w:rPr>
        <w:t>Moderated by Maria Murmis, Argentina</w:t>
      </w:r>
    </w:p>
    <w:p w14:paraId="71D4F6C7" w14:textId="60C09752" w:rsidR="005136CD" w:rsidRDefault="005136CD" w:rsidP="005136CD">
      <w:pPr>
        <w:shd w:val="clear" w:color="auto" w:fill="FFFFFF"/>
        <w:jc w:val="both"/>
        <w:rPr>
          <w:i/>
          <w:iCs/>
          <w:lang w:val="en-GB"/>
        </w:rPr>
      </w:pPr>
    </w:p>
    <w:p w14:paraId="577A0D9D" w14:textId="3FB8153E" w:rsidR="005136CD" w:rsidRPr="005136CD" w:rsidRDefault="005136CD" w:rsidP="005136CD">
      <w:pPr>
        <w:shd w:val="clear" w:color="auto" w:fill="FFFFFF"/>
        <w:jc w:val="both"/>
        <w:rPr>
          <w:b/>
          <w:bCs/>
          <w:lang w:val="en-GB"/>
        </w:rPr>
      </w:pPr>
      <w:r>
        <w:rPr>
          <w:b/>
          <w:bCs/>
          <w:lang w:val="en-GB"/>
        </w:rPr>
        <w:t>10.</w:t>
      </w:r>
      <w:r w:rsidR="000B17C9">
        <w:rPr>
          <w:b/>
          <w:bCs/>
          <w:lang w:val="en-GB"/>
        </w:rPr>
        <w:t>4</w:t>
      </w:r>
      <w:r>
        <w:rPr>
          <w:b/>
          <w:bCs/>
          <w:lang w:val="en-GB"/>
        </w:rPr>
        <w:t>0 – 11.00</w:t>
      </w:r>
      <w:r>
        <w:rPr>
          <w:b/>
          <w:bCs/>
          <w:lang w:val="en-GB"/>
        </w:rPr>
        <w:tab/>
      </w:r>
      <w:r>
        <w:rPr>
          <w:b/>
          <w:bCs/>
          <w:lang w:val="en-GB"/>
        </w:rPr>
        <w:tab/>
        <w:t>Coffee break</w:t>
      </w:r>
    </w:p>
    <w:p w14:paraId="62CEF405" w14:textId="77777777" w:rsidR="00026034" w:rsidRDefault="00026034" w:rsidP="00026034">
      <w:pPr>
        <w:shd w:val="clear" w:color="auto" w:fill="FFFFFF"/>
        <w:jc w:val="both"/>
        <w:rPr>
          <w:b/>
          <w:iCs/>
          <w:lang w:val="en-GB"/>
        </w:rPr>
      </w:pPr>
    </w:p>
    <w:p w14:paraId="387448E5" w14:textId="77777777" w:rsidR="00026034" w:rsidRDefault="00026034" w:rsidP="00026034">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 </w:t>
      </w:r>
    </w:p>
    <w:p w14:paraId="601D544D" w14:textId="7DB50396" w:rsidR="00026034" w:rsidRDefault="00026034" w:rsidP="00026034">
      <w:pPr>
        <w:pBdr>
          <w:top w:val="single" w:sz="4" w:space="1" w:color="auto"/>
          <w:left w:val="single" w:sz="4" w:space="4" w:color="auto"/>
          <w:bottom w:val="single" w:sz="4" w:space="1" w:color="auto"/>
          <w:right w:val="single" w:sz="4" w:space="4" w:color="auto"/>
        </w:pBdr>
        <w:ind w:right="-68"/>
        <w:jc w:val="center"/>
        <w:rPr>
          <w:b/>
          <w:lang w:val="en-GB"/>
        </w:rPr>
      </w:pPr>
      <w:r>
        <w:rPr>
          <w:b/>
          <w:lang w:val="en-GB"/>
        </w:rPr>
        <w:t>Facilitating the Implementation of the GSI</w:t>
      </w:r>
    </w:p>
    <w:p w14:paraId="60380961" w14:textId="77777777" w:rsidR="00026034" w:rsidRPr="00F46C37" w:rsidRDefault="00026034" w:rsidP="00026034">
      <w:pPr>
        <w:pBdr>
          <w:top w:val="single" w:sz="4" w:space="1" w:color="auto"/>
          <w:left w:val="single" w:sz="4" w:space="4" w:color="auto"/>
          <w:bottom w:val="single" w:sz="4" w:space="1" w:color="auto"/>
          <w:right w:val="single" w:sz="4" w:space="4" w:color="auto"/>
        </w:pBdr>
        <w:ind w:right="-68"/>
        <w:jc w:val="center"/>
        <w:rPr>
          <w:b/>
          <w:lang w:val="en-GB"/>
        </w:rPr>
      </w:pPr>
    </w:p>
    <w:p w14:paraId="3D4C377B" w14:textId="77777777" w:rsidR="00026034" w:rsidRPr="00026034" w:rsidRDefault="00026034" w:rsidP="00026034">
      <w:pPr>
        <w:shd w:val="clear" w:color="auto" w:fill="FFFFFF"/>
        <w:ind w:left="1440" w:firstLine="720"/>
        <w:jc w:val="both"/>
        <w:rPr>
          <w:i/>
          <w:iCs/>
          <w:lang w:val="en-GB"/>
        </w:rPr>
      </w:pPr>
    </w:p>
    <w:p w14:paraId="662B8464" w14:textId="7DCA8427" w:rsidR="00237874" w:rsidRDefault="00365064" w:rsidP="00040F54">
      <w:pPr>
        <w:shd w:val="clear" w:color="auto" w:fill="FFFFFF"/>
        <w:jc w:val="both"/>
        <w:rPr>
          <w:b/>
          <w:bCs/>
          <w:lang w:val="en-GB"/>
        </w:rPr>
      </w:pPr>
      <w:r>
        <w:rPr>
          <w:b/>
          <w:bCs/>
          <w:lang w:val="en-GB"/>
        </w:rPr>
        <w:t>1</w:t>
      </w:r>
      <w:r w:rsidR="005136CD">
        <w:rPr>
          <w:b/>
          <w:bCs/>
          <w:lang w:val="en-GB"/>
        </w:rPr>
        <w:t>1</w:t>
      </w:r>
      <w:r>
        <w:rPr>
          <w:b/>
          <w:bCs/>
          <w:lang w:val="en-GB"/>
        </w:rPr>
        <w:t>.</w:t>
      </w:r>
      <w:r w:rsidR="005136CD">
        <w:rPr>
          <w:b/>
          <w:bCs/>
          <w:lang w:val="en-GB"/>
        </w:rPr>
        <w:t>0</w:t>
      </w:r>
      <w:r>
        <w:rPr>
          <w:b/>
          <w:bCs/>
          <w:lang w:val="en-GB"/>
        </w:rPr>
        <w:t>0 – 11.</w:t>
      </w:r>
      <w:r w:rsidR="005136CD">
        <w:rPr>
          <w:b/>
          <w:bCs/>
          <w:lang w:val="en-GB"/>
        </w:rPr>
        <w:t>2</w:t>
      </w:r>
      <w:r>
        <w:rPr>
          <w:b/>
          <w:bCs/>
          <w:lang w:val="en-GB"/>
        </w:rPr>
        <w:t>0</w:t>
      </w:r>
      <w:r>
        <w:rPr>
          <w:b/>
          <w:bCs/>
          <w:lang w:val="en-GB"/>
        </w:rPr>
        <w:tab/>
      </w:r>
      <w:r>
        <w:rPr>
          <w:b/>
          <w:bCs/>
          <w:lang w:val="en-GB"/>
        </w:rPr>
        <w:tab/>
        <w:t>Piloting of the Rapid Implementation Framework</w:t>
      </w:r>
    </w:p>
    <w:p w14:paraId="6DB78114" w14:textId="77777777" w:rsidR="00237874" w:rsidRDefault="00237874" w:rsidP="00040F54">
      <w:pPr>
        <w:shd w:val="clear" w:color="auto" w:fill="FFFFFF"/>
        <w:jc w:val="both"/>
        <w:rPr>
          <w:b/>
          <w:bCs/>
          <w:lang w:val="en-GB"/>
        </w:rPr>
      </w:pPr>
    </w:p>
    <w:p w14:paraId="7818778F" w14:textId="1B1A036A" w:rsidR="007F44EA" w:rsidRDefault="00747355" w:rsidP="00040F54">
      <w:pPr>
        <w:shd w:val="clear" w:color="auto" w:fill="FFFFFF"/>
        <w:jc w:val="both"/>
        <w:rPr>
          <w:b/>
          <w:bCs/>
          <w:lang w:val="en-GB"/>
        </w:rPr>
      </w:pPr>
      <w:r>
        <w:rPr>
          <w:b/>
          <w:bCs/>
          <w:lang w:val="en-GB"/>
        </w:rPr>
        <w:t>1</w:t>
      </w:r>
      <w:r w:rsidR="005136CD">
        <w:rPr>
          <w:b/>
          <w:bCs/>
          <w:lang w:val="en-GB"/>
        </w:rPr>
        <w:t>1</w:t>
      </w:r>
      <w:r>
        <w:rPr>
          <w:b/>
          <w:bCs/>
          <w:lang w:val="en-GB"/>
        </w:rPr>
        <w:t>.</w:t>
      </w:r>
      <w:r w:rsidR="005136CD">
        <w:rPr>
          <w:b/>
          <w:bCs/>
          <w:lang w:val="en-GB"/>
        </w:rPr>
        <w:t>2</w:t>
      </w:r>
      <w:r>
        <w:rPr>
          <w:b/>
          <w:bCs/>
          <w:lang w:val="en-GB"/>
        </w:rPr>
        <w:t>0 – 1</w:t>
      </w:r>
      <w:r w:rsidR="005136CD">
        <w:rPr>
          <w:b/>
          <w:bCs/>
          <w:lang w:val="en-GB"/>
        </w:rPr>
        <w:t>2</w:t>
      </w:r>
      <w:r>
        <w:rPr>
          <w:b/>
          <w:bCs/>
          <w:lang w:val="en-GB"/>
        </w:rPr>
        <w:t>.</w:t>
      </w:r>
      <w:r w:rsidR="005136CD">
        <w:rPr>
          <w:b/>
          <w:bCs/>
          <w:lang w:val="en-GB"/>
        </w:rPr>
        <w:t>15</w:t>
      </w:r>
      <w:r>
        <w:rPr>
          <w:b/>
          <w:bCs/>
          <w:lang w:val="en-GB"/>
        </w:rPr>
        <w:tab/>
      </w:r>
      <w:r>
        <w:rPr>
          <w:b/>
          <w:bCs/>
          <w:lang w:val="en-GB"/>
        </w:rPr>
        <w:tab/>
        <w:t>Facilitating the implementation of the GSI with d</w:t>
      </w:r>
      <w:r w:rsidR="007F44EA">
        <w:rPr>
          <w:b/>
          <w:bCs/>
          <w:lang w:val="en-GB"/>
        </w:rPr>
        <w:t>ata entry sheets</w:t>
      </w:r>
    </w:p>
    <w:p w14:paraId="773BA723" w14:textId="77777777" w:rsidR="000D6A1F" w:rsidRPr="005D1779" w:rsidRDefault="000D6A1F" w:rsidP="00040F54">
      <w:pPr>
        <w:shd w:val="clear" w:color="auto" w:fill="FFFFFF"/>
        <w:jc w:val="both"/>
        <w:rPr>
          <w:b/>
          <w:bCs/>
          <w:lang w:val="en-GB"/>
        </w:rPr>
      </w:pPr>
    </w:p>
    <w:p w14:paraId="1F9DF38A" w14:textId="5FA5F82A" w:rsidR="005D1779" w:rsidRPr="00D3528F" w:rsidRDefault="004B445C" w:rsidP="00D3528F">
      <w:pPr>
        <w:shd w:val="clear" w:color="auto" w:fill="FFFFFF"/>
        <w:ind w:left="720"/>
        <w:jc w:val="both"/>
        <w:rPr>
          <w:b/>
          <w:bCs/>
          <w:lang w:val="en-GB"/>
        </w:rPr>
      </w:pPr>
      <w:r w:rsidRPr="00E51CBE">
        <w:rPr>
          <w:b/>
          <w:bCs/>
          <w:i/>
          <w:iCs/>
          <w:lang w:val="en-GB"/>
        </w:rPr>
        <w:t>1</w:t>
      </w:r>
      <w:r w:rsidR="005136CD" w:rsidRPr="00E51CBE">
        <w:rPr>
          <w:b/>
          <w:bCs/>
          <w:i/>
          <w:iCs/>
          <w:lang w:val="en-GB"/>
        </w:rPr>
        <w:t>1</w:t>
      </w:r>
      <w:r w:rsidRPr="00E51CBE">
        <w:rPr>
          <w:b/>
          <w:bCs/>
          <w:i/>
          <w:iCs/>
          <w:lang w:val="en-GB"/>
        </w:rPr>
        <w:t>.</w:t>
      </w:r>
      <w:r w:rsidR="005136CD" w:rsidRPr="00E51CBE">
        <w:rPr>
          <w:b/>
          <w:bCs/>
          <w:i/>
          <w:iCs/>
          <w:lang w:val="en-GB"/>
        </w:rPr>
        <w:t>2</w:t>
      </w:r>
      <w:r w:rsidRPr="00E51CBE">
        <w:rPr>
          <w:b/>
          <w:bCs/>
          <w:i/>
          <w:iCs/>
          <w:lang w:val="en-GB"/>
        </w:rPr>
        <w:t xml:space="preserve">0 </w:t>
      </w:r>
      <w:r w:rsidR="00092366" w:rsidRPr="00E51CBE">
        <w:rPr>
          <w:b/>
          <w:bCs/>
          <w:i/>
          <w:iCs/>
          <w:lang w:val="en-GB"/>
        </w:rPr>
        <w:t>–</w:t>
      </w:r>
      <w:r w:rsidRPr="00E51CBE">
        <w:rPr>
          <w:b/>
          <w:bCs/>
          <w:i/>
          <w:iCs/>
          <w:lang w:val="en-GB"/>
        </w:rPr>
        <w:t xml:space="preserve"> </w:t>
      </w:r>
      <w:r w:rsidR="00092366" w:rsidRPr="00E51CBE">
        <w:rPr>
          <w:b/>
          <w:bCs/>
          <w:i/>
          <w:iCs/>
          <w:lang w:val="en-GB"/>
        </w:rPr>
        <w:t>1</w:t>
      </w:r>
      <w:r w:rsidR="005136CD" w:rsidRPr="00E51CBE">
        <w:rPr>
          <w:b/>
          <w:bCs/>
          <w:i/>
          <w:iCs/>
          <w:lang w:val="en-GB"/>
        </w:rPr>
        <w:t>1</w:t>
      </w:r>
      <w:r w:rsidR="00092366" w:rsidRPr="00E51CBE">
        <w:rPr>
          <w:b/>
          <w:bCs/>
          <w:i/>
          <w:iCs/>
          <w:lang w:val="en-GB"/>
        </w:rPr>
        <w:t>.</w:t>
      </w:r>
      <w:r w:rsidR="005136CD" w:rsidRPr="00E51CBE">
        <w:rPr>
          <w:b/>
          <w:bCs/>
          <w:i/>
          <w:iCs/>
          <w:lang w:val="en-GB"/>
        </w:rPr>
        <w:t>40</w:t>
      </w:r>
      <w:r w:rsidR="00092366" w:rsidRPr="00D3528F">
        <w:rPr>
          <w:b/>
          <w:bCs/>
          <w:lang w:val="en-GB"/>
        </w:rPr>
        <w:tab/>
      </w:r>
      <w:r w:rsidR="00092366" w:rsidRPr="00D3528F">
        <w:rPr>
          <w:b/>
          <w:bCs/>
          <w:lang w:val="en-GB"/>
        </w:rPr>
        <w:tab/>
        <w:t>Overview of data sheets and potential future applications</w:t>
      </w:r>
    </w:p>
    <w:p w14:paraId="3D313325" w14:textId="4CC1435C" w:rsidR="00E43134" w:rsidRDefault="00E43134" w:rsidP="00D3528F">
      <w:pPr>
        <w:shd w:val="clear" w:color="auto" w:fill="FFFFFF"/>
        <w:ind w:left="720"/>
        <w:jc w:val="both"/>
        <w:rPr>
          <w:i/>
          <w:iCs/>
          <w:lang w:val="en-GB"/>
        </w:rPr>
      </w:pPr>
      <w:r>
        <w:rPr>
          <w:i/>
          <w:iCs/>
          <w:lang w:val="en-GB"/>
        </w:rPr>
        <w:tab/>
      </w:r>
      <w:r>
        <w:rPr>
          <w:i/>
          <w:iCs/>
          <w:lang w:val="en-GB"/>
        </w:rPr>
        <w:tab/>
      </w:r>
      <w:r>
        <w:rPr>
          <w:i/>
          <w:iCs/>
          <w:lang w:val="en-GB"/>
        </w:rPr>
        <w:tab/>
      </w:r>
      <w:r w:rsidR="00D3528F">
        <w:rPr>
          <w:i/>
          <w:iCs/>
          <w:lang w:val="en-GB"/>
        </w:rPr>
        <w:t>Takashi Hayashi, Japan</w:t>
      </w:r>
    </w:p>
    <w:p w14:paraId="52758DEC" w14:textId="27CC87B3" w:rsidR="00092366" w:rsidRPr="00D3528F" w:rsidRDefault="00092366" w:rsidP="00D3528F">
      <w:pPr>
        <w:shd w:val="clear" w:color="auto" w:fill="FFFFFF"/>
        <w:ind w:left="720"/>
        <w:jc w:val="both"/>
        <w:rPr>
          <w:b/>
          <w:bCs/>
          <w:lang w:val="en-GB"/>
        </w:rPr>
      </w:pPr>
      <w:r w:rsidRPr="00E51CBE">
        <w:rPr>
          <w:b/>
          <w:bCs/>
          <w:i/>
          <w:iCs/>
          <w:lang w:val="en-GB"/>
        </w:rPr>
        <w:t>1</w:t>
      </w:r>
      <w:r w:rsidR="005136CD" w:rsidRPr="00E51CBE">
        <w:rPr>
          <w:b/>
          <w:bCs/>
          <w:i/>
          <w:iCs/>
          <w:lang w:val="en-GB"/>
        </w:rPr>
        <w:t>1</w:t>
      </w:r>
      <w:r w:rsidRPr="00E51CBE">
        <w:rPr>
          <w:b/>
          <w:bCs/>
          <w:i/>
          <w:iCs/>
          <w:lang w:val="en-GB"/>
        </w:rPr>
        <w:t>.</w:t>
      </w:r>
      <w:r w:rsidR="005136CD" w:rsidRPr="00E51CBE">
        <w:rPr>
          <w:b/>
          <w:bCs/>
          <w:i/>
          <w:iCs/>
          <w:lang w:val="en-GB"/>
        </w:rPr>
        <w:t>4</w:t>
      </w:r>
      <w:r w:rsidRPr="00E51CBE">
        <w:rPr>
          <w:b/>
          <w:bCs/>
          <w:i/>
          <w:iCs/>
          <w:lang w:val="en-GB"/>
        </w:rPr>
        <w:t xml:space="preserve">0 </w:t>
      </w:r>
      <w:r w:rsidR="00E43134" w:rsidRPr="00E51CBE">
        <w:rPr>
          <w:b/>
          <w:bCs/>
          <w:i/>
          <w:iCs/>
          <w:lang w:val="en-GB"/>
        </w:rPr>
        <w:t>–</w:t>
      </w:r>
      <w:r w:rsidRPr="00E51CBE">
        <w:rPr>
          <w:b/>
          <w:bCs/>
          <w:i/>
          <w:iCs/>
          <w:lang w:val="en-GB"/>
        </w:rPr>
        <w:t xml:space="preserve"> </w:t>
      </w:r>
      <w:r w:rsidR="00E43134" w:rsidRPr="00E51CBE">
        <w:rPr>
          <w:b/>
          <w:bCs/>
          <w:i/>
          <w:iCs/>
          <w:lang w:val="en-GB"/>
        </w:rPr>
        <w:t>1</w:t>
      </w:r>
      <w:r w:rsidR="005136CD" w:rsidRPr="00E51CBE">
        <w:rPr>
          <w:b/>
          <w:bCs/>
          <w:i/>
          <w:iCs/>
          <w:lang w:val="en-GB"/>
        </w:rPr>
        <w:t>2</w:t>
      </w:r>
      <w:r w:rsidR="00E43134" w:rsidRPr="00E51CBE">
        <w:rPr>
          <w:b/>
          <w:bCs/>
          <w:i/>
          <w:iCs/>
          <w:lang w:val="en-GB"/>
        </w:rPr>
        <w:t>.</w:t>
      </w:r>
      <w:r w:rsidR="005136CD" w:rsidRPr="00E51CBE">
        <w:rPr>
          <w:b/>
          <w:bCs/>
          <w:i/>
          <w:iCs/>
          <w:lang w:val="en-GB"/>
        </w:rPr>
        <w:t>15</w:t>
      </w:r>
      <w:r w:rsidR="00E43134" w:rsidRPr="00E51CBE">
        <w:rPr>
          <w:b/>
          <w:bCs/>
          <w:i/>
          <w:iCs/>
          <w:lang w:val="en-GB"/>
        </w:rPr>
        <w:tab/>
      </w:r>
      <w:r w:rsidR="00E43134" w:rsidRPr="00D3528F">
        <w:rPr>
          <w:b/>
          <w:bCs/>
          <w:lang w:val="en-GB"/>
        </w:rPr>
        <w:tab/>
        <w:t>Discussion and agreement on development of data entry sheets</w:t>
      </w:r>
    </w:p>
    <w:p w14:paraId="750874AA" w14:textId="252AC88D" w:rsidR="00D3528F" w:rsidRDefault="00D3528F" w:rsidP="00D3528F">
      <w:pPr>
        <w:shd w:val="clear" w:color="auto" w:fill="FFFFFF"/>
        <w:ind w:left="720"/>
        <w:jc w:val="both"/>
        <w:rPr>
          <w:i/>
          <w:iCs/>
          <w:lang w:val="en-GB"/>
        </w:rPr>
      </w:pPr>
      <w:r>
        <w:rPr>
          <w:i/>
          <w:iCs/>
          <w:lang w:val="en-GB"/>
        </w:rPr>
        <w:tab/>
      </w:r>
      <w:r>
        <w:rPr>
          <w:i/>
          <w:iCs/>
          <w:lang w:val="en-GB"/>
        </w:rPr>
        <w:tab/>
      </w:r>
      <w:r>
        <w:rPr>
          <w:i/>
          <w:iCs/>
          <w:lang w:val="en-GB"/>
        </w:rPr>
        <w:tab/>
        <w:t>Constance Miller, GBEP Secretariat</w:t>
      </w:r>
    </w:p>
    <w:p w14:paraId="2BEF027A" w14:textId="77777777" w:rsidR="005D1779" w:rsidRPr="00F46C37" w:rsidRDefault="005D1779" w:rsidP="00040F54">
      <w:pPr>
        <w:shd w:val="clear" w:color="auto" w:fill="FFFFFF"/>
        <w:jc w:val="both"/>
        <w:rPr>
          <w:i/>
          <w:iCs/>
          <w:lang w:val="en-GB"/>
        </w:rPr>
      </w:pPr>
    </w:p>
    <w:p w14:paraId="1BD690E8" w14:textId="1283D042" w:rsidR="00F23EFC" w:rsidRPr="008D26D7" w:rsidRDefault="008D26D7" w:rsidP="008D26D7">
      <w:pPr>
        <w:jc w:val="both"/>
        <w:rPr>
          <w:b/>
          <w:lang w:val="en-GB"/>
        </w:rPr>
      </w:pPr>
      <w:r>
        <w:rPr>
          <w:b/>
          <w:lang w:val="en-GB"/>
        </w:rPr>
        <w:t xml:space="preserve">12.15 </w:t>
      </w:r>
      <w:r w:rsidR="00CC738A" w:rsidRPr="008D26D7">
        <w:rPr>
          <w:b/>
          <w:lang w:val="en-GB"/>
        </w:rPr>
        <w:t xml:space="preserve">– </w:t>
      </w:r>
      <w:r w:rsidR="004559CC" w:rsidRPr="008D26D7">
        <w:rPr>
          <w:b/>
          <w:lang w:val="en-GB"/>
        </w:rPr>
        <w:t>12.</w:t>
      </w:r>
      <w:r w:rsidR="009E24D8" w:rsidRPr="008D26D7">
        <w:rPr>
          <w:b/>
          <w:lang w:val="en-GB"/>
        </w:rPr>
        <w:t>30</w:t>
      </w:r>
      <w:r w:rsidR="00F23EFC" w:rsidRPr="008D26D7">
        <w:rPr>
          <w:lang w:val="en-GB"/>
        </w:rPr>
        <w:t xml:space="preserve"> </w:t>
      </w:r>
      <w:r w:rsidR="00F23EFC" w:rsidRPr="008D26D7">
        <w:rPr>
          <w:lang w:val="en-GB"/>
        </w:rPr>
        <w:tab/>
      </w:r>
      <w:r w:rsidR="00F23EFC" w:rsidRPr="008D26D7">
        <w:rPr>
          <w:lang w:val="en-GB"/>
        </w:rPr>
        <w:tab/>
      </w:r>
      <w:r w:rsidR="00F23EFC" w:rsidRPr="008D26D7">
        <w:rPr>
          <w:b/>
          <w:bCs/>
          <w:lang w:val="en-GB"/>
        </w:rPr>
        <w:t>Conclusions</w:t>
      </w:r>
      <w:r w:rsidRPr="008D26D7">
        <w:rPr>
          <w:b/>
          <w:lang w:val="en-GB"/>
        </w:rPr>
        <w:t xml:space="preserve"> – </w:t>
      </w:r>
      <w:r w:rsidR="00F23EFC" w:rsidRPr="008D26D7">
        <w:rPr>
          <w:lang w:val="en-GB"/>
        </w:rPr>
        <w:t>Recap on the agreed next steps and activities</w:t>
      </w:r>
    </w:p>
    <w:p w14:paraId="68CAFEF5" w14:textId="5FB8998C" w:rsidR="008D26D7" w:rsidRPr="008D26D7" w:rsidRDefault="008D26D7" w:rsidP="008D26D7">
      <w:pPr>
        <w:ind w:left="2160"/>
        <w:jc w:val="both"/>
        <w:rPr>
          <w:bCs/>
          <w:i/>
          <w:iCs/>
          <w:lang w:val="en-GB"/>
        </w:rPr>
      </w:pPr>
      <w:r w:rsidRPr="008D26D7">
        <w:rPr>
          <w:bCs/>
          <w:i/>
          <w:iCs/>
          <w:lang w:val="en-GB"/>
        </w:rPr>
        <w:t>TF Co-chair</w:t>
      </w:r>
    </w:p>
    <w:p w14:paraId="7DEEB1D4" w14:textId="77777777" w:rsidR="00683A63" w:rsidRPr="00F46C37" w:rsidRDefault="00683A63" w:rsidP="00683A63">
      <w:pPr>
        <w:jc w:val="both"/>
        <w:rPr>
          <w:lang w:val="en-GB"/>
        </w:rPr>
      </w:pPr>
    </w:p>
    <w:p w14:paraId="2150347B" w14:textId="706E0565" w:rsidR="00EB1C8E" w:rsidRPr="00CD0979" w:rsidRDefault="009E24D8" w:rsidP="00CD0979">
      <w:pPr>
        <w:jc w:val="both"/>
        <w:rPr>
          <w:b/>
          <w:bCs/>
          <w:lang w:val="en-GB"/>
        </w:rPr>
      </w:pPr>
      <w:r>
        <w:rPr>
          <w:b/>
          <w:bCs/>
          <w:lang w:val="en-GB"/>
        </w:rPr>
        <w:t>12.30</w:t>
      </w:r>
      <w:r w:rsidR="004559CC" w:rsidRPr="004559CC">
        <w:rPr>
          <w:b/>
          <w:bCs/>
          <w:lang w:val="en-GB"/>
        </w:rPr>
        <w:t xml:space="preserve"> – 14.</w:t>
      </w:r>
      <w:r>
        <w:rPr>
          <w:b/>
          <w:bCs/>
          <w:lang w:val="en-GB"/>
        </w:rPr>
        <w:t>3</w:t>
      </w:r>
      <w:r w:rsidR="004559CC" w:rsidRPr="004559CC">
        <w:rPr>
          <w:b/>
          <w:bCs/>
          <w:lang w:val="en-GB"/>
        </w:rPr>
        <w:t>0</w:t>
      </w:r>
      <w:r w:rsidR="004559CC" w:rsidRPr="004559CC">
        <w:rPr>
          <w:b/>
          <w:bCs/>
          <w:lang w:val="en-GB"/>
        </w:rPr>
        <w:tab/>
      </w:r>
      <w:r w:rsidR="004559CC" w:rsidRPr="004559CC">
        <w:rPr>
          <w:b/>
          <w:bCs/>
          <w:lang w:val="en-GB"/>
        </w:rPr>
        <w:tab/>
        <w:t>Lunch break</w:t>
      </w:r>
      <w:r w:rsidR="00EB1C8E">
        <w:rPr>
          <w:b/>
          <w:sz w:val="28"/>
          <w:szCs w:val="28"/>
          <w:lang w:val="en-GB"/>
        </w:rPr>
        <w:br w:type="page"/>
      </w:r>
    </w:p>
    <w:p w14:paraId="4F80F24E" w14:textId="33EDCF2F" w:rsidR="008D157F" w:rsidRPr="00F46C37" w:rsidRDefault="00D874C2" w:rsidP="00721CEC">
      <w:pPr>
        <w:jc w:val="center"/>
        <w:rPr>
          <w:b/>
          <w:sz w:val="28"/>
          <w:szCs w:val="28"/>
          <w:lang w:val="en-GB"/>
        </w:rPr>
      </w:pPr>
      <w:r w:rsidRPr="00F46C37">
        <w:rPr>
          <w:b/>
          <w:sz w:val="28"/>
          <w:szCs w:val="28"/>
          <w:lang w:val="en-GB"/>
        </w:rPr>
        <w:lastRenderedPageBreak/>
        <w:t>2</w:t>
      </w:r>
      <w:r w:rsidR="00A3571B">
        <w:rPr>
          <w:b/>
          <w:sz w:val="28"/>
          <w:szCs w:val="28"/>
          <w:lang w:val="en-GB"/>
        </w:rPr>
        <w:t>8</w:t>
      </w:r>
      <w:r w:rsidR="00A3571B" w:rsidRPr="00A3571B">
        <w:rPr>
          <w:b/>
          <w:sz w:val="28"/>
          <w:szCs w:val="28"/>
          <w:vertAlign w:val="superscript"/>
          <w:lang w:val="en-GB"/>
        </w:rPr>
        <w:t>th</w:t>
      </w:r>
      <w:r w:rsidR="00A3571B">
        <w:rPr>
          <w:b/>
          <w:sz w:val="28"/>
          <w:szCs w:val="28"/>
          <w:lang w:val="en-GB"/>
        </w:rPr>
        <w:t xml:space="preserve"> </w:t>
      </w:r>
      <w:r w:rsidR="008D157F" w:rsidRPr="00F46C37">
        <w:rPr>
          <w:b/>
          <w:sz w:val="28"/>
          <w:szCs w:val="28"/>
          <w:lang w:val="en-GB"/>
        </w:rPr>
        <w:t xml:space="preserve">Meeting of the </w:t>
      </w:r>
      <w:r w:rsidR="000E3D60" w:rsidRPr="00F46C37">
        <w:rPr>
          <w:b/>
          <w:sz w:val="28"/>
          <w:szCs w:val="28"/>
          <w:lang w:val="en-GB"/>
        </w:rPr>
        <w:t>GBEP Steering Committee</w:t>
      </w:r>
    </w:p>
    <w:p w14:paraId="45F5814E" w14:textId="77777777" w:rsidR="00A3571B" w:rsidRPr="00F46C37" w:rsidRDefault="00A3571B" w:rsidP="00A3571B">
      <w:pPr>
        <w:jc w:val="center"/>
        <w:rPr>
          <w:b/>
          <w:i/>
          <w:lang w:val="en-GB"/>
        </w:rPr>
      </w:pPr>
      <w:r w:rsidRPr="00F46C37">
        <w:rPr>
          <w:b/>
          <w:i/>
          <w:lang w:val="en-GB"/>
        </w:rPr>
        <w:t xml:space="preserve">FAO Headquarters, </w:t>
      </w:r>
      <w:r w:rsidRPr="00F51B9B">
        <w:rPr>
          <w:b/>
          <w:i/>
          <w:lang w:val="en-GB"/>
        </w:rPr>
        <w:t xml:space="preserve">German Room </w:t>
      </w:r>
      <w:r>
        <w:rPr>
          <w:b/>
          <w:i/>
          <w:lang w:val="en-GB"/>
        </w:rPr>
        <w:t xml:space="preserve">C 269/C 229 </w:t>
      </w:r>
    </w:p>
    <w:p w14:paraId="242682FB" w14:textId="4BC5BB9C" w:rsidR="00C93197" w:rsidRPr="00F46C37" w:rsidRDefault="00A3571B" w:rsidP="00A3571B">
      <w:pPr>
        <w:jc w:val="center"/>
        <w:rPr>
          <w:b/>
          <w:i/>
          <w:lang w:val="en-GB"/>
        </w:rPr>
      </w:pPr>
      <w:r w:rsidRPr="00F46C37">
        <w:rPr>
          <w:lang w:val="en-GB"/>
        </w:rPr>
        <w:t>Rome</w:t>
      </w:r>
      <w:r>
        <w:rPr>
          <w:lang w:val="en-GB"/>
        </w:rPr>
        <w:t xml:space="preserve"> and online, 1</w:t>
      </w:r>
      <w:r w:rsidR="00F925F6">
        <w:rPr>
          <w:lang w:val="en-GB"/>
        </w:rPr>
        <w:t xml:space="preserve">1 </w:t>
      </w:r>
      <w:r>
        <w:rPr>
          <w:lang w:val="en-GB"/>
        </w:rPr>
        <w:t>May 2023</w:t>
      </w:r>
    </w:p>
    <w:p w14:paraId="747B9DFD" w14:textId="77777777" w:rsidR="00D874C2" w:rsidRPr="00F46C37" w:rsidRDefault="00D874C2" w:rsidP="00B2083D">
      <w:pPr>
        <w:jc w:val="center"/>
        <w:rPr>
          <w:b/>
          <w:i/>
          <w:lang w:val="en-GB"/>
        </w:rPr>
      </w:pPr>
    </w:p>
    <w:p w14:paraId="4568E5B3" w14:textId="4506DA73" w:rsidR="00B2083D" w:rsidRPr="00364841" w:rsidRDefault="001F6B0A" w:rsidP="00B2083D">
      <w:pPr>
        <w:jc w:val="center"/>
        <w:rPr>
          <w:b/>
          <w:i/>
          <w:u w:val="single"/>
          <w:lang w:val="en-GB"/>
        </w:rPr>
      </w:pPr>
      <w:r w:rsidRPr="00364841">
        <w:rPr>
          <w:b/>
          <w:i/>
          <w:u w:val="single"/>
          <w:lang w:val="en-GB"/>
        </w:rPr>
        <w:t>AGENDA</w:t>
      </w:r>
    </w:p>
    <w:p w14:paraId="6440E85B" w14:textId="77777777" w:rsidR="005132F8" w:rsidRPr="00364841" w:rsidRDefault="005132F8" w:rsidP="0033502E">
      <w:pPr>
        <w:jc w:val="both"/>
        <w:rPr>
          <w:b/>
          <w:lang w:val="en-GB"/>
        </w:rPr>
      </w:pPr>
    </w:p>
    <w:p w14:paraId="1DB38EE0" w14:textId="77777777" w:rsidR="00E22248" w:rsidRPr="00F46C37" w:rsidRDefault="00E22248" w:rsidP="004D6C14">
      <w:pPr>
        <w:pStyle w:val="BodyTextIndent"/>
        <w:tabs>
          <w:tab w:val="left" w:pos="2160"/>
        </w:tabs>
        <w:ind w:left="2160" w:hanging="2160"/>
        <w:jc w:val="both"/>
        <w:rPr>
          <w:b w:val="0"/>
          <w:bCs/>
        </w:rPr>
      </w:pPr>
    </w:p>
    <w:p w14:paraId="29407A1D" w14:textId="583F14D8" w:rsidR="00107AAA" w:rsidRDefault="007F44EA" w:rsidP="00157738">
      <w:pPr>
        <w:pStyle w:val="BodyTextIndent"/>
        <w:tabs>
          <w:tab w:val="left" w:pos="2160"/>
        </w:tabs>
        <w:spacing w:after="60"/>
        <w:ind w:left="2126" w:hanging="2126"/>
        <w:jc w:val="both"/>
        <w:rPr>
          <w:color w:val="000000"/>
        </w:rPr>
      </w:pPr>
      <w:r>
        <w:rPr>
          <w:color w:val="000000"/>
        </w:rPr>
        <w:t>12</w:t>
      </w:r>
      <w:r w:rsidR="009E24D8">
        <w:rPr>
          <w:color w:val="000000"/>
        </w:rPr>
        <w:t>.</w:t>
      </w:r>
      <w:r>
        <w:rPr>
          <w:color w:val="000000"/>
        </w:rPr>
        <w:t>3</w:t>
      </w:r>
      <w:r w:rsidR="009E24D8">
        <w:rPr>
          <w:color w:val="000000"/>
        </w:rPr>
        <w:t>0</w:t>
      </w:r>
      <w:r w:rsidR="004559CC">
        <w:rPr>
          <w:color w:val="000000"/>
        </w:rPr>
        <w:t xml:space="preserve"> – </w:t>
      </w:r>
      <w:r>
        <w:rPr>
          <w:color w:val="000000"/>
        </w:rPr>
        <w:t>14</w:t>
      </w:r>
      <w:r w:rsidR="004559CC">
        <w:rPr>
          <w:color w:val="000000"/>
        </w:rPr>
        <w:t>.30</w:t>
      </w:r>
      <w:r w:rsidR="004559CC">
        <w:rPr>
          <w:color w:val="000000"/>
        </w:rPr>
        <w:tab/>
      </w:r>
      <w:r w:rsidR="00BD4BCD">
        <w:rPr>
          <w:color w:val="000000"/>
        </w:rPr>
        <w:t xml:space="preserve">Welcome </w:t>
      </w:r>
      <w:r>
        <w:rPr>
          <w:color w:val="000000"/>
        </w:rPr>
        <w:t>lunch</w:t>
      </w:r>
      <w:r w:rsidR="00BD4BCD">
        <w:rPr>
          <w:color w:val="000000"/>
        </w:rPr>
        <w:t xml:space="preserve"> and registration</w:t>
      </w:r>
    </w:p>
    <w:p w14:paraId="34388273" w14:textId="77777777" w:rsidR="00364841" w:rsidRDefault="00364841" w:rsidP="00157738">
      <w:pPr>
        <w:pStyle w:val="BodyTextIndent"/>
        <w:tabs>
          <w:tab w:val="left" w:pos="2160"/>
        </w:tabs>
        <w:spacing w:after="60"/>
        <w:ind w:left="2126" w:hanging="2126"/>
        <w:jc w:val="both"/>
        <w:rPr>
          <w:color w:val="000000"/>
        </w:rPr>
      </w:pPr>
    </w:p>
    <w:p w14:paraId="1328FA6F" w14:textId="7ADF66F8" w:rsidR="00157738" w:rsidRPr="00F46C37" w:rsidRDefault="007F44EA" w:rsidP="00107AAA">
      <w:pPr>
        <w:pStyle w:val="BodyTextIndent"/>
        <w:tabs>
          <w:tab w:val="left" w:pos="2160"/>
        </w:tabs>
        <w:spacing w:after="60"/>
        <w:ind w:left="2126" w:hanging="2126"/>
        <w:jc w:val="both"/>
        <w:rPr>
          <w:b w:val="0"/>
          <w:color w:val="000000"/>
        </w:rPr>
      </w:pPr>
      <w:r>
        <w:rPr>
          <w:color w:val="000000"/>
        </w:rPr>
        <w:t>14</w:t>
      </w:r>
      <w:r w:rsidR="004559CC">
        <w:rPr>
          <w:color w:val="000000"/>
        </w:rPr>
        <w:t xml:space="preserve">.30 – </w:t>
      </w:r>
      <w:r>
        <w:rPr>
          <w:color w:val="000000"/>
        </w:rPr>
        <w:t>14</w:t>
      </w:r>
      <w:r w:rsidR="004559CC">
        <w:rPr>
          <w:color w:val="000000"/>
        </w:rPr>
        <w:t>.</w:t>
      </w:r>
      <w:r w:rsidR="00BD4BCD">
        <w:rPr>
          <w:color w:val="000000"/>
        </w:rPr>
        <w:t>45</w:t>
      </w:r>
      <w:r w:rsidR="00157738" w:rsidRPr="00F46C37">
        <w:rPr>
          <w:color w:val="000000"/>
        </w:rPr>
        <w:tab/>
        <w:t>Welcome speech</w:t>
      </w:r>
    </w:p>
    <w:p w14:paraId="771F9C1E" w14:textId="5C1DE47E" w:rsidR="009A2E9B" w:rsidRPr="00107AAA" w:rsidRDefault="00BD4BCD" w:rsidP="00CD0979">
      <w:pPr>
        <w:ind w:left="2124" w:firstLine="36"/>
        <w:rPr>
          <w:bCs/>
          <w:i/>
          <w:iCs/>
          <w:lang w:val="en-GB"/>
        </w:rPr>
      </w:pPr>
      <w:r w:rsidRPr="00CD0979">
        <w:rPr>
          <w:bCs/>
          <w:color w:val="000000"/>
          <w:lang w:val="en-GB"/>
        </w:rPr>
        <w:t>Zitouni Ould-Dada</w:t>
      </w:r>
      <w:r w:rsidR="009A2E9B">
        <w:rPr>
          <w:bCs/>
          <w:i/>
          <w:iCs/>
          <w:color w:val="000000"/>
          <w:lang w:val="en-GB"/>
        </w:rPr>
        <w:t xml:space="preserve">, </w:t>
      </w:r>
      <w:r w:rsidR="00CD0979">
        <w:rPr>
          <w:bCs/>
          <w:i/>
          <w:iCs/>
          <w:color w:val="000000"/>
          <w:lang w:val="en-GB"/>
        </w:rPr>
        <w:t xml:space="preserve">Deputy </w:t>
      </w:r>
      <w:r w:rsidR="009A2E9B">
        <w:rPr>
          <w:bCs/>
          <w:i/>
          <w:iCs/>
          <w:color w:val="000000"/>
          <w:lang w:val="en-GB"/>
        </w:rPr>
        <w:t>Director, Climate and Environment Division, FAO</w:t>
      </w:r>
    </w:p>
    <w:p w14:paraId="5786414D" w14:textId="77777777" w:rsidR="00364841" w:rsidRPr="00364841" w:rsidRDefault="00364841" w:rsidP="00364841">
      <w:pPr>
        <w:rPr>
          <w:b/>
          <w:bCs/>
          <w:lang w:val="en-US"/>
        </w:rPr>
      </w:pPr>
    </w:p>
    <w:p w14:paraId="0D0548BE" w14:textId="3271395A" w:rsidR="00157738" w:rsidRPr="00F46C37" w:rsidRDefault="007F44EA" w:rsidP="004559CC">
      <w:pPr>
        <w:pStyle w:val="BodyTextIndent"/>
        <w:tabs>
          <w:tab w:val="left" w:pos="2160"/>
        </w:tabs>
        <w:spacing w:after="60"/>
        <w:ind w:left="2124" w:hanging="2124"/>
        <w:jc w:val="both"/>
        <w:rPr>
          <w:bCs/>
        </w:rPr>
      </w:pPr>
      <w:r>
        <w:rPr>
          <w:bCs/>
        </w:rPr>
        <w:t>14</w:t>
      </w:r>
      <w:r w:rsidR="004559CC">
        <w:rPr>
          <w:bCs/>
        </w:rPr>
        <w:t xml:space="preserve">.45 – </w:t>
      </w:r>
      <w:r>
        <w:rPr>
          <w:bCs/>
        </w:rPr>
        <w:t>14</w:t>
      </w:r>
      <w:r w:rsidR="004559CC">
        <w:rPr>
          <w:bCs/>
        </w:rPr>
        <w:t>.50</w:t>
      </w:r>
      <w:r w:rsidR="00157738" w:rsidRPr="00F46C37">
        <w:rPr>
          <w:bCs/>
        </w:rPr>
        <w:t xml:space="preserve"> </w:t>
      </w:r>
      <w:r w:rsidR="00157738" w:rsidRPr="00F46C37">
        <w:rPr>
          <w:bCs/>
        </w:rPr>
        <w:tab/>
        <w:t>Opening and adoption of the agenda</w:t>
      </w:r>
    </w:p>
    <w:p w14:paraId="1BBD8C5E" w14:textId="71E4B293" w:rsidR="00EF3439" w:rsidRPr="00CD0979" w:rsidRDefault="00157738" w:rsidP="00CD0979">
      <w:pPr>
        <w:pStyle w:val="BodyTextIndent"/>
        <w:tabs>
          <w:tab w:val="left" w:pos="2160"/>
        </w:tabs>
        <w:ind w:left="2160" w:hanging="2160"/>
        <w:jc w:val="both"/>
        <w:rPr>
          <w:b w:val="0"/>
          <w:bCs/>
          <w:i/>
          <w:iCs/>
          <w:color w:val="000000"/>
          <w:highlight w:val="yellow"/>
        </w:rPr>
      </w:pPr>
      <w:r w:rsidRPr="00F46C37">
        <w:rPr>
          <w:b w:val="0"/>
          <w:bCs/>
        </w:rPr>
        <w:tab/>
      </w:r>
      <w:r w:rsidR="00D45F97" w:rsidRPr="00CD0979">
        <w:rPr>
          <w:b w:val="0"/>
          <w:bCs/>
          <w:i/>
          <w:iCs/>
          <w:color w:val="000000"/>
        </w:rPr>
        <w:t xml:space="preserve">GBEP </w:t>
      </w:r>
      <w:r w:rsidR="00CD0979" w:rsidRPr="00CD0979">
        <w:rPr>
          <w:b w:val="0"/>
          <w:bCs/>
          <w:i/>
          <w:iCs/>
          <w:color w:val="000000"/>
        </w:rPr>
        <w:t>Co-</w:t>
      </w:r>
      <w:r w:rsidR="00D45F97" w:rsidRPr="00CD0979">
        <w:rPr>
          <w:b w:val="0"/>
          <w:bCs/>
          <w:i/>
          <w:iCs/>
          <w:color w:val="000000"/>
        </w:rPr>
        <w:t>Chair</w:t>
      </w:r>
      <w:r w:rsidR="00CD0979" w:rsidRPr="00CD0979">
        <w:rPr>
          <w:b w:val="0"/>
          <w:bCs/>
          <w:i/>
          <w:iCs/>
          <w:color w:val="000000"/>
        </w:rPr>
        <w:t>s</w:t>
      </w:r>
    </w:p>
    <w:p w14:paraId="5537BBD9" w14:textId="1D032067" w:rsidR="00C36167" w:rsidRPr="00EF3439" w:rsidRDefault="00C36167" w:rsidP="00EF3439">
      <w:pPr>
        <w:pStyle w:val="BodyTextIndent"/>
        <w:tabs>
          <w:tab w:val="left" w:pos="2160"/>
        </w:tabs>
        <w:ind w:left="2160" w:hanging="2160"/>
        <w:jc w:val="both"/>
        <w:rPr>
          <w:b w:val="0"/>
          <w:bCs/>
          <w:i/>
          <w:iCs/>
          <w:lang w:val="en-US"/>
        </w:rPr>
      </w:pPr>
    </w:p>
    <w:p w14:paraId="2C073FFC" w14:textId="71FE651B" w:rsidR="00107AAA" w:rsidRPr="00812DD4" w:rsidRDefault="007F44EA" w:rsidP="004559CC">
      <w:pPr>
        <w:pStyle w:val="BodyTextIndent"/>
        <w:tabs>
          <w:tab w:val="left" w:pos="2160"/>
        </w:tabs>
        <w:spacing w:after="60"/>
        <w:jc w:val="both"/>
        <w:rPr>
          <w:iCs/>
        </w:rPr>
      </w:pPr>
      <w:r>
        <w:rPr>
          <w:iCs/>
        </w:rPr>
        <w:t>14.</w:t>
      </w:r>
      <w:r w:rsidR="004559CC">
        <w:rPr>
          <w:iCs/>
        </w:rPr>
        <w:t xml:space="preserve">50 – </w:t>
      </w:r>
      <w:r>
        <w:rPr>
          <w:iCs/>
        </w:rPr>
        <w:t>15</w:t>
      </w:r>
      <w:r w:rsidR="004559CC">
        <w:rPr>
          <w:iCs/>
        </w:rPr>
        <w:t>.00</w:t>
      </w:r>
      <w:r w:rsidR="00107AAA" w:rsidRPr="00812DD4">
        <w:rPr>
          <w:iCs/>
        </w:rPr>
        <w:tab/>
        <w:t xml:space="preserve">GBEP </w:t>
      </w:r>
      <w:r w:rsidR="00C722BA">
        <w:rPr>
          <w:iCs/>
        </w:rPr>
        <w:t>Membership</w:t>
      </w:r>
      <w:r w:rsidR="008733E7">
        <w:rPr>
          <w:iCs/>
        </w:rPr>
        <w:t xml:space="preserve"> and Co-chairmanship</w:t>
      </w:r>
    </w:p>
    <w:p w14:paraId="695B2DB6" w14:textId="4FF38DBF" w:rsidR="00C722BA" w:rsidRDefault="00C722BA" w:rsidP="004C3734">
      <w:pPr>
        <w:pStyle w:val="ListParagraph"/>
        <w:numPr>
          <w:ilvl w:val="0"/>
          <w:numId w:val="46"/>
        </w:numPr>
        <w:autoSpaceDE w:val="0"/>
        <w:autoSpaceDN w:val="0"/>
        <w:adjustRightInd w:val="0"/>
        <w:spacing w:after="60"/>
        <w:jc w:val="both"/>
        <w:rPr>
          <w:lang w:val="en-GB"/>
        </w:rPr>
      </w:pPr>
      <w:r>
        <w:rPr>
          <w:lang w:val="en-GB"/>
        </w:rPr>
        <w:t xml:space="preserve">Welcoming new GBEP </w:t>
      </w:r>
      <w:r w:rsidR="000267E1">
        <w:rPr>
          <w:lang w:val="en-GB"/>
        </w:rPr>
        <w:t>Observers</w:t>
      </w:r>
    </w:p>
    <w:p w14:paraId="4D91C45C" w14:textId="03BCDEBA" w:rsidR="007F44EA" w:rsidRPr="00812DD4" w:rsidRDefault="007F44EA" w:rsidP="004C3734">
      <w:pPr>
        <w:pStyle w:val="ListParagraph"/>
        <w:numPr>
          <w:ilvl w:val="0"/>
          <w:numId w:val="46"/>
        </w:numPr>
        <w:autoSpaceDE w:val="0"/>
        <w:autoSpaceDN w:val="0"/>
        <w:adjustRightInd w:val="0"/>
        <w:spacing w:after="60"/>
        <w:jc w:val="both"/>
        <w:rPr>
          <w:lang w:val="en-GB"/>
        </w:rPr>
      </w:pPr>
      <w:r>
        <w:rPr>
          <w:lang w:val="en-GB"/>
        </w:rPr>
        <w:t xml:space="preserve">Confirmation of GBEP co-chairmanship for </w:t>
      </w:r>
      <w:r w:rsidR="008733E7">
        <w:rPr>
          <w:lang w:val="en-GB"/>
        </w:rPr>
        <w:t>2023-24 biennium</w:t>
      </w:r>
    </w:p>
    <w:p w14:paraId="54A47574" w14:textId="0E53FD0F" w:rsidR="00812DD4" w:rsidRPr="00107AAA" w:rsidRDefault="00812DD4" w:rsidP="00107AAA">
      <w:pPr>
        <w:pStyle w:val="BodyTextIndent"/>
        <w:tabs>
          <w:tab w:val="left" w:pos="2160"/>
        </w:tabs>
        <w:ind w:left="2160" w:hanging="2160"/>
        <w:jc w:val="both"/>
        <w:rPr>
          <w:b w:val="0"/>
          <w:bCs/>
          <w:i/>
        </w:rPr>
      </w:pPr>
    </w:p>
    <w:p w14:paraId="443ABE54" w14:textId="0DE06108" w:rsidR="004D6C14" w:rsidRPr="00F46C37" w:rsidRDefault="004559CC" w:rsidP="004559CC">
      <w:pPr>
        <w:ind w:left="2127" w:hanging="2127"/>
        <w:jc w:val="both"/>
        <w:rPr>
          <w:b/>
          <w:lang w:val="en-GB"/>
        </w:rPr>
      </w:pPr>
      <w:r>
        <w:rPr>
          <w:b/>
          <w:lang w:val="en-GB"/>
        </w:rPr>
        <w:t>1</w:t>
      </w:r>
      <w:r w:rsidR="008733E7">
        <w:rPr>
          <w:b/>
          <w:lang w:val="en-GB"/>
        </w:rPr>
        <w:t>5</w:t>
      </w:r>
      <w:r>
        <w:rPr>
          <w:b/>
          <w:lang w:val="en-GB"/>
        </w:rPr>
        <w:t>.00 – 1</w:t>
      </w:r>
      <w:r w:rsidR="008733E7">
        <w:rPr>
          <w:b/>
          <w:lang w:val="en-GB"/>
        </w:rPr>
        <w:t>5</w:t>
      </w:r>
      <w:r>
        <w:rPr>
          <w:b/>
          <w:lang w:val="en-GB"/>
        </w:rPr>
        <w:t>.30</w:t>
      </w:r>
      <w:r w:rsidR="000E3D60" w:rsidRPr="00F46C37">
        <w:rPr>
          <w:b/>
          <w:lang w:val="en-GB"/>
        </w:rPr>
        <w:tab/>
        <w:t>GBEP Programme of Work – GBEP Working Group on Capacity Building for Sustainable Bioenergy (WGCB)</w:t>
      </w:r>
    </w:p>
    <w:p w14:paraId="1CA47888" w14:textId="77777777" w:rsidR="004D6C14" w:rsidRPr="004C3734" w:rsidRDefault="000E3D60" w:rsidP="004C3734">
      <w:pPr>
        <w:pStyle w:val="ListParagraph"/>
        <w:numPr>
          <w:ilvl w:val="0"/>
          <w:numId w:val="47"/>
        </w:numPr>
        <w:autoSpaceDE w:val="0"/>
        <w:autoSpaceDN w:val="0"/>
        <w:adjustRightInd w:val="0"/>
        <w:spacing w:after="60"/>
        <w:ind w:right="-115"/>
        <w:jc w:val="both"/>
        <w:rPr>
          <w:lang w:val="en-GB"/>
        </w:rPr>
      </w:pPr>
      <w:r w:rsidRPr="004C3734">
        <w:rPr>
          <w:lang w:val="en-GB"/>
        </w:rPr>
        <w:t>Presentation of progress report from the Working Group (</w:t>
      </w:r>
      <w:r w:rsidRPr="004C3734">
        <w:rPr>
          <w:i/>
          <w:lang w:val="en-GB"/>
        </w:rPr>
        <w:t>Co-Chairs</w:t>
      </w:r>
      <w:r w:rsidRPr="004C3734">
        <w:rPr>
          <w:lang w:val="en-GB"/>
        </w:rPr>
        <w:t xml:space="preserve">) </w:t>
      </w:r>
    </w:p>
    <w:p w14:paraId="6CB0AEFA" w14:textId="77777777" w:rsidR="004D6C14" w:rsidRPr="004C3734" w:rsidRDefault="000E3D60" w:rsidP="004C3734">
      <w:pPr>
        <w:pStyle w:val="ListParagraph"/>
        <w:numPr>
          <w:ilvl w:val="0"/>
          <w:numId w:val="47"/>
        </w:numPr>
        <w:autoSpaceDE w:val="0"/>
        <w:autoSpaceDN w:val="0"/>
        <w:adjustRightInd w:val="0"/>
        <w:spacing w:after="60"/>
        <w:ind w:right="-115"/>
        <w:jc w:val="both"/>
        <w:rPr>
          <w:lang w:val="en-GB"/>
        </w:rPr>
      </w:pPr>
      <w:r w:rsidRPr="004C3734">
        <w:rPr>
          <w:lang w:val="en-GB"/>
        </w:rPr>
        <w:t xml:space="preserve">Discussion and endorsement of the way forward </w:t>
      </w:r>
    </w:p>
    <w:p w14:paraId="5135A827" w14:textId="77777777" w:rsidR="00547047" w:rsidRPr="00F46C37" w:rsidRDefault="00547047" w:rsidP="00547047">
      <w:pPr>
        <w:ind w:left="2127" w:hanging="2127"/>
        <w:jc w:val="both"/>
        <w:rPr>
          <w:b/>
          <w:lang w:val="en-GB"/>
        </w:rPr>
      </w:pPr>
    </w:p>
    <w:p w14:paraId="1280B969" w14:textId="277FAFE9" w:rsidR="00547047" w:rsidRPr="00F46C37" w:rsidRDefault="004559CC" w:rsidP="004559CC">
      <w:pPr>
        <w:ind w:left="2127" w:hanging="2127"/>
        <w:jc w:val="both"/>
        <w:rPr>
          <w:b/>
          <w:lang w:val="en-GB"/>
        </w:rPr>
      </w:pPr>
      <w:r>
        <w:rPr>
          <w:b/>
          <w:lang w:val="en-GB"/>
        </w:rPr>
        <w:t>1</w:t>
      </w:r>
      <w:r w:rsidR="008733E7">
        <w:rPr>
          <w:b/>
          <w:lang w:val="en-GB"/>
        </w:rPr>
        <w:t>5</w:t>
      </w:r>
      <w:r>
        <w:rPr>
          <w:b/>
          <w:lang w:val="en-GB"/>
        </w:rPr>
        <w:t>.30 – 1</w:t>
      </w:r>
      <w:r w:rsidR="008733E7">
        <w:rPr>
          <w:b/>
          <w:lang w:val="en-GB"/>
        </w:rPr>
        <w:t>6</w:t>
      </w:r>
      <w:r>
        <w:rPr>
          <w:b/>
          <w:lang w:val="en-GB"/>
        </w:rPr>
        <w:t>.00</w:t>
      </w:r>
      <w:r w:rsidR="00547047" w:rsidRPr="00F46C37">
        <w:rPr>
          <w:b/>
          <w:lang w:val="en-GB"/>
        </w:rPr>
        <w:tab/>
        <w:t>GBEP Programme of Work – GBEP Task Force on Sustainability (TFS)</w:t>
      </w:r>
    </w:p>
    <w:p w14:paraId="6F55B16E" w14:textId="77777777" w:rsidR="00547047" w:rsidRPr="004C3734" w:rsidRDefault="00547047" w:rsidP="004C3734">
      <w:pPr>
        <w:pStyle w:val="ListParagraph"/>
        <w:numPr>
          <w:ilvl w:val="0"/>
          <w:numId w:val="48"/>
        </w:numPr>
        <w:autoSpaceDE w:val="0"/>
        <w:autoSpaceDN w:val="0"/>
        <w:adjustRightInd w:val="0"/>
        <w:spacing w:after="60"/>
        <w:ind w:right="-115"/>
        <w:jc w:val="both"/>
        <w:rPr>
          <w:lang w:val="en-GB"/>
        </w:rPr>
      </w:pPr>
      <w:r w:rsidRPr="004C3734">
        <w:rPr>
          <w:lang w:val="en-GB"/>
        </w:rPr>
        <w:t>Presentation of progress report from the Task Force (</w:t>
      </w:r>
      <w:r w:rsidR="00157738" w:rsidRPr="004C3734">
        <w:rPr>
          <w:i/>
          <w:lang w:val="en-GB"/>
        </w:rPr>
        <w:t>Co-</w:t>
      </w:r>
      <w:r w:rsidRPr="004C3734">
        <w:rPr>
          <w:i/>
          <w:lang w:val="en-GB"/>
        </w:rPr>
        <w:t>Chair</w:t>
      </w:r>
      <w:r w:rsidR="00157738" w:rsidRPr="004C3734">
        <w:rPr>
          <w:i/>
          <w:lang w:val="en-GB"/>
        </w:rPr>
        <w:t>s</w:t>
      </w:r>
      <w:r w:rsidRPr="004C3734">
        <w:rPr>
          <w:lang w:val="en-GB"/>
        </w:rPr>
        <w:t xml:space="preserve">) </w:t>
      </w:r>
    </w:p>
    <w:p w14:paraId="4584C352" w14:textId="77777777" w:rsidR="00547047" w:rsidRPr="004C3734" w:rsidRDefault="00547047" w:rsidP="004C3734">
      <w:pPr>
        <w:pStyle w:val="ListParagraph"/>
        <w:numPr>
          <w:ilvl w:val="0"/>
          <w:numId w:val="48"/>
        </w:numPr>
        <w:autoSpaceDE w:val="0"/>
        <w:autoSpaceDN w:val="0"/>
        <w:adjustRightInd w:val="0"/>
        <w:spacing w:after="60"/>
        <w:ind w:right="-115"/>
        <w:jc w:val="both"/>
        <w:rPr>
          <w:lang w:val="en-GB"/>
        </w:rPr>
      </w:pPr>
      <w:r w:rsidRPr="004C3734">
        <w:rPr>
          <w:lang w:val="en-GB"/>
        </w:rPr>
        <w:t xml:space="preserve">Discussion and endorsement of the way forward </w:t>
      </w:r>
    </w:p>
    <w:p w14:paraId="1145EC18" w14:textId="77777777" w:rsidR="00547047" w:rsidRPr="00F46C37" w:rsidRDefault="00547047" w:rsidP="00547047">
      <w:pPr>
        <w:autoSpaceDE w:val="0"/>
        <w:autoSpaceDN w:val="0"/>
        <w:adjustRightInd w:val="0"/>
        <w:spacing w:after="60"/>
        <w:ind w:right="-115"/>
        <w:jc w:val="both"/>
        <w:rPr>
          <w:lang w:val="en-GB" w:eastAsia="en-US"/>
        </w:rPr>
      </w:pPr>
    </w:p>
    <w:p w14:paraId="427F1D40" w14:textId="527F389D" w:rsidR="00C42D01" w:rsidRPr="00F46C37" w:rsidRDefault="004559CC" w:rsidP="000267E1">
      <w:pPr>
        <w:ind w:left="2160" w:hanging="2160"/>
        <w:jc w:val="both"/>
        <w:rPr>
          <w:b/>
          <w:lang w:val="en-GB"/>
        </w:rPr>
      </w:pPr>
      <w:r>
        <w:rPr>
          <w:b/>
          <w:lang w:val="en-GB"/>
        </w:rPr>
        <w:t>1</w:t>
      </w:r>
      <w:r w:rsidR="008733E7">
        <w:rPr>
          <w:b/>
          <w:lang w:val="en-GB"/>
        </w:rPr>
        <w:t>6</w:t>
      </w:r>
      <w:r>
        <w:rPr>
          <w:b/>
          <w:lang w:val="en-GB"/>
        </w:rPr>
        <w:t xml:space="preserve">.00 – </w:t>
      </w:r>
      <w:r w:rsidR="00BD4BCD">
        <w:rPr>
          <w:b/>
          <w:lang w:val="en-GB"/>
        </w:rPr>
        <w:t>1</w:t>
      </w:r>
      <w:r w:rsidR="008733E7">
        <w:rPr>
          <w:b/>
          <w:lang w:val="en-GB"/>
        </w:rPr>
        <w:t>6</w:t>
      </w:r>
      <w:r>
        <w:rPr>
          <w:b/>
          <w:lang w:val="en-GB"/>
        </w:rPr>
        <w:t>.</w:t>
      </w:r>
      <w:r w:rsidR="009E24D8">
        <w:rPr>
          <w:b/>
          <w:lang w:val="en-GB"/>
        </w:rPr>
        <w:t>20</w:t>
      </w:r>
      <w:r w:rsidR="00107AAA">
        <w:rPr>
          <w:b/>
          <w:lang w:val="en-GB"/>
        </w:rPr>
        <w:tab/>
      </w:r>
      <w:r w:rsidR="000E3D60" w:rsidRPr="00F46C37">
        <w:rPr>
          <w:b/>
          <w:lang w:val="en-GB"/>
        </w:rPr>
        <w:t>GBEP programme of work</w:t>
      </w:r>
      <w:r w:rsidR="00107AAA">
        <w:rPr>
          <w:b/>
          <w:lang w:val="en-GB"/>
        </w:rPr>
        <w:t>,</w:t>
      </w:r>
      <w:r w:rsidR="000E3D60" w:rsidRPr="00F46C37">
        <w:rPr>
          <w:b/>
          <w:lang w:val="en-GB"/>
        </w:rPr>
        <w:t xml:space="preserve"> funding arrangements </w:t>
      </w:r>
      <w:r w:rsidR="00107AAA">
        <w:rPr>
          <w:b/>
          <w:lang w:val="en-GB"/>
        </w:rPr>
        <w:t xml:space="preserve">and links with </w:t>
      </w:r>
      <w:r w:rsidR="00107AAA" w:rsidRPr="00F46C37">
        <w:rPr>
          <w:b/>
          <w:lang w:val="en-GB"/>
        </w:rPr>
        <w:t>G7</w:t>
      </w:r>
      <w:r w:rsidR="000267E1">
        <w:rPr>
          <w:b/>
          <w:lang w:val="en-GB"/>
        </w:rPr>
        <w:t>/</w:t>
      </w:r>
      <w:r w:rsidR="00107AAA" w:rsidRPr="00F46C37">
        <w:rPr>
          <w:b/>
          <w:lang w:val="en-GB"/>
        </w:rPr>
        <w:t>G20 Summits</w:t>
      </w:r>
    </w:p>
    <w:p w14:paraId="53A63052" w14:textId="77777777" w:rsidR="004C3734" w:rsidRPr="004C3734" w:rsidRDefault="000E3D60" w:rsidP="004C3734">
      <w:pPr>
        <w:pStyle w:val="ListParagraph"/>
        <w:numPr>
          <w:ilvl w:val="0"/>
          <w:numId w:val="50"/>
        </w:numPr>
        <w:jc w:val="both"/>
        <w:rPr>
          <w:b/>
          <w:lang w:val="en-GB"/>
        </w:rPr>
      </w:pPr>
      <w:r w:rsidRPr="004C3734">
        <w:rPr>
          <w:lang w:val="en-GB"/>
        </w:rPr>
        <w:t>Update</w:t>
      </w:r>
      <w:r w:rsidR="00107AAA" w:rsidRPr="004C3734">
        <w:rPr>
          <w:lang w:val="en-GB"/>
        </w:rPr>
        <w:t>s</w:t>
      </w:r>
      <w:r w:rsidRPr="004C3734">
        <w:rPr>
          <w:lang w:val="en-GB"/>
        </w:rPr>
        <w:t xml:space="preserve"> on GBEP programme of work</w:t>
      </w:r>
      <w:r w:rsidR="00107AAA" w:rsidRPr="004C3734">
        <w:rPr>
          <w:lang w:val="en-GB"/>
        </w:rPr>
        <w:t>,</w:t>
      </w:r>
      <w:r w:rsidR="00157738" w:rsidRPr="004C3734">
        <w:rPr>
          <w:lang w:val="en-GB"/>
        </w:rPr>
        <w:t xml:space="preserve"> funding arrangements for</w:t>
      </w:r>
      <w:r w:rsidR="00A82328" w:rsidRPr="004C3734">
        <w:rPr>
          <w:lang w:val="en-GB"/>
        </w:rPr>
        <w:t xml:space="preserve"> the future</w:t>
      </w:r>
      <w:r w:rsidR="00663CD7" w:rsidRPr="004C3734">
        <w:rPr>
          <w:lang w:val="en-GB"/>
        </w:rPr>
        <w:t xml:space="preserve"> </w:t>
      </w:r>
      <w:r w:rsidR="00107AAA" w:rsidRPr="004C3734">
        <w:rPr>
          <w:lang w:val="en-GB"/>
        </w:rPr>
        <w:t>and the GBEP Report to the G7</w:t>
      </w:r>
      <w:r w:rsidR="000267E1" w:rsidRPr="004C3734">
        <w:rPr>
          <w:lang w:val="en-GB"/>
        </w:rPr>
        <w:t>/</w:t>
      </w:r>
      <w:r w:rsidR="00107AAA" w:rsidRPr="004C3734">
        <w:rPr>
          <w:lang w:val="en-GB"/>
        </w:rPr>
        <w:t>G20 Summit</w:t>
      </w:r>
      <w:r w:rsidR="003734FF" w:rsidRPr="004C3734">
        <w:rPr>
          <w:lang w:val="en-GB"/>
        </w:rPr>
        <w:t>s</w:t>
      </w:r>
    </w:p>
    <w:p w14:paraId="2191F37F" w14:textId="54F8BD75" w:rsidR="00A82328" w:rsidRPr="004C3734" w:rsidRDefault="001674BF" w:rsidP="004C3734">
      <w:pPr>
        <w:pStyle w:val="ListParagraph"/>
        <w:ind w:left="2520"/>
        <w:jc w:val="both"/>
        <w:rPr>
          <w:b/>
          <w:lang w:val="en-GB"/>
        </w:rPr>
      </w:pPr>
      <w:r w:rsidRPr="004C3734">
        <w:rPr>
          <w:i/>
          <w:iCs/>
          <w:lang w:val="en-GB"/>
        </w:rPr>
        <w:t>Tiziana Pirelli</w:t>
      </w:r>
      <w:r w:rsidR="00663CD7" w:rsidRPr="004C3734">
        <w:rPr>
          <w:i/>
          <w:iCs/>
          <w:lang w:val="en-GB"/>
        </w:rPr>
        <w:t>, GBEP Secretariat</w:t>
      </w:r>
    </w:p>
    <w:p w14:paraId="77372168" w14:textId="77777777" w:rsidR="00C42D01" w:rsidRPr="00F46C37" w:rsidRDefault="00C42D01" w:rsidP="00C42D01">
      <w:pPr>
        <w:ind w:left="2127" w:firstLine="33"/>
        <w:jc w:val="both"/>
        <w:rPr>
          <w:b/>
          <w:lang w:val="en-GB"/>
        </w:rPr>
      </w:pPr>
    </w:p>
    <w:p w14:paraId="2A094E99" w14:textId="7FC5DBD8" w:rsidR="00D1624D" w:rsidRPr="00BD4BCD" w:rsidRDefault="009E24D8" w:rsidP="00BD4BCD">
      <w:pPr>
        <w:jc w:val="both"/>
        <w:rPr>
          <w:b/>
          <w:lang w:val="en-GB"/>
        </w:rPr>
      </w:pPr>
      <w:r>
        <w:rPr>
          <w:b/>
          <w:lang w:val="en-GB"/>
        </w:rPr>
        <w:t>1</w:t>
      </w:r>
      <w:r w:rsidR="008733E7">
        <w:rPr>
          <w:b/>
          <w:lang w:val="en-GB"/>
        </w:rPr>
        <w:t>6</w:t>
      </w:r>
      <w:r>
        <w:rPr>
          <w:b/>
          <w:lang w:val="en-GB"/>
        </w:rPr>
        <w:t>.20</w:t>
      </w:r>
      <w:r w:rsidR="004559CC">
        <w:rPr>
          <w:b/>
          <w:lang w:val="en-GB"/>
        </w:rPr>
        <w:t xml:space="preserve"> – 1</w:t>
      </w:r>
      <w:r w:rsidR="008733E7">
        <w:rPr>
          <w:b/>
          <w:lang w:val="en-GB"/>
        </w:rPr>
        <w:t>6</w:t>
      </w:r>
      <w:r w:rsidR="004559CC">
        <w:rPr>
          <w:b/>
          <w:lang w:val="en-GB"/>
        </w:rPr>
        <w:t>.30</w:t>
      </w:r>
      <w:r w:rsidR="00A82328" w:rsidRPr="00F46C37">
        <w:rPr>
          <w:b/>
          <w:lang w:val="en-GB"/>
        </w:rPr>
        <w:tab/>
      </w:r>
      <w:r w:rsidR="00A82328" w:rsidRPr="00F46C37">
        <w:rPr>
          <w:b/>
          <w:lang w:val="en-GB"/>
        </w:rPr>
        <w:tab/>
      </w:r>
      <w:r w:rsidR="000E3D60" w:rsidRPr="00F46C37">
        <w:rPr>
          <w:b/>
          <w:lang w:val="en-GB"/>
        </w:rPr>
        <w:t xml:space="preserve">Conclusions and next steps </w:t>
      </w:r>
    </w:p>
    <w:p w14:paraId="7E2B0D6C" w14:textId="253C7C95" w:rsidR="008733E7" w:rsidRPr="004C3734" w:rsidRDefault="004C3734" w:rsidP="004B0F2C">
      <w:pPr>
        <w:autoSpaceDE w:val="0"/>
        <w:autoSpaceDN w:val="0"/>
        <w:adjustRightInd w:val="0"/>
        <w:jc w:val="both"/>
        <w:rPr>
          <w:rFonts w:asciiTheme="majorBidi" w:hAnsiTheme="majorBidi" w:cstheme="majorBidi"/>
          <w:i/>
          <w:iCs/>
          <w:color w:val="181716"/>
          <w:lang w:val="en-US" w:eastAsia="en-US"/>
        </w:rPr>
      </w:pPr>
      <w:r>
        <w:rPr>
          <w:rFonts w:asciiTheme="majorBidi" w:hAnsiTheme="majorBidi" w:cstheme="majorBidi"/>
          <w:color w:val="181716"/>
          <w:lang w:val="en-US" w:eastAsia="en-US"/>
        </w:rPr>
        <w:tab/>
      </w:r>
      <w:r>
        <w:rPr>
          <w:rFonts w:asciiTheme="majorBidi" w:hAnsiTheme="majorBidi" w:cstheme="majorBidi"/>
          <w:color w:val="181716"/>
          <w:lang w:val="en-US" w:eastAsia="en-US"/>
        </w:rPr>
        <w:tab/>
      </w:r>
      <w:r>
        <w:rPr>
          <w:rFonts w:asciiTheme="majorBidi" w:hAnsiTheme="majorBidi" w:cstheme="majorBidi"/>
          <w:color w:val="181716"/>
          <w:lang w:val="en-US" w:eastAsia="en-US"/>
        </w:rPr>
        <w:tab/>
      </w:r>
      <w:r w:rsidRPr="004C3734">
        <w:rPr>
          <w:rFonts w:asciiTheme="majorBidi" w:hAnsiTheme="majorBidi" w:cstheme="majorBidi"/>
          <w:i/>
          <w:iCs/>
          <w:color w:val="181716"/>
          <w:lang w:val="en-US" w:eastAsia="en-US"/>
        </w:rPr>
        <w:t>GBEP Co-chairs</w:t>
      </w:r>
    </w:p>
    <w:p w14:paraId="52B95DA5" w14:textId="77777777" w:rsidR="008733E7" w:rsidRDefault="008733E7" w:rsidP="004B0F2C">
      <w:pPr>
        <w:autoSpaceDE w:val="0"/>
        <w:autoSpaceDN w:val="0"/>
        <w:adjustRightInd w:val="0"/>
        <w:jc w:val="both"/>
        <w:rPr>
          <w:rFonts w:asciiTheme="majorBidi" w:hAnsiTheme="majorBidi" w:cstheme="majorBidi"/>
          <w:color w:val="181716"/>
          <w:lang w:val="en-US" w:eastAsia="en-US"/>
        </w:rPr>
      </w:pPr>
    </w:p>
    <w:p w14:paraId="468C45CD" w14:textId="29E167FD" w:rsidR="004B0F2C" w:rsidRPr="00A43E7E" w:rsidRDefault="00343FAD" w:rsidP="004B0F2C">
      <w:pPr>
        <w:autoSpaceDE w:val="0"/>
        <w:autoSpaceDN w:val="0"/>
        <w:adjustRightInd w:val="0"/>
        <w:jc w:val="both"/>
        <w:rPr>
          <w:rFonts w:asciiTheme="majorBidi" w:hAnsiTheme="majorBidi" w:cstheme="majorBidi"/>
          <w:b/>
          <w:bCs/>
          <w:color w:val="181716"/>
          <w:lang w:val="en-US" w:eastAsia="en-US"/>
        </w:rPr>
      </w:pPr>
      <w:r w:rsidRPr="000B17C9">
        <w:rPr>
          <w:rFonts w:asciiTheme="majorBidi" w:hAnsiTheme="majorBidi" w:cstheme="majorBidi"/>
          <w:b/>
          <w:color w:val="181716"/>
          <w:lang w:val="en-US" w:eastAsia="en-US"/>
        </w:rPr>
        <w:t>17:30</w:t>
      </w:r>
      <w:r w:rsidR="00300709">
        <w:rPr>
          <w:rFonts w:asciiTheme="majorBidi" w:hAnsiTheme="majorBidi" w:cstheme="majorBidi"/>
          <w:b/>
          <w:bCs/>
          <w:color w:val="181716"/>
          <w:lang w:val="en-US" w:eastAsia="en-US"/>
        </w:rPr>
        <w:tab/>
      </w:r>
      <w:r>
        <w:rPr>
          <w:rFonts w:asciiTheme="majorBidi" w:hAnsiTheme="majorBidi" w:cstheme="majorBidi"/>
          <w:b/>
          <w:bCs/>
          <w:color w:val="181716"/>
          <w:lang w:val="en-US" w:eastAsia="en-US"/>
        </w:rPr>
        <w:tab/>
      </w:r>
      <w:r>
        <w:rPr>
          <w:rFonts w:asciiTheme="majorBidi" w:hAnsiTheme="majorBidi" w:cstheme="majorBidi"/>
          <w:b/>
          <w:bCs/>
          <w:color w:val="181716"/>
          <w:lang w:val="en-US" w:eastAsia="en-US"/>
        </w:rPr>
        <w:tab/>
      </w:r>
      <w:r w:rsidR="008733E7" w:rsidRPr="00F925F6">
        <w:rPr>
          <w:rFonts w:asciiTheme="majorBidi" w:hAnsiTheme="majorBidi" w:cstheme="majorBidi"/>
          <w:b/>
          <w:bCs/>
          <w:color w:val="181716"/>
          <w:lang w:val="en-US" w:eastAsia="en-US"/>
        </w:rPr>
        <w:t xml:space="preserve">Reception and Celebration of GBEP </w:t>
      </w:r>
      <w:r w:rsidR="00F925F6" w:rsidRPr="00F925F6">
        <w:rPr>
          <w:rFonts w:asciiTheme="majorBidi" w:hAnsiTheme="majorBidi" w:cstheme="majorBidi"/>
          <w:b/>
          <w:bCs/>
          <w:color w:val="181716"/>
          <w:lang w:val="en-US" w:eastAsia="en-US"/>
        </w:rPr>
        <w:t>anniversary</w:t>
      </w:r>
    </w:p>
    <w:sectPr w:rsidR="004B0F2C" w:rsidRPr="00A43E7E" w:rsidSect="00DC2870">
      <w:headerReference w:type="even" r:id="rId11"/>
      <w:headerReference w:type="default" r:id="rId12"/>
      <w:footerReference w:type="even" r:id="rId13"/>
      <w:headerReference w:type="first" r:id="rId14"/>
      <w:pgSz w:w="11907" w:h="16840" w:code="9"/>
      <w:pgMar w:top="1890" w:right="1107" w:bottom="1800" w:left="1134" w:header="3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D5A6F" w14:textId="77777777" w:rsidR="0016431B" w:rsidRDefault="0016431B">
      <w:r>
        <w:separator/>
      </w:r>
    </w:p>
  </w:endnote>
  <w:endnote w:type="continuationSeparator" w:id="0">
    <w:p w14:paraId="4FDF871F" w14:textId="77777777" w:rsidR="0016431B" w:rsidRDefault="0016431B">
      <w:r>
        <w:continuationSeparator/>
      </w:r>
    </w:p>
  </w:endnote>
  <w:endnote w:type="continuationNotice" w:id="1">
    <w:p w14:paraId="7EFBFE6A" w14:textId="77777777" w:rsidR="0016431B" w:rsidRDefault="001643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9B9B" w14:textId="77777777" w:rsidR="0098606F" w:rsidRDefault="0098606F" w:rsidP="00292FE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982EA" w14:textId="77777777" w:rsidR="0016431B" w:rsidRDefault="0016431B">
      <w:r>
        <w:separator/>
      </w:r>
    </w:p>
  </w:footnote>
  <w:footnote w:type="continuationSeparator" w:id="0">
    <w:p w14:paraId="64F9B616" w14:textId="77777777" w:rsidR="0016431B" w:rsidRDefault="0016431B">
      <w:r>
        <w:continuationSeparator/>
      </w:r>
    </w:p>
  </w:footnote>
  <w:footnote w:type="continuationNotice" w:id="1">
    <w:p w14:paraId="440CE782" w14:textId="77777777" w:rsidR="0016431B" w:rsidRDefault="001643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BA5F6" w14:textId="128A7915" w:rsidR="0098606F" w:rsidRDefault="00C25B17" w:rsidP="00C25B17">
    <w:pPr>
      <w:pStyle w:val="Header"/>
      <w:ind w:hanging="360"/>
    </w:pPr>
    <w:r>
      <w:rPr>
        <w:noProof/>
        <w:lang w:val="en-US" w:eastAsia="en-US"/>
      </w:rPr>
      <w:drawing>
        <wp:inline distT="0" distB="0" distL="0" distR="0" wp14:anchorId="6553E2A2" wp14:editId="0263F76A">
          <wp:extent cx="6675120" cy="775335"/>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679976" cy="77589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255CA" w14:textId="3960A852" w:rsidR="0098606F" w:rsidRPr="007D0325" w:rsidRDefault="00C25B17" w:rsidP="007B27DF">
    <w:pPr>
      <w:pStyle w:val="Header"/>
      <w:ind w:hanging="480"/>
    </w:pPr>
    <w:r>
      <w:rPr>
        <w:noProof/>
        <w:lang w:val="en-US" w:eastAsia="en-US"/>
      </w:rPr>
      <w:drawing>
        <wp:inline distT="0" distB="0" distL="0" distR="0" wp14:anchorId="4C2636A4" wp14:editId="2A110750">
          <wp:extent cx="6751320" cy="85344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51320" cy="85344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E4511" w14:textId="7990A268" w:rsidR="00EC16D3" w:rsidRDefault="00EC16D3" w:rsidP="00EC16D3">
    <w:pPr>
      <w:pStyle w:val="Header"/>
      <w:ind w:hanging="270"/>
    </w:pPr>
    <w:r>
      <w:rPr>
        <w:noProof/>
        <w:lang w:val="en-US" w:eastAsia="en-US"/>
      </w:rPr>
      <w:drawing>
        <wp:inline distT="0" distB="0" distL="0" distR="0" wp14:anchorId="3CB372FB" wp14:editId="475B2967">
          <wp:extent cx="6362700" cy="775335"/>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67321" cy="77589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bullet"/>
      <w:lvlText w:val=""/>
      <w:lvlJc w:val="left"/>
      <w:pPr>
        <w:tabs>
          <w:tab w:val="num" w:pos="-270"/>
        </w:tabs>
        <w:ind w:left="450" w:hanging="360"/>
      </w:pPr>
      <w:rPr>
        <w:rFonts w:ascii="Symbol" w:hAnsi="Symbol" w:cs="Symbol"/>
      </w:rPr>
    </w:lvl>
    <w:lvl w:ilvl="1">
      <w:start w:val="1"/>
      <w:numFmt w:val="bullet"/>
      <w:lvlText w:val="o"/>
      <w:lvlJc w:val="left"/>
      <w:pPr>
        <w:tabs>
          <w:tab w:val="num" w:pos="-270"/>
        </w:tabs>
        <w:ind w:left="1170" w:hanging="360"/>
      </w:pPr>
      <w:rPr>
        <w:rFonts w:ascii="Courier New" w:hAnsi="Courier New" w:cs="Courier New"/>
      </w:rPr>
    </w:lvl>
    <w:lvl w:ilvl="2">
      <w:start w:val="1"/>
      <w:numFmt w:val="bullet"/>
      <w:lvlText w:val=""/>
      <w:lvlJc w:val="left"/>
      <w:pPr>
        <w:tabs>
          <w:tab w:val="num" w:pos="-270"/>
        </w:tabs>
        <w:ind w:left="1890" w:hanging="360"/>
      </w:pPr>
      <w:rPr>
        <w:rFonts w:ascii="Wingdings" w:hAnsi="Wingdings" w:cs="Wingdings"/>
      </w:rPr>
    </w:lvl>
    <w:lvl w:ilvl="3">
      <w:start w:val="1"/>
      <w:numFmt w:val="bullet"/>
      <w:lvlText w:val=""/>
      <w:lvlJc w:val="left"/>
      <w:pPr>
        <w:tabs>
          <w:tab w:val="num" w:pos="-270"/>
        </w:tabs>
        <w:ind w:left="2610" w:hanging="360"/>
      </w:pPr>
      <w:rPr>
        <w:rFonts w:ascii="Symbol" w:hAnsi="Symbol" w:cs="Symbol"/>
      </w:rPr>
    </w:lvl>
    <w:lvl w:ilvl="4">
      <w:start w:val="1"/>
      <w:numFmt w:val="bullet"/>
      <w:lvlText w:val="o"/>
      <w:lvlJc w:val="left"/>
      <w:pPr>
        <w:tabs>
          <w:tab w:val="num" w:pos="-270"/>
        </w:tabs>
        <w:ind w:left="3330" w:hanging="360"/>
      </w:pPr>
      <w:rPr>
        <w:rFonts w:ascii="Courier New" w:hAnsi="Courier New" w:cs="Courier New"/>
      </w:rPr>
    </w:lvl>
    <w:lvl w:ilvl="5">
      <w:start w:val="1"/>
      <w:numFmt w:val="bullet"/>
      <w:lvlText w:val=""/>
      <w:lvlJc w:val="left"/>
      <w:pPr>
        <w:tabs>
          <w:tab w:val="num" w:pos="-270"/>
        </w:tabs>
        <w:ind w:left="4050" w:hanging="360"/>
      </w:pPr>
      <w:rPr>
        <w:rFonts w:ascii="Wingdings" w:hAnsi="Wingdings" w:cs="Wingdings"/>
      </w:rPr>
    </w:lvl>
    <w:lvl w:ilvl="6">
      <w:start w:val="1"/>
      <w:numFmt w:val="bullet"/>
      <w:lvlText w:val=""/>
      <w:lvlJc w:val="left"/>
      <w:pPr>
        <w:tabs>
          <w:tab w:val="num" w:pos="-270"/>
        </w:tabs>
        <w:ind w:left="4770" w:hanging="360"/>
      </w:pPr>
      <w:rPr>
        <w:rFonts w:ascii="Symbol" w:hAnsi="Symbol" w:cs="Symbol"/>
      </w:rPr>
    </w:lvl>
    <w:lvl w:ilvl="7">
      <w:start w:val="1"/>
      <w:numFmt w:val="bullet"/>
      <w:lvlText w:val="o"/>
      <w:lvlJc w:val="left"/>
      <w:pPr>
        <w:tabs>
          <w:tab w:val="num" w:pos="-270"/>
        </w:tabs>
        <w:ind w:left="5490" w:hanging="360"/>
      </w:pPr>
      <w:rPr>
        <w:rFonts w:ascii="Courier New" w:hAnsi="Courier New" w:cs="Courier New"/>
      </w:rPr>
    </w:lvl>
    <w:lvl w:ilvl="8">
      <w:start w:val="1"/>
      <w:numFmt w:val="bullet"/>
      <w:lvlText w:val=""/>
      <w:lvlJc w:val="left"/>
      <w:pPr>
        <w:tabs>
          <w:tab w:val="num" w:pos="-270"/>
        </w:tabs>
        <w:ind w:left="6210" w:hanging="360"/>
      </w:pPr>
      <w:rPr>
        <w:rFonts w:ascii="Wingdings" w:hAnsi="Wingdings" w:cs="Wingdings"/>
      </w:rPr>
    </w:lvl>
  </w:abstractNum>
  <w:abstractNum w:abstractNumId="1" w15:restartNumberingAfterBreak="0">
    <w:nsid w:val="06396EC6"/>
    <w:multiLevelType w:val="hybridMultilevel"/>
    <w:tmpl w:val="D9D0947C"/>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 w15:restartNumberingAfterBreak="0">
    <w:nsid w:val="07853789"/>
    <w:multiLevelType w:val="hybridMultilevel"/>
    <w:tmpl w:val="0944D7CE"/>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7993B44"/>
    <w:multiLevelType w:val="hybridMultilevel"/>
    <w:tmpl w:val="E21043A2"/>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E561A84"/>
    <w:multiLevelType w:val="hybridMultilevel"/>
    <w:tmpl w:val="E0B03C82"/>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5" w15:restartNumberingAfterBreak="0">
    <w:nsid w:val="10176ED3"/>
    <w:multiLevelType w:val="hybridMultilevel"/>
    <w:tmpl w:val="87880AD8"/>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1786B95"/>
    <w:multiLevelType w:val="hybridMultilevel"/>
    <w:tmpl w:val="E9E81F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6DB094B"/>
    <w:multiLevelType w:val="hybridMultilevel"/>
    <w:tmpl w:val="826C035C"/>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92C5A93"/>
    <w:multiLevelType w:val="multilevel"/>
    <w:tmpl w:val="1AB88F9E"/>
    <w:lvl w:ilvl="0">
      <w:start w:val="9"/>
      <w:numFmt w:val="decimalZero"/>
      <w:lvlText w:val="%1"/>
      <w:lvlJc w:val="left"/>
      <w:pPr>
        <w:ind w:left="540" w:hanging="540"/>
      </w:pPr>
      <w:rPr>
        <w:rFonts w:hint="default"/>
      </w:rPr>
    </w:lvl>
    <w:lvl w:ilvl="1">
      <w:start w:val="4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DB5417"/>
    <w:multiLevelType w:val="hybridMultilevel"/>
    <w:tmpl w:val="2312CB32"/>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10" w15:restartNumberingAfterBreak="0">
    <w:nsid w:val="1E0C5C1A"/>
    <w:multiLevelType w:val="hybridMultilevel"/>
    <w:tmpl w:val="3ADA0BB2"/>
    <w:lvl w:ilvl="0" w:tplc="08090001">
      <w:start w:val="1"/>
      <w:numFmt w:val="bullet"/>
      <w:lvlText w:val=""/>
      <w:lvlJc w:val="left"/>
      <w:pPr>
        <w:ind w:left="2850" w:hanging="360"/>
      </w:pPr>
      <w:rPr>
        <w:rFonts w:ascii="Symbol" w:hAnsi="Symbol" w:hint="default"/>
      </w:rPr>
    </w:lvl>
    <w:lvl w:ilvl="1" w:tplc="08090003" w:tentative="1">
      <w:start w:val="1"/>
      <w:numFmt w:val="bullet"/>
      <w:lvlText w:val="o"/>
      <w:lvlJc w:val="left"/>
      <w:pPr>
        <w:ind w:left="3570" w:hanging="360"/>
      </w:pPr>
      <w:rPr>
        <w:rFonts w:ascii="Courier New" w:hAnsi="Courier New" w:cs="Courier New" w:hint="default"/>
      </w:rPr>
    </w:lvl>
    <w:lvl w:ilvl="2" w:tplc="08090005" w:tentative="1">
      <w:start w:val="1"/>
      <w:numFmt w:val="bullet"/>
      <w:lvlText w:val=""/>
      <w:lvlJc w:val="left"/>
      <w:pPr>
        <w:ind w:left="4290" w:hanging="360"/>
      </w:pPr>
      <w:rPr>
        <w:rFonts w:ascii="Wingdings" w:hAnsi="Wingdings" w:hint="default"/>
      </w:rPr>
    </w:lvl>
    <w:lvl w:ilvl="3" w:tplc="08090001" w:tentative="1">
      <w:start w:val="1"/>
      <w:numFmt w:val="bullet"/>
      <w:lvlText w:val=""/>
      <w:lvlJc w:val="left"/>
      <w:pPr>
        <w:ind w:left="5010" w:hanging="360"/>
      </w:pPr>
      <w:rPr>
        <w:rFonts w:ascii="Symbol" w:hAnsi="Symbol" w:hint="default"/>
      </w:rPr>
    </w:lvl>
    <w:lvl w:ilvl="4" w:tplc="08090003" w:tentative="1">
      <w:start w:val="1"/>
      <w:numFmt w:val="bullet"/>
      <w:lvlText w:val="o"/>
      <w:lvlJc w:val="left"/>
      <w:pPr>
        <w:ind w:left="5730" w:hanging="360"/>
      </w:pPr>
      <w:rPr>
        <w:rFonts w:ascii="Courier New" w:hAnsi="Courier New" w:cs="Courier New" w:hint="default"/>
      </w:rPr>
    </w:lvl>
    <w:lvl w:ilvl="5" w:tplc="08090005" w:tentative="1">
      <w:start w:val="1"/>
      <w:numFmt w:val="bullet"/>
      <w:lvlText w:val=""/>
      <w:lvlJc w:val="left"/>
      <w:pPr>
        <w:ind w:left="6450" w:hanging="360"/>
      </w:pPr>
      <w:rPr>
        <w:rFonts w:ascii="Wingdings" w:hAnsi="Wingdings" w:hint="default"/>
      </w:rPr>
    </w:lvl>
    <w:lvl w:ilvl="6" w:tplc="08090001" w:tentative="1">
      <w:start w:val="1"/>
      <w:numFmt w:val="bullet"/>
      <w:lvlText w:val=""/>
      <w:lvlJc w:val="left"/>
      <w:pPr>
        <w:ind w:left="7170" w:hanging="360"/>
      </w:pPr>
      <w:rPr>
        <w:rFonts w:ascii="Symbol" w:hAnsi="Symbol" w:hint="default"/>
      </w:rPr>
    </w:lvl>
    <w:lvl w:ilvl="7" w:tplc="08090003" w:tentative="1">
      <w:start w:val="1"/>
      <w:numFmt w:val="bullet"/>
      <w:lvlText w:val="o"/>
      <w:lvlJc w:val="left"/>
      <w:pPr>
        <w:ind w:left="7890" w:hanging="360"/>
      </w:pPr>
      <w:rPr>
        <w:rFonts w:ascii="Courier New" w:hAnsi="Courier New" w:cs="Courier New" w:hint="default"/>
      </w:rPr>
    </w:lvl>
    <w:lvl w:ilvl="8" w:tplc="08090005" w:tentative="1">
      <w:start w:val="1"/>
      <w:numFmt w:val="bullet"/>
      <w:lvlText w:val=""/>
      <w:lvlJc w:val="left"/>
      <w:pPr>
        <w:ind w:left="8610" w:hanging="360"/>
      </w:pPr>
      <w:rPr>
        <w:rFonts w:ascii="Wingdings" w:hAnsi="Wingdings" w:hint="default"/>
      </w:rPr>
    </w:lvl>
  </w:abstractNum>
  <w:abstractNum w:abstractNumId="11" w15:restartNumberingAfterBreak="0">
    <w:nsid w:val="1FB3556B"/>
    <w:multiLevelType w:val="hybridMultilevel"/>
    <w:tmpl w:val="92FEBBD2"/>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20994F18"/>
    <w:multiLevelType w:val="hybridMultilevel"/>
    <w:tmpl w:val="9C8041A0"/>
    <w:lvl w:ilvl="0" w:tplc="0409000D">
      <w:start w:val="1"/>
      <w:numFmt w:val="bullet"/>
      <w:lvlText w:val=""/>
      <w:lvlJc w:val="left"/>
      <w:pPr>
        <w:ind w:left="2345" w:hanging="360"/>
      </w:pPr>
      <w:rPr>
        <w:rFonts w:ascii="Wingdings" w:hAnsi="Wingdings" w:hint="default"/>
      </w:rPr>
    </w:lvl>
    <w:lvl w:ilvl="1" w:tplc="04090003">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3" w15:restartNumberingAfterBreak="0">
    <w:nsid w:val="240C1913"/>
    <w:multiLevelType w:val="multilevel"/>
    <w:tmpl w:val="56F202EA"/>
    <w:lvl w:ilvl="0">
      <w:start w:val="9"/>
      <w:numFmt w:val="decimalZero"/>
      <w:lvlText w:val="%1"/>
      <w:lvlJc w:val="left"/>
      <w:pPr>
        <w:ind w:left="540" w:hanging="540"/>
      </w:pPr>
      <w:rPr>
        <w:rFonts w:hint="default"/>
      </w:rPr>
    </w:lvl>
    <w:lvl w:ilvl="1">
      <w:start w:val="4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8D6041"/>
    <w:multiLevelType w:val="hybridMultilevel"/>
    <w:tmpl w:val="0FD6026E"/>
    <w:lvl w:ilvl="0" w:tplc="0409000D">
      <w:start w:val="1"/>
      <w:numFmt w:val="bullet"/>
      <w:lvlText w:val=""/>
      <w:lvlJc w:val="left"/>
      <w:pPr>
        <w:tabs>
          <w:tab w:val="num" w:pos="14460"/>
        </w:tabs>
        <w:ind w:left="14460" w:hanging="360"/>
      </w:pPr>
      <w:rPr>
        <w:rFonts w:ascii="Wingdings" w:hAnsi="Wingdings" w:hint="default"/>
      </w:rPr>
    </w:lvl>
    <w:lvl w:ilvl="1" w:tplc="08090003" w:tentative="1">
      <w:start w:val="1"/>
      <w:numFmt w:val="bullet"/>
      <w:lvlText w:val="o"/>
      <w:lvlJc w:val="left"/>
      <w:pPr>
        <w:tabs>
          <w:tab w:val="num" w:pos="10800"/>
        </w:tabs>
        <w:ind w:left="10800" w:hanging="360"/>
      </w:pPr>
      <w:rPr>
        <w:rFonts w:ascii="Courier New" w:hAnsi="Courier New" w:cs="Courier New" w:hint="default"/>
      </w:rPr>
    </w:lvl>
    <w:lvl w:ilvl="2" w:tplc="08090005" w:tentative="1">
      <w:start w:val="1"/>
      <w:numFmt w:val="bullet"/>
      <w:lvlText w:val=""/>
      <w:lvlJc w:val="left"/>
      <w:pPr>
        <w:tabs>
          <w:tab w:val="num" w:pos="11520"/>
        </w:tabs>
        <w:ind w:left="11520" w:hanging="360"/>
      </w:pPr>
      <w:rPr>
        <w:rFonts w:ascii="Wingdings" w:hAnsi="Wingdings" w:hint="default"/>
      </w:rPr>
    </w:lvl>
    <w:lvl w:ilvl="3" w:tplc="08090001" w:tentative="1">
      <w:start w:val="1"/>
      <w:numFmt w:val="bullet"/>
      <w:lvlText w:val=""/>
      <w:lvlJc w:val="left"/>
      <w:pPr>
        <w:tabs>
          <w:tab w:val="num" w:pos="12240"/>
        </w:tabs>
        <w:ind w:left="12240" w:hanging="360"/>
      </w:pPr>
      <w:rPr>
        <w:rFonts w:ascii="Symbol" w:hAnsi="Symbol" w:hint="default"/>
      </w:rPr>
    </w:lvl>
    <w:lvl w:ilvl="4" w:tplc="08090003" w:tentative="1">
      <w:start w:val="1"/>
      <w:numFmt w:val="bullet"/>
      <w:lvlText w:val="o"/>
      <w:lvlJc w:val="left"/>
      <w:pPr>
        <w:tabs>
          <w:tab w:val="num" w:pos="12960"/>
        </w:tabs>
        <w:ind w:left="12960" w:hanging="360"/>
      </w:pPr>
      <w:rPr>
        <w:rFonts w:ascii="Courier New" w:hAnsi="Courier New" w:cs="Courier New" w:hint="default"/>
      </w:rPr>
    </w:lvl>
    <w:lvl w:ilvl="5" w:tplc="08090005" w:tentative="1">
      <w:start w:val="1"/>
      <w:numFmt w:val="bullet"/>
      <w:lvlText w:val=""/>
      <w:lvlJc w:val="left"/>
      <w:pPr>
        <w:tabs>
          <w:tab w:val="num" w:pos="13680"/>
        </w:tabs>
        <w:ind w:left="13680" w:hanging="360"/>
      </w:pPr>
      <w:rPr>
        <w:rFonts w:ascii="Wingdings" w:hAnsi="Wingdings" w:hint="default"/>
      </w:rPr>
    </w:lvl>
    <w:lvl w:ilvl="6" w:tplc="08090001" w:tentative="1">
      <w:start w:val="1"/>
      <w:numFmt w:val="bullet"/>
      <w:lvlText w:val=""/>
      <w:lvlJc w:val="left"/>
      <w:pPr>
        <w:tabs>
          <w:tab w:val="num" w:pos="14400"/>
        </w:tabs>
        <w:ind w:left="14400" w:hanging="360"/>
      </w:pPr>
      <w:rPr>
        <w:rFonts w:ascii="Symbol" w:hAnsi="Symbol" w:hint="default"/>
      </w:rPr>
    </w:lvl>
    <w:lvl w:ilvl="7" w:tplc="08090003" w:tentative="1">
      <w:start w:val="1"/>
      <w:numFmt w:val="bullet"/>
      <w:lvlText w:val="o"/>
      <w:lvlJc w:val="left"/>
      <w:pPr>
        <w:tabs>
          <w:tab w:val="num" w:pos="15120"/>
        </w:tabs>
        <w:ind w:left="15120" w:hanging="360"/>
      </w:pPr>
      <w:rPr>
        <w:rFonts w:ascii="Courier New" w:hAnsi="Courier New" w:cs="Courier New" w:hint="default"/>
      </w:rPr>
    </w:lvl>
    <w:lvl w:ilvl="8" w:tplc="08090005" w:tentative="1">
      <w:start w:val="1"/>
      <w:numFmt w:val="bullet"/>
      <w:lvlText w:val=""/>
      <w:lvlJc w:val="left"/>
      <w:pPr>
        <w:tabs>
          <w:tab w:val="num" w:pos="15840"/>
        </w:tabs>
        <w:ind w:left="15840" w:hanging="360"/>
      </w:pPr>
      <w:rPr>
        <w:rFonts w:ascii="Wingdings" w:hAnsi="Wingdings" w:hint="default"/>
      </w:rPr>
    </w:lvl>
  </w:abstractNum>
  <w:abstractNum w:abstractNumId="15" w15:restartNumberingAfterBreak="0">
    <w:nsid w:val="253941A7"/>
    <w:multiLevelType w:val="hybridMultilevel"/>
    <w:tmpl w:val="E06C36F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6" w15:restartNumberingAfterBreak="0">
    <w:nsid w:val="26996CF3"/>
    <w:multiLevelType w:val="multilevel"/>
    <w:tmpl w:val="EBA22722"/>
    <w:lvl w:ilvl="0">
      <w:start w:val="10"/>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9B9535F"/>
    <w:multiLevelType w:val="multilevel"/>
    <w:tmpl w:val="751408B4"/>
    <w:lvl w:ilvl="0">
      <w:start w:val="16"/>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2E2325CC"/>
    <w:multiLevelType w:val="multilevel"/>
    <w:tmpl w:val="8F4280CC"/>
    <w:lvl w:ilvl="0">
      <w:start w:val="12"/>
      <w:numFmt w:val="decimal"/>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E63B50"/>
    <w:multiLevelType w:val="multilevel"/>
    <w:tmpl w:val="615C9324"/>
    <w:lvl w:ilvl="0">
      <w:start w:val="10"/>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59C5D13"/>
    <w:multiLevelType w:val="hybridMultilevel"/>
    <w:tmpl w:val="5E880C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409000D">
      <w:start w:val="1"/>
      <w:numFmt w:val="bullet"/>
      <w:lvlText w:val=""/>
      <w:lvlJc w:val="left"/>
      <w:pPr>
        <w:tabs>
          <w:tab w:val="num" w:pos="2880"/>
        </w:tabs>
        <w:ind w:left="2880" w:hanging="360"/>
      </w:pPr>
      <w:rPr>
        <w:rFonts w:ascii="Wingdings" w:hAnsi="Wingdings" w:hint="default"/>
      </w:rPr>
    </w:lvl>
    <w:lvl w:ilvl="4" w:tplc="98B601E8">
      <w:start w:val="1"/>
      <w:numFmt w:val="bullet"/>
      <w:lvlText w:val=""/>
      <w:lvlJc w:val="left"/>
      <w:pPr>
        <w:tabs>
          <w:tab w:val="num" w:pos="3600"/>
        </w:tabs>
        <w:ind w:left="3600" w:hanging="360"/>
      </w:pPr>
      <w:rPr>
        <w:rFonts w:ascii="Symbol" w:hAnsi="Symbol" w:hint="default"/>
        <w:b w:val="0"/>
        <w:i w:val="0"/>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014F06"/>
    <w:multiLevelType w:val="hybridMultilevel"/>
    <w:tmpl w:val="C67294B8"/>
    <w:lvl w:ilvl="0" w:tplc="08090001">
      <w:start w:val="1"/>
      <w:numFmt w:val="bullet"/>
      <w:lvlText w:val=""/>
      <w:lvlJc w:val="left"/>
      <w:pPr>
        <w:ind w:left="2850" w:hanging="360"/>
      </w:pPr>
      <w:rPr>
        <w:rFonts w:ascii="Symbol" w:hAnsi="Symbol" w:hint="default"/>
      </w:rPr>
    </w:lvl>
    <w:lvl w:ilvl="1" w:tplc="08090003" w:tentative="1">
      <w:start w:val="1"/>
      <w:numFmt w:val="bullet"/>
      <w:lvlText w:val="o"/>
      <w:lvlJc w:val="left"/>
      <w:pPr>
        <w:ind w:left="3570" w:hanging="360"/>
      </w:pPr>
      <w:rPr>
        <w:rFonts w:ascii="Courier New" w:hAnsi="Courier New" w:cs="Courier New" w:hint="default"/>
      </w:rPr>
    </w:lvl>
    <w:lvl w:ilvl="2" w:tplc="08090005" w:tentative="1">
      <w:start w:val="1"/>
      <w:numFmt w:val="bullet"/>
      <w:lvlText w:val=""/>
      <w:lvlJc w:val="left"/>
      <w:pPr>
        <w:ind w:left="4290" w:hanging="360"/>
      </w:pPr>
      <w:rPr>
        <w:rFonts w:ascii="Wingdings" w:hAnsi="Wingdings" w:hint="default"/>
      </w:rPr>
    </w:lvl>
    <w:lvl w:ilvl="3" w:tplc="08090001" w:tentative="1">
      <w:start w:val="1"/>
      <w:numFmt w:val="bullet"/>
      <w:lvlText w:val=""/>
      <w:lvlJc w:val="left"/>
      <w:pPr>
        <w:ind w:left="5010" w:hanging="360"/>
      </w:pPr>
      <w:rPr>
        <w:rFonts w:ascii="Symbol" w:hAnsi="Symbol" w:hint="default"/>
      </w:rPr>
    </w:lvl>
    <w:lvl w:ilvl="4" w:tplc="08090003" w:tentative="1">
      <w:start w:val="1"/>
      <w:numFmt w:val="bullet"/>
      <w:lvlText w:val="o"/>
      <w:lvlJc w:val="left"/>
      <w:pPr>
        <w:ind w:left="5730" w:hanging="360"/>
      </w:pPr>
      <w:rPr>
        <w:rFonts w:ascii="Courier New" w:hAnsi="Courier New" w:cs="Courier New" w:hint="default"/>
      </w:rPr>
    </w:lvl>
    <w:lvl w:ilvl="5" w:tplc="08090005" w:tentative="1">
      <w:start w:val="1"/>
      <w:numFmt w:val="bullet"/>
      <w:lvlText w:val=""/>
      <w:lvlJc w:val="left"/>
      <w:pPr>
        <w:ind w:left="6450" w:hanging="360"/>
      </w:pPr>
      <w:rPr>
        <w:rFonts w:ascii="Wingdings" w:hAnsi="Wingdings" w:hint="default"/>
      </w:rPr>
    </w:lvl>
    <w:lvl w:ilvl="6" w:tplc="08090001" w:tentative="1">
      <w:start w:val="1"/>
      <w:numFmt w:val="bullet"/>
      <w:lvlText w:val=""/>
      <w:lvlJc w:val="left"/>
      <w:pPr>
        <w:ind w:left="7170" w:hanging="360"/>
      </w:pPr>
      <w:rPr>
        <w:rFonts w:ascii="Symbol" w:hAnsi="Symbol" w:hint="default"/>
      </w:rPr>
    </w:lvl>
    <w:lvl w:ilvl="7" w:tplc="08090003" w:tentative="1">
      <w:start w:val="1"/>
      <w:numFmt w:val="bullet"/>
      <w:lvlText w:val="o"/>
      <w:lvlJc w:val="left"/>
      <w:pPr>
        <w:ind w:left="7890" w:hanging="360"/>
      </w:pPr>
      <w:rPr>
        <w:rFonts w:ascii="Courier New" w:hAnsi="Courier New" w:cs="Courier New" w:hint="default"/>
      </w:rPr>
    </w:lvl>
    <w:lvl w:ilvl="8" w:tplc="08090005" w:tentative="1">
      <w:start w:val="1"/>
      <w:numFmt w:val="bullet"/>
      <w:lvlText w:val=""/>
      <w:lvlJc w:val="left"/>
      <w:pPr>
        <w:ind w:left="8610" w:hanging="360"/>
      </w:pPr>
      <w:rPr>
        <w:rFonts w:ascii="Wingdings" w:hAnsi="Wingdings" w:hint="default"/>
      </w:rPr>
    </w:lvl>
  </w:abstractNum>
  <w:abstractNum w:abstractNumId="22" w15:restartNumberingAfterBreak="0">
    <w:nsid w:val="3E37138F"/>
    <w:multiLevelType w:val="hybridMultilevel"/>
    <w:tmpl w:val="48A67A9E"/>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43C945E5"/>
    <w:multiLevelType w:val="hybridMultilevel"/>
    <w:tmpl w:val="58B6B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3FD155C"/>
    <w:multiLevelType w:val="hybridMultilevel"/>
    <w:tmpl w:val="2A0C7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F34F48"/>
    <w:multiLevelType w:val="multilevel"/>
    <w:tmpl w:val="7EA4D386"/>
    <w:lvl w:ilvl="0">
      <w:start w:val="11"/>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2C2490"/>
    <w:multiLevelType w:val="hybridMultilevel"/>
    <w:tmpl w:val="C2048F8A"/>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473C0044"/>
    <w:multiLevelType w:val="hybridMultilevel"/>
    <w:tmpl w:val="05D64FE4"/>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499114B7"/>
    <w:multiLevelType w:val="hybridMultilevel"/>
    <w:tmpl w:val="D4C0823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4B37325B"/>
    <w:multiLevelType w:val="multilevel"/>
    <w:tmpl w:val="F88A63AC"/>
    <w:lvl w:ilvl="0">
      <w:start w:val="14"/>
      <w:numFmt w:val="decimal"/>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B9974F7"/>
    <w:multiLevelType w:val="multilevel"/>
    <w:tmpl w:val="02D63A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4F61A7E"/>
    <w:multiLevelType w:val="hybridMultilevel"/>
    <w:tmpl w:val="1764DA36"/>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58B60C6A"/>
    <w:multiLevelType w:val="hybridMultilevel"/>
    <w:tmpl w:val="DFEC1536"/>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33" w15:restartNumberingAfterBreak="0">
    <w:nsid w:val="5B3B3DAB"/>
    <w:multiLevelType w:val="hybridMultilevel"/>
    <w:tmpl w:val="7BACD8EE"/>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4" w15:restartNumberingAfterBreak="0">
    <w:nsid w:val="5D7812C9"/>
    <w:multiLevelType w:val="hybridMultilevel"/>
    <w:tmpl w:val="FC7A6C70"/>
    <w:lvl w:ilvl="0" w:tplc="08090001">
      <w:start w:val="1"/>
      <w:numFmt w:val="bullet"/>
      <w:lvlText w:val=""/>
      <w:lvlJc w:val="left"/>
      <w:pPr>
        <w:ind w:left="2520" w:hanging="360"/>
      </w:pPr>
      <w:rPr>
        <w:rFonts w:ascii="Symbol" w:hAnsi="Symbol" w:hint="default"/>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35" w15:restartNumberingAfterBreak="0">
    <w:nsid w:val="5DA717E6"/>
    <w:multiLevelType w:val="hybridMultilevel"/>
    <w:tmpl w:val="01BCDDB6"/>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5E220BCF"/>
    <w:multiLevelType w:val="multilevel"/>
    <w:tmpl w:val="770EE7EE"/>
    <w:lvl w:ilvl="0">
      <w:start w:val="11"/>
      <w:numFmt w:val="decimalZero"/>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703F85"/>
    <w:multiLevelType w:val="hybridMultilevel"/>
    <w:tmpl w:val="F77E4878"/>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15:restartNumberingAfterBreak="0">
    <w:nsid w:val="63E34007"/>
    <w:multiLevelType w:val="multilevel"/>
    <w:tmpl w:val="056AFC12"/>
    <w:lvl w:ilvl="0">
      <w:start w:val="9"/>
      <w:numFmt w:val="decimalZero"/>
      <w:lvlText w:val="%1"/>
      <w:lvlJc w:val="left"/>
      <w:pPr>
        <w:ind w:left="540" w:hanging="540"/>
      </w:pPr>
      <w:rPr>
        <w:rFonts w:hint="default"/>
      </w:rPr>
    </w:lvl>
    <w:lvl w:ilvl="1">
      <w:start w:val="3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1D0B7B"/>
    <w:multiLevelType w:val="hybridMultilevel"/>
    <w:tmpl w:val="2EEEB734"/>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69CF6A9A"/>
    <w:multiLevelType w:val="multilevel"/>
    <w:tmpl w:val="ACE8ACE0"/>
    <w:lvl w:ilvl="0">
      <w:start w:val="10"/>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12722FC"/>
    <w:multiLevelType w:val="hybridMultilevel"/>
    <w:tmpl w:val="98DCB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3D66C0"/>
    <w:multiLevelType w:val="hybridMultilevel"/>
    <w:tmpl w:val="6CF440FC"/>
    <w:lvl w:ilvl="0" w:tplc="0409000D">
      <w:start w:val="1"/>
      <w:numFmt w:val="bullet"/>
      <w:lvlText w:val=""/>
      <w:lvlJc w:val="left"/>
      <w:pPr>
        <w:ind w:left="2847" w:hanging="360"/>
      </w:pPr>
      <w:rPr>
        <w:rFonts w:ascii="Wingdings" w:hAnsi="Wingdings"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43" w15:restartNumberingAfterBreak="0">
    <w:nsid w:val="72FA2031"/>
    <w:multiLevelType w:val="hybridMultilevel"/>
    <w:tmpl w:val="673E1874"/>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4" w15:restartNumberingAfterBreak="0">
    <w:nsid w:val="76113B99"/>
    <w:multiLevelType w:val="hybridMultilevel"/>
    <w:tmpl w:val="368C1288"/>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5" w15:restartNumberingAfterBreak="0">
    <w:nsid w:val="78D37D69"/>
    <w:multiLevelType w:val="hybridMultilevel"/>
    <w:tmpl w:val="A5F66E2C"/>
    <w:lvl w:ilvl="0" w:tplc="527CCDE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0C0188"/>
    <w:multiLevelType w:val="multilevel"/>
    <w:tmpl w:val="413877CC"/>
    <w:lvl w:ilvl="0">
      <w:start w:val="16"/>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AAD05ED"/>
    <w:multiLevelType w:val="hybridMultilevel"/>
    <w:tmpl w:val="1808674A"/>
    <w:lvl w:ilvl="0" w:tplc="08090001">
      <w:start w:val="1"/>
      <w:numFmt w:val="bullet"/>
      <w:lvlText w:val=""/>
      <w:lvlJc w:val="left"/>
      <w:pPr>
        <w:ind w:left="705" w:hanging="705"/>
      </w:pPr>
      <w:rPr>
        <w:rFonts w:ascii="Symbol" w:hAnsi="Symbol" w:hint="default"/>
      </w:rPr>
    </w:lvl>
    <w:lvl w:ilvl="1" w:tplc="A8A0A0BC">
      <w:numFmt w:val="bullet"/>
      <w:lvlText w:val="-"/>
      <w:lvlJc w:val="left"/>
      <w:pPr>
        <w:ind w:left="1425" w:hanging="705"/>
      </w:pPr>
      <w:rPr>
        <w:rFonts w:ascii="Calibri" w:eastAsia="Times New Roman" w:hAnsi="Calibri" w:cs="Calibri" w:hint="default"/>
      </w:rPr>
    </w:lvl>
    <w:lvl w:ilvl="2" w:tplc="08090005">
      <w:start w:val="1"/>
      <w:numFmt w:val="bullet"/>
      <w:lvlText w:val=""/>
      <w:lvlJc w:val="left"/>
      <w:pPr>
        <w:ind w:left="1800" w:hanging="360"/>
      </w:pPr>
      <w:rPr>
        <w:rFonts w:ascii="Wingdings" w:hAnsi="Wingdings" w:hint="default"/>
      </w:rPr>
    </w:lvl>
    <w:lvl w:ilvl="3" w:tplc="0809000F">
      <w:start w:val="1"/>
      <w:numFmt w:val="decimal"/>
      <w:lvlText w:val="%4."/>
      <w:lvlJc w:val="left"/>
      <w:pPr>
        <w:ind w:left="2520" w:hanging="360"/>
      </w:pPr>
      <w:rPr>
        <w:rFonts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EA561DC"/>
    <w:multiLevelType w:val="multilevel"/>
    <w:tmpl w:val="EF58BB12"/>
    <w:lvl w:ilvl="0">
      <w:start w:val="11"/>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7F4269AA"/>
    <w:multiLevelType w:val="hybridMultilevel"/>
    <w:tmpl w:val="C9241F9C"/>
    <w:lvl w:ilvl="0" w:tplc="08090001">
      <w:start w:val="1"/>
      <w:numFmt w:val="bullet"/>
      <w:lvlText w:val=""/>
      <w:lvlJc w:val="left"/>
      <w:pPr>
        <w:ind w:left="2850" w:hanging="360"/>
      </w:pPr>
      <w:rPr>
        <w:rFonts w:ascii="Symbol" w:hAnsi="Symbol" w:hint="default"/>
      </w:rPr>
    </w:lvl>
    <w:lvl w:ilvl="1" w:tplc="08090003" w:tentative="1">
      <w:start w:val="1"/>
      <w:numFmt w:val="bullet"/>
      <w:lvlText w:val="o"/>
      <w:lvlJc w:val="left"/>
      <w:pPr>
        <w:ind w:left="3570" w:hanging="360"/>
      </w:pPr>
      <w:rPr>
        <w:rFonts w:ascii="Courier New" w:hAnsi="Courier New" w:cs="Courier New" w:hint="default"/>
      </w:rPr>
    </w:lvl>
    <w:lvl w:ilvl="2" w:tplc="08090005" w:tentative="1">
      <w:start w:val="1"/>
      <w:numFmt w:val="bullet"/>
      <w:lvlText w:val=""/>
      <w:lvlJc w:val="left"/>
      <w:pPr>
        <w:ind w:left="4290" w:hanging="360"/>
      </w:pPr>
      <w:rPr>
        <w:rFonts w:ascii="Wingdings" w:hAnsi="Wingdings" w:hint="default"/>
      </w:rPr>
    </w:lvl>
    <w:lvl w:ilvl="3" w:tplc="08090001" w:tentative="1">
      <w:start w:val="1"/>
      <w:numFmt w:val="bullet"/>
      <w:lvlText w:val=""/>
      <w:lvlJc w:val="left"/>
      <w:pPr>
        <w:ind w:left="5010" w:hanging="360"/>
      </w:pPr>
      <w:rPr>
        <w:rFonts w:ascii="Symbol" w:hAnsi="Symbol" w:hint="default"/>
      </w:rPr>
    </w:lvl>
    <w:lvl w:ilvl="4" w:tplc="08090003" w:tentative="1">
      <w:start w:val="1"/>
      <w:numFmt w:val="bullet"/>
      <w:lvlText w:val="o"/>
      <w:lvlJc w:val="left"/>
      <w:pPr>
        <w:ind w:left="5730" w:hanging="360"/>
      </w:pPr>
      <w:rPr>
        <w:rFonts w:ascii="Courier New" w:hAnsi="Courier New" w:cs="Courier New" w:hint="default"/>
      </w:rPr>
    </w:lvl>
    <w:lvl w:ilvl="5" w:tplc="08090005" w:tentative="1">
      <w:start w:val="1"/>
      <w:numFmt w:val="bullet"/>
      <w:lvlText w:val=""/>
      <w:lvlJc w:val="left"/>
      <w:pPr>
        <w:ind w:left="6450" w:hanging="360"/>
      </w:pPr>
      <w:rPr>
        <w:rFonts w:ascii="Wingdings" w:hAnsi="Wingdings" w:hint="default"/>
      </w:rPr>
    </w:lvl>
    <w:lvl w:ilvl="6" w:tplc="08090001" w:tentative="1">
      <w:start w:val="1"/>
      <w:numFmt w:val="bullet"/>
      <w:lvlText w:val=""/>
      <w:lvlJc w:val="left"/>
      <w:pPr>
        <w:ind w:left="7170" w:hanging="360"/>
      </w:pPr>
      <w:rPr>
        <w:rFonts w:ascii="Symbol" w:hAnsi="Symbol" w:hint="default"/>
      </w:rPr>
    </w:lvl>
    <w:lvl w:ilvl="7" w:tplc="08090003" w:tentative="1">
      <w:start w:val="1"/>
      <w:numFmt w:val="bullet"/>
      <w:lvlText w:val="o"/>
      <w:lvlJc w:val="left"/>
      <w:pPr>
        <w:ind w:left="7890" w:hanging="360"/>
      </w:pPr>
      <w:rPr>
        <w:rFonts w:ascii="Courier New" w:hAnsi="Courier New" w:cs="Courier New" w:hint="default"/>
      </w:rPr>
    </w:lvl>
    <w:lvl w:ilvl="8" w:tplc="08090005" w:tentative="1">
      <w:start w:val="1"/>
      <w:numFmt w:val="bullet"/>
      <w:lvlText w:val=""/>
      <w:lvlJc w:val="left"/>
      <w:pPr>
        <w:ind w:left="8610" w:hanging="360"/>
      </w:pPr>
      <w:rPr>
        <w:rFonts w:ascii="Wingdings" w:hAnsi="Wingdings" w:hint="default"/>
      </w:rPr>
    </w:lvl>
  </w:abstractNum>
  <w:num w:numId="1" w16cid:durableId="1328704870">
    <w:abstractNumId w:val="20"/>
  </w:num>
  <w:num w:numId="2" w16cid:durableId="1778862456">
    <w:abstractNumId w:val="27"/>
  </w:num>
  <w:num w:numId="3" w16cid:durableId="1312247341">
    <w:abstractNumId w:val="12"/>
  </w:num>
  <w:num w:numId="4" w16cid:durableId="733704949">
    <w:abstractNumId w:val="37"/>
  </w:num>
  <w:num w:numId="5" w16cid:durableId="771706608">
    <w:abstractNumId w:val="2"/>
  </w:num>
  <w:num w:numId="6" w16cid:durableId="282953">
    <w:abstractNumId w:val="14"/>
  </w:num>
  <w:num w:numId="7" w16cid:durableId="1897618120">
    <w:abstractNumId w:val="0"/>
  </w:num>
  <w:num w:numId="8" w16cid:durableId="1194805430">
    <w:abstractNumId w:val="33"/>
  </w:num>
  <w:num w:numId="9" w16cid:durableId="146746506">
    <w:abstractNumId w:val="7"/>
  </w:num>
  <w:num w:numId="10" w16cid:durableId="37976187">
    <w:abstractNumId w:val="5"/>
  </w:num>
  <w:num w:numId="11" w16cid:durableId="518324644">
    <w:abstractNumId w:val="11"/>
  </w:num>
  <w:num w:numId="12" w16cid:durableId="2053797208">
    <w:abstractNumId w:val="35"/>
  </w:num>
  <w:num w:numId="13" w16cid:durableId="617638061">
    <w:abstractNumId w:val="22"/>
  </w:num>
  <w:num w:numId="14" w16cid:durableId="1773624709">
    <w:abstractNumId w:val="3"/>
  </w:num>
  <w:num w:numId="15" w16cid:durableId="586186019">
    <w:abstractNumId w:val="25"/>
  </w:num>
  <w:num w:numId="16" w16cid:durableId="2142961927">
    <w:abstractNumId w:val="29"/>
  </w:num>
  <w:num w:numId="17" w16cid:durableId="1164861962">
    <w:abstractNumId w:val="46"/>
  </w:num>
  <w:num w:numId="18" w16cid:durableId="1828394606">
    <w:abstractNumId w:val="9"/>
  </w:num>
  <w:num w:numId="19" w16cid:durableId="1948154832">
    <w:abstractNumId w:val="32"/>
  </w:num>
  <w:num w:numId="20" w16cid:durableId="1629822078">
    <w:abstractNumId w:val="28"/>
  </w:num>
  <w:num w:numId="21" w16cid:durableId="1245332799">
    <w:abstractNumId w:val="17"/>
  </w:num>
  <w:num w:numId="22" w16cid:durableId="604579153">
    <w:abstractNumId w:val="38"/>
  </w:num>
  <w:num w:numId="23" w16cid:durableId="1139569183">
    <w:abstractNumId w:val="48"/>
  </w:num>
  <w:num w:numId="24" w16cid:durableId="914244178">
    <w:abstractNumId w:val="36"/>
  </w:num>
  <w:num w:numId="25" w16cid:durableId="727648956">
    <w:abstractNumId w:val="31"/>
  </w:num>
  <w:num w:numId="26" w16cid:durableId="1801266555">
    <w:abstractNumId w:val="42"/>
  </w:num>
  <w:num w:numId="27" w16cid:durableId="839539140">
    <w:abstractNumId w:val="4"/>
  </w:num>
  <w:num w:numId="28" w16cid:durableId="1430273809">
    <w:abstractNumId w:val="39"/>
  </w:num>
  <w:num w:numId="29" w16cid:durableId="1287277141">
    <w:abstractNumId w:val="30"/>
  </w:num>
  <w:num w:numId="30" w16cid:durableId="2104062371">
    <w:abstractNumId w:val="47"/>
  </w:num>
  <w:num w:numId="31" w16cid:durableId="421951496">
    <w:abstractNumId w:val="6"/>
  </w:num>
  <w:num w:numId="32" w16cid:durableId="1326319012">
    <w:abstractNumId w:val="26"/>
  </w:num>
  <w:num w:numId="33" w16cid:durableId="103696707">
    <w:abstractNumId w:val="45"/>
  </w:num>
  <w:num w:numId="34" w16cid:durableId="280957484">
    <w:abstractNumId w:val="41"/>
  </w:num>
  <w:num w:numId="35" w16cid:durableId="631250107">
    <w:abstractNumId w:val="21"/>
  </w:num>
  <w:num w:numId="36" w16cid:durableId="99304858">
    <w:abstractNumId w:val="49"/>
  </w:num>
  <w:num w:numId="37" w16cid:durableId="249778262">
    <w:abstractNumId w:val="10"/>
  </w:num>
  <w:num w:numId="38" w16cid:durableId="2042127202">
    <w:abstractNumId w:val="1"/>
  </w:num>
  <w:num w:numId="39" w16cid:durableId="1636527603">
    <w:abstractNumId w:val="13"/>
  </w:num>
  <w:num w:numId="40" w16cid:durableId="402608667">
    <w:abstractNumId w:val="16"/>
  </w:num>
  <w:num w:numId="41" w16cid:durableId="1167475324">
    <w:abstractNumId w:val="19"/>
  </w:num>
  <w:num w:numId="42" w16cid:durableId="1619412112">
    <w:abstractNumId w:val="40"/>
  </w:num>
  <w:num w:numId="43" w16cid:durableId="1340691951">
    <w:abstractNumId w:val="8"/>
  </w:num>
  <w:num w:numId="44" w16cid:durableId="1895508443">
    <w:abstractNumId w:val="18"/>
  </w:num>
  <w:num w:numId="45" w16cid:durableId="823661645">
    <w:abstractNumId w:val="24"/>
  </w:num>
  <w:num w:numId="46" w16cid:durableId="1656370557">
    <w:abstractNumId w:val="34"/>
  </w:num>
  <w:num w:numId="47" w16cid:durableId="2132047731">
    <w:abstractNumId w:val="43"/>
  </w:num>
  <w:num w:numId="48" w16cid:durableId="1569340541">
    <w:abstractNumId w:val="15"/>
  </w:num>
  <w:num w:numId="49" w16cid:durableId="1969974684">
    <w:abstractNumId w:val="23"/>
  </w:num>
  <w:num w:numId="50" w16cid:durableId="1670791645">
    <w:abstractNumId w:val="4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2E"/>
    <w:rsid w:val="000004FA"/>
    <w:rsid w:val="000162F2"/>
    <w:rsid w:val="00023732"/>
    <w:rsid w:val="00026034"/>
    <w:rsid w:val="000267E1"/>
    <w:rsid w:val="00030F96"/>
    <w:rsid w:val="0003211A"/>
    <w:rsid w:val="000331A1"/>
    <w:rsid w:val="0003752E"/>
    <w:rsid w:val="0004002C"/>
    <w:rsid w:val="00040F54"/>
    <w:rsid w:val="00041202"/>
    <w:rsid w:val="000451F7"/>
    <w:rsid w:val="00045C9B"/>
    <w:rsid w:val="00047411"/>
    <w:rsid w:val="00047624"/>
    <w:rsid w:val="00051841"/>
    <w:rsid w:val="000526DF"/>
    <w:rsid w:val="00057FBD"/>
    <w:rsid w:val="00060345"/>
    <w:rsid w:val="0006249B"/>
    <w:rsid w:val="000624BC"/>
    <w:rsid w:val="00065680"/>
    <w:rsid w:val="00065CE0"/>
    <w:rsid w:val="0006605A"/>
    <w:rsid w:val="000710C4"/>
    <w:rsid w:val="00072E31"/>
    <w:rsid w:val="000741EC"/>
    <w:rsid w:val="000741F7"/>
    <w:rsid w:val="0007424C"/>
    <w:rsid w:val="000756E8"/>
    <w:rsid w:val="00075BB6"/>
    <w:rsid w:val="00076A99"/>
    <w:rsid w:val="000816A4"/>
    <w:rsid w:val="00082872"/>
    <w:rsid w:val="00092366"/>
    <w:rsid w:val="00096E34"/>
    <w:rsid w:val="000A116C"/>
    <w:rsid w:val="000A5960"/>
    <w:rsid w:val="000A75F0"/>
    <w:rsid w:val="000B0548"/>
    <w:rsid w:val="000B17C9"/>
    <w:rsid w:val="000B2125"/>
    <w:rsid w:val="000B243F"/>
    <w:rsid w:val="000B26CC"/>
    <w:rsid w:val="000B41A7"/>
    <w:rsid w:val="000B6080"/>
    <w:rsid w:val="000B643A"/>
    <w:rsid w:val="000B6E6C"/>
    <w:rsid w:val="000B71D1"/>
    <w:rsid w:val="000C0A4E"/>
    <w:rsid w:val="000C0A74"/>
    <w:rsid w:val="000C3D1F"/>
    <w:rsid w:val="000C7384"/>
    <w:rsid w:val="000D5989"/>
    <w:rsid w:val="000D6A1F"/>
    <w:rsid w:val="000E11F3"/>
    <w:rsid w:val="000E3D60"/>
    <w:rsid w:val="000E4459"/>
    <w:rsid w:val="000E7674"/>
    <w:rsid w:val="000E7A51"/>
    <w:rsid w:val="000F2C9F"/>
    <w:rsid w:val="000F2FDE"/>
    <w:rsid w:val="000F5C0E"/>
    <w:rsid w:val="000F7AB1"/>
    <w:rsid w:val="000F7C4F"/>
    <w:rsid w:val="00100B37"/>
    <w:rsid w:val="00103AF5"/>
    <w:rsid w:val="001042F4"/>
    <w:rsid w:val="00104B34"/>
    <w:rsid w:val="001069C4"/>
    <w:rsid w:val="00107AAA"/>
    <w:rsid w:val="00110A9D"/>
    <w:rsid w:val="00112711"/>
    <w:rsid w:val="00112A4F"/>
    <w:rsid w:val="0011468B"/>
    <w:rsid w:val="00114851"/>
    <w:rsid w:val="00123096"/>
    <w:rsid w:val="00127202"/>
    <w:rsid w:val="00127C92"/>
    <w:rsid w:val="00131513"/>
    <w:rsid w:val="00137B93"/>
    <w:rsid w:val="0014171F"/>
    <w:rsid w:val="00141AFC"/>
    <w:rsid w:val="001421C5"/>
    <w:rsid w:val="00142E2B"/>
    <w:rsid w:val="00143EDD"/>
    <w:rsid w:val="00144486"/>
    <w:rsid w:val="001468E1"/>
    <w:rsid w:val="001501A6"/>
    <w:rsid w:val="00150CF9"/>
    <w:rsid w:val="00155545"/>
    <w:rsid w:val="00155B31"/>
    <w:rsid w:val="00156262"/>
    <w:rsid w:val="0015685A"/>
    <w:rsid w:val="00157569"/>
    <w:rsid w:val="00157661"/>
    <w:rsid w:val="00157738"/>
    <w:rsid w:val="00162772"/>
    <w:rsid w:val="0016431B"/>
    <w:rsid w:val="00165805"/>
    <w:rsid w:val="00166A4B"/>
    <w:rsid w:val="001674BF"/>
    <w:rsid w:val="001708BE"/>
    <w:rsid w:val="00171322"/>
    <w:rsid w:val="001714AB"/>
    <w:rsid w:val="0017625D"/>
    <w:rsid w:val="00176B13"/>
    <w:rsid w:val="00176DB8"/>
    <w:rsid w:val="00182CC9"/>
    <w:rsid w:val="00186FC6"/>
    <w:rsid w:val="00187923"/>
    <w:rsid w:val="00192D21"/>
    <w:rsid w:val="00197676"/>
    <w:rsid w:val="001A11A0"/>
    <w:rsid w:val="001A3E5E"/>
    <w:rsid w:val="001A54BA"/>
    <w:rsid w:val="001A76DF"/>
    <w:rsid w:val="001B146D"/>
    <w:rsid w:val="001C0238"/>
    <w:rsid w:val="001C147A"/>
    <w:rsid w:val="001C157A"/>
    <w:rsid w:val="001C262E"/>
    <w:rsid w:val="001C59FE"/>
    <w:rsid w:val="001C5BCF"/>
    <w:rsid w:val="001D00EB"/>
    <w:rsid w:val="001D0ADC"/>
    <w:rsid w:val="001D34E7"/>
    <w:rsid w:val="001D5AFB"/>
    <w:rsid w:val="001E0419"/>
    <w:rsid w:val="001E0FD1"/>
    <w:rsid w:val="001E1DE1"/>
    <w:rsid w:val="001E4AC0"/>
    <w:rsid w:val="001E69D3"/>
    <w:rsid w:val="001E6BA7"/>
    <w:rsid w:val="001F0CED"/>
    <w:rsid w:val="001F4303"/>
    <w:rsid w:val="001F6B0A"/>
    <w:rsid w:val="0020065B"/>
    <w:rsid w:val="002017DE"/>
    <w:rsid w:val="00201BD6"/>
    <w:rsid w:val="0020377A"/>
    <w:rsid w:val="002040E7"/>
    <w:rsid w:val="002044D5"/>
    <w:rsid w:val="00210377"/>
    <w:rsid w:val="00210789"/>
    <w:rsid w:val="00217BDF"/>
    <w:rsid w:val="00221F0C"/>
    <w:rsid w:val="00223D53"/>
    <w:rsid w:val="002301C2"/>
    <w:rsid w:val="0023061D"/>
    <w:rsid w:val="002309AB"/>
    <w:rsid w:val="00237874"/>
    <w:rsid w:val="00237F61"/>
    <w:rsid w:val="00243CA9"/>
    <w:rsid w:val="002477E3"/>
    <w:rsid w:val="002531B1"/>
    <w:rsid w:val="00255521"/>
    <w:rsid w:val="00257E48"/>
    <w:rsid w:val="0026004C"/>
    <w:rsid w:val="0026091E"/>
    <w:rsid w:val="00261FF4"/>
    <w:rsid w:val="0026387A"/>
    <w:rsid w:val="00264695"/>
    <w:rsid w:val="002654F9"/>
    <w:rsid w:val="00267C48"/>
    <w:rsid w:val="0027098F"/>
    <w:rsid w:val="002725C9"/>
    <w:rsid w:val="00273CE7"/>
    <w:rsid w:val="0027496A"/>
    <w:rsid w:val="002802B7"/>
    <w:rsid w:val="0028700E"/>
    <w:rsid w:val="002928B8"/>
    <w:rsid w:val="00292FEC"/>
    <w:rsid w:val="002952E7"/>
    <w:rsid w:val="002953C4"/>
    <w:rsid w:val="00297B20"/>
    <w:rsid w:val="002A0809"/>
    <w:rsid w:val="002A230C"/>
    <w:rsid w:val="002A3694"/>
    <w:rsid w:val="002A6DBC"/>
    <w:rsid w:val="002A70CD"/>
    <w:rsid w:val="002A7F80"/>
    <w:rsid w:val="002A7FED"/>
    <w:rsid w:val="002B0E6B"/>
    <w:rsid w:val="002B2B44"/>
    <w:rsid w:val="002B2D6F"/>
    <w:rsid w:val="002B2F65"/>
    <w:rsid w:val="002B4F6F"/>
    <w:rsid w:val="002B68F1"/>
    <w:rsid w:val="002B6D5C"/>
    <w:rsid w:val="002C0CBF"/>
    <w:rsid w:val="002C427D"/>
    <w:rsid w:val="002C54B4"/>
    <w:rsid w:val="002C6F52"/>
    <w:rsid w:val="002D348D"/>
    <w:rsid w:val="002D5B03"/>
    <w:rsid w:val="002D6380"/>
    <w:rsid w:val="002D6627"/>
    <w:rsid w:val="002E40A4"/>
    <w:rsid w:val="002E423A"/>
    <w:rsid w:val="002E4686"/>
    <w:rsid w:val="002E5BC2"/>
    <w:rsid w:val="002E5DCF"/>
    <w:rsid w:val="002E683B"/>
    <w:rsid w:val="002E6C52"/>
    <w:rsid w:val="002E77B4"/>
    <w:rsid w:val="002F3C1D"/>
    <w:rsid w:val="002F42C9"/>
    <w:rsid w:val="002F7131"/>
    <w:rsid w:val="00300709"/>
    <w:rsid w:val="00300CC3"/>
    <w:rsid w:val="00302FE2"/>
    <w:rsid w:val="003035EE"/>
    <w:rsid w:val="00303F86"/>
    <w:rsid w:val="00304835"/>
    <w:rsid w:val="00306A6D"/>
    <w:rsid w:val="003079B0"/>
    <w:rsid w:val="0031335A"/>
    <w:rsid w:val="0031752B"/>
    <w:rsid w:val="00317BD7"/>
    <w:rsid w:val="0032004D"/>
    <w:rsid w:val="00321D8F"/>
    <w:rsid w:val="0032501E"/>
    <w:rsid w:val="003260B6"/>
    <w:rsid w:val="00327D20"/>
    <w:rsid w:val="00327F17"/>
    <w:rsid w:val="00331F82"/>
    <w:rsid w:val="003331B3"/>
    <w:rsid w:val="003342E2"/>
    <w:rsid w:val="0033502E"/>
    <w:rsid w:val="0034034B"/>
    <w:rsid w:val="0034098C"/>
    <w:rsid w:val="00341041"/>
    <w:rsid w:val="00342305"/>
    <w:rsid w:val="00343150"/>
    <w:rsid w:val="00343FAD"/>
    <w:rsid w:val="00345094"/>
    <w:rsid w:val="0035157E"/>
    <w:rsid w:val="00352795"/>
    <w:rsid w:val="00353038"/>
    <w:rsid w:val="00355A2E"/>
    <w:rsid w:val="0036186E"/>
    <w:rsid w:val="00364841"/>
    <w:rsid w:val="00365064"/>
    <w:rsid w:val="00366F5E"/>
    <w:rsid w:val="00367CB9"/>
    <w:rsid w:val="00371859"/>
    <w:rsid w:val="003734FF"/>
    <w:rsid w:val="00374221"/>
    <w:rsid w:val="00375396"/>
    <w:rsid w:val="00377034"/>
    <w:rsid w:val="00377CA8"/>
    <w:rsid w:val="00380608"/>
    <w:rsid w:val="003828A4"/>
    <w:rsid w:val="00384413"/>
    <w:rsid w:val="0038489C"/>
    <w:rsid w:val="0038510F"/>
    <w:rsid w:val="0038554C"/>
    <w:rsid w:val="00385F32"/>
    <w:rsid w:val="00386E54"/>
    <w:rsid w:val="00386FC5"/>
    <w:rsid w:val="003909B7"/>
    <w:rsid w:val="00395E96"/>
    <w:rsid w:val="00396240"/>
    <w:rsid w:val="003A098A"/>
    <w:rsid w:val="003A3C66"/>
    <w:rsid w:val="003A3C8C"/>
    <w:rsid w:val="003A488C"/>
    <w:rsid w:val="003A7C33"/>
    <w:rsid w:val="003B06F4"/>
    <w:rsid w:val="003B0AF2"/>
    <w:rsid w:val="003B202A"/>
    <w:rsid w:val="003B47D9"/>
    <w:rsid w:val="003B54BF"/>
    <w:rsid w:val="003C1CA1"/>
    <w:rsid w:val="003C48A4"/>
    <w:rsid w:val="003C5B5F"/>
    <w:rsid w:val="003D1D78"/>
    <w:rsid w:val="003D202D"/>
    <w:rsid w:val="003D572E"/>
    <w:rsid w:val="003D59BD"/>
    <w:rsid w:val="003E36FC"/>
    <w:rsid w:val="003E3A14"/>
    <w:rsid w:val="003E4AD4"/>
    <w:rsid w:val="003E6628"/>
    <w:rsid w:val="003E66E2"/>
    <w:rsid w:val="003F73D6"/>
    <w:rsid w:val="004028E6"/>
    <w:rsid w:val="00403441"/>
    <w:rsid w:val="004037B5"/>
    <w:rsid w:val="00403FE5"/>
    <w:rsid w:val="00404074"/>
    <w:rsid w:val="00406DD5"/>
    <w:rsid w:val="004148B4"/>
    <w:rsid w:val="0041585E"/>
    <w:rsid w:val="00423131"/>
    <w:rsid w:val="00423D53"/>
    <w:rsid w:val="004306AB"/>
    <w:rsid w:val="00431538"/>
    <w:rsid w:val="00434DA4"/>
    <w:rsid w:val="00435078"/>
    <w:rsid w:val="00435C7D"/>
    <w:rsid w:val="004403AA"/>
    <w:rsid w:val="004417FB"/>
    <w:rsid w:val="00442088"/>
    <w:rsid w:val="00444A80"/>
    <w:rsid w:val="00447415"/>
    <w:rsid w:val="0044772D"/>
    <w:rsid w:val="004503B6"/>
    <w:rsid w:val="00451033"/>
    <w:rsid w:val="00452271"/>
    <w:rsid w:val="00454E42"/>
    <w:rsid w:val="004559CC"/>
    <w:rsid w:val="004565EF"/>
    <w:rsid w:val="004609EB"/>
    <w:rsid w:val="00461489"/>
    <w:rsid w:val="00462D23"/>
    <w:rsid w:val="0046447F"/>
    <w:rsid w:val="0046555D"/>
    <w:rsid w:val="00465CA9"/>
    <w:rsid w:val="004671FD"/>
    <w:rsid w:val="00470C82"/>
    <w:rsid w:val="00471993"/>
    <w:rsid w:val="00473923"/>
    <w:rsid w:val="00474CF7"/>
    <w:rsid w:val="00477B27"/>
    <w:rsid w:val="00480A49"/>
    <w:rsid w:val="0048175C"/>
    <w:rsid w:val="004824F9"/>
    <w:rsid w:val="00483C49"/>
    <w:rsid w:val="0048486F"/>
    <w:rsid w:val="00485359"/>
    <w:rsid w:val="00486056"/>
    <w:rsid w:val="0048693E"/>
    <w:rsid w:val="00493CF0"/>
    <w:rsid w:val="004943DE"/>
    <w:rsid w:val="00496A00"/>
    <w:rsid w:val="00496B7D"/>
    <w:rsid w:val="00497771"/>
    <w:rsid w:val="00497F58"/>
    <w:rsid w:val="004A0B40"/>
    <w:rsid w:val="004A2BC2"/>
    <w:rsid w:val="004A69F0"/>
    <w:rsid w:val="004B0F2C"/>
    <w:rsid w:val="004B1903"/>
    <w:rsid w:val="004B2AB6"/>
    <w:rsid w:val="004B445C"/>
    <w:rsid w:val="004B4C6C"/>
    <w:rsid w:val="004C01D6"/>
    <w:rsid w:val="004C3734"/>
    <w:rsid w:val="004C4397"/>
    <w:rsid w:val="004D07D7"/>
    <w:rsid w:val="004D105F"/>
    <w:rsid w:val="004D1FEB"/>
    <w:rsid w:val="004D3A15"/>
    <w:rsid w:val="004D6C14"/>
    <w:rsid w:val="004E1745"/>
    <w:rsid w:val="004E194D"/>
    <w:rsid w:val="004E4039"/>
    <w:rsid w:val="004F20B9"/>
    <w:rsid w:val="004F3A2E"/>
    <w:rsid w:val="004F3A65"/>
    <w:rsid w:val="004F50C3"/>
    <w:rsid w:val="004F7294"/>
    <w:rsid w:val="005012CE"/>
    <w:rsid w:val="00501B88"/>
    <w:rsid w:val="005046BD"/>
    <w:rsid w:val="005048EB"/>
    <w:rsid w:val="0051244D"/>
    <w:rsid w:val="00512E70"/>
    <w:rsid w:val="005132F8"/>
    <w:rsid w:val="005136CD"/>
    <w:rsid w:val="005206D1"/>
    <w:rsid w:val="00522705"/>
    <w:rsid w:val="00522FB2"/>
    <w:rsid w:val="00524476"/>
    <w:rsid w:val="00524CEF"/>
    <w:rsid w:val="00526C74"/>
    <w:rsid w:val="005274E1"/>
    <w:rsid w:val="00527702"/>
    <w:rsid w:val="00532FB8"/>
    <w:rsid w:val="00532FC0"/>
    <w:rsid w:val="00533BD9"/>
    <w:rsid w:val="00533C27"/>
    <w:rsid w:val="00533E77"/>
    <w:rsid w:val="00536357"/>
    <w:rsid w:val="0053671D"/>
    <w:rsid w:val="00536E84"/>
    <w:rsid w:val="00540C42"/>
    <w:rsid w:val="005427B2"/>
    <w:rsid w:val="00546E26"/>
    <w:rsid w:val="00547047"/>
    <w:rsid w:val="00547ED4"/>
    <w:rsid w:val="00550726"/>
    <w:rsid w:val="005517CC"/>
    <w:rsid w:val="00551AA7"/>
    <w:rsid w:val="00553D3D"/>
    <w:rsid w:val="00555F36"/>
    <w:rsid w:val="00557B78"/>
    <w:rsid w:val="00560B59"/>
    <w:rsid w:val="00566C99"/>
    <w:rsid w:val="00570120"/>
    <w:rsid w:val="00572BE2"/>
    <w:rsid w:val="00574675"/>
    <w:rsid w:val="005777FA"/>
    <w:rsid w:val="005802C2"/>
    <w:rsid w:val="00585EC7"/>
    <w:rsid w:val="005870DF"/>
    <w:rsid w:val="00590781"/>
    <w:rsid w:val="00592182"/>
    <w:rsid w:val="005951F9"/>
    <w:rsid w:val="005972C1"/>
    <w:rsid w:val="005975F1"/>
    <w:rsid w:val="005A1DB1"/>
    <w:rsid w:val="005A2AFD"/>
    <w:rsid w:val="005A3514"/>
    <w:rsid w:val="005A5D71"/>
    <w:rsid w:val="005A62A3"/>
    <w:rsid w:val="005A6D9C"/>
    <w:rsid w:val="005A703A"/>
    <w:rsid w:val="005B15EC"/>
    <w:rsid w:val="005B1E97"/>
    <w:rsid w:val="005B528E"/>
    <w:rsid w:val="005B7820"/>
    <w:rsid w:val="005C3205"/>
    <w:rsid w:val="005C3DA5"/>
    <w:rsid w:val="005C6DD7"/>
    <w:rsid w:val="005C7FB3"/>
    <w:rsid w:val="005D0DD5"/>
    <w:rsid w:val="005D1779"/>
    <w:rsid w:val="005D312C"/>
    <w:rsid w:val="005D5FD4"/>
    <w:rsid w:val="005E2054"/>
    <w:rsid w:val="005E563C"/>
    <w:rsid w:val="005F1406"/>
    <w:rsid w:val="005F4178"/>
    <w:rsid w:val="005F4988"/>
    <w:rsid w:val="0060442C"/>
    <w:rsid w:val="00606ADA"/>
    <w:rsid w:val="00606F45"/>
    <w:rsid w:val="0060715C"/>
    <w:rsid w:val="006075D5"/>
    <w:rsid w:val="006076C0"/>
    <w:rsid w:val="00607F30"/>
    <w:rsid w:val="00611945"/>
    <w:rsid w:val="006129DA"/>
    <w:rsid w:val="00617602"/>
    <w:rsid w:val="00617C14"/>
    <w:rsid w:val="0062428B"/>
    <w:rsid w:val="006252E9"/>
    <w:rsid w:val="00625567"/>
    <w:rsid w:val="00627058"/>
    <w:rsid w:val="00630206"/>
    <w:rsid w:val="0063217D"/>
    <w:rsid w:val="006329E9"/>
    <w:rsid w:val="00632A77"/>
    <w:rsid w:val="00640657"/>
    <w:rsid w:val="00640B1B"/>
    <w:rsid w:val="00641791"/>
    <w:rsid w:val="00650DC7"/>
    <w:rsid w:val="00651F8A"/>
    <w:rsid w:val="0065273E"/>
    <w:rsid w:val="00654EC2"/>
    <w:rsid w:val="00655030"/>
    <w:rsid w:val="00656227"/>
    <w:rsid w:val="006571AA"/>
    <w:rsid w:val="00660C69"/>
    <w:rsid w:val="00662C2B"/>
    <w:rsid w:val="00663CD7"/>
    <w:rsid w:val="0066558A"/>
    <w:rsid w:val="00671354"/>
    <w:rsid w:val="00671646"/>
    <w:rsid w:val="00671675"/>
    <w:rsid w:val="006722CC"/>
    <w:rsid w:val="00675D33"/>
    <w:rsid w:val="00677FF3"/>
    <w:rsid w:val="0068003C"/>
    <w:rsid w:val="00681470"/>
    <w:rsid w:val="00683888"/>
    <w:rsid w:val="00683A2D"/>
    <w:rsid w:val="00683A63"/>
    <w:rsid w:val="00684843"/>
    <w:rsid w:val="006852C9"/>
    <w:rsid w:val="00686A53"/>
    <w:rsid w:val="00686CF7"/>
    <w:rsid w:val="00687862"/>
    <w:rsid w:val="006A2C24"/>
    <w:rsid w:val="006A30F8"/>
    <w:rsid w:val="006A42FC"/>
    <w:rsid w:val="006A586F"/>
    <w:rsid w:val="006A61FA"/>
    <w:rsid w:val="006B1FCD"/>
    <w:rsid w:val="006B3122"/>
    <w:rsid w:val="006B3134"/>
    <w:rsid w:val="006B38F9"/>
    <w:rsid w:val="006B3E0E"/>
    <w:rsid w:val="006B6208"/>
    <w:rsid w:val="006B6ABA"/>
    <w:rsid w:val="006C0FFD"/>
    <w:rsid w:val="006C248D"/>
    <w:rsid w:val="006D1E13"/>
    <w:rsid w:val="006D21DD"/>
    <w:rsid w:val="006D2512"/>
    <w:rsid w:val="006D4271"/>
    <w:rsid w:val="006D79CD"/>
    <w:rsid w:val="006E4248"/>
    <w:rsid w:val="006E5F73"/>
    <w:rsid w:val="006F11B5"/>
    <w:rsid w:val="006F29E5"/>
    <w:rsid w:val="006F62CC"/>
    <w:rsid w:val="00702B22"/>
    <w:rsid w:val="007045F7"/>
    <w:rsid w:val="007051AF"/>
    <w:rsid w:val="00713186"/>
    <w:rsid w:val="00713C32"/>
    <w:rsid w:val="0071672A"/>
    <w:rsid w:val="00717EA3"/>
    <w:rsid w:val="00721B09"/>
    <w:rsid w:val="00721CEC"/>
    <w:rsid w:val="007237E3"/>
    <w:rsid w:val="007239BC"/>
    <w:rsid w:val="00724B82"/>
    <w:rsid w:val="00724CDE"/>
    <w:rsid w:val="00725889"/>
    <w:rsid w:val="00733869"/>
    <w:rsid w:val="007409A0"/>
    <w:rsid w:val="00746FD6"/>
    <w:rsid w:val="00747355"/>
    <w:rsid w:val="00750571"/>
    <w:rsid w:val="00752043"/>
    <w:rsid w:val="00757A57"/>
    <w:rsid w:val="00760564"/>
    <w:rsid w:val="00760C48"/>
    <w:rsid w:val="007624A1"/>
    <w:rsid w:val="00762AF1"/>
    <w:rsid w:val="0076409A"/>
    <w:rsid w:val="00764DA3"/>
    <w:rsid w:val="007678C2"/>
    <w:rsid w:val="007722B3"/>
    <w:rsid w:val="007764AA"/>
    <w:rsid w:val="007779BA"/>
    <w:rsid w:val="007808F0"/>
    <w:rsid w:val="007848DD"/>
    <w:rsid w:val="007855C5"/>
    <w:rsid w:val="00785E62"/>
    <w:rsid w:val="00786E44"/>
    <w:rsid w:val="00790361"/>
    <w:rsid w:val="007913DC"/>
    <w:rsid w:val="0079149B"/>
    <w:rsid w:val="0079363F"/>
    <w:rsid w:val="00795058"/>
    <w:rsid w:val="00796355"/>
    <w:rsid w:val="00796539"/>
    <w:rsid w:val="007A68DF"/>
    <w:rsid w:val="007B12CA"/>
    <w:rsid w:val="007B27DF"/>
    <w:rsid w:val="007B2D03"/>
    <w:rsid w:val="007B5751"/>
    <w:rsid w:val="007B5B38"/>
    <w:rsid w:val="007C1589"/>
    <w:rsid w:val="007C19BA"/>
    <w:rsid w:val="007C2318"/>
    <w:rsid w:val="007C2AD6"/>
    <w:rsid w:val="007C70E2"/>
    <w:rsid w:val="007D0325"/>
    <w:rsid w:val="007D3E6A"/>
    <w:rsid w:val="007D50CB"/>
    <w:rsid w:val="007E1953"/>
    <w:rsid w:val="007E1FB3"/>
    <w:rsid w:val="007E2533"/>
    <w:rsid w:val="007E26F5"/>
    <w:rsid w:val="007E3BAE"/>
    <w:rsid w:val="007E4350"/>
    <w:rsid w:val="007E5502"/>
    <w:rsid w:val="007E75EC"/>
    <w:rsid w:val="007E7E54"/>
    <w:rsid w:val="007F195A"/>
    <w:rsid w:val="007F44EA"/>
    <w:rsid w:val="00801127"/>
    <w:rsid w:val="00801BEE"/>
    <w:rsid w:val="0080549F"/>
    <w:rsid w:val="008108E9"/>
    <w:rsid w:val="008109AD"/>
    <w:rsid w:val="00811712"/>
    <w:rsid w:val="008129F7"/>
    <w:rsid w:val="00812C30"/>
    <w:rsid w:val="00812DD4"/>
    <w:rsid w:val="00813B79"/>
    <w:rsid w:val="008140F1"/>
    <w:rsid w:val="00814AA0"/>
    <w:rsid w:val="00816CA8"/>
    <w:rsid w:val="00817CA8"/>
    <w:rsid w:val="00820263"/>
    <w:rsid w:val="00822783"/>
    <w:rsid w:val="00825B6E"/>
    <w:rsid w:val="00830079"/>
    <w:rsid w:val="00831B2B"/>
    <w:rsid w:val="00831C18"/>
    <w:rsid w:val="00831C89"/>
    <w:rsid w:val="00834564"/>
    <w:rsid w:val="008377C7"/>
    <w:rsid w:val="00842912"/>
    <w:rsid w:val="00842FC4"/>
    <w:rsid w:val="008436C9"/>
    <w:rsid w:val="008438B5"/>
    <w:rsid w:val="00845B8C"/>
    <w:rsid w:val="008467D3"/>
    <w:rsid w:val="008517EA"/>
    <w:rsid w:val="00852DA1"/>
    <w:rsid w:val="00852DC3"/>
    <w:rsid w:val="00853850"/>
    <w:rsid w:val="00855E77"/>
    <w:rsid w:val="00860B94"/>
    <w:rsid w:val="008612AF"/>
    <w:rsid w:val="0086302F"/>
    <w:rsid w:val="00864C13"/>
    <w:rsid w:val="00866EC2"/>
    <w:rsid w:val="00867DB7"/>
    <w:rsid w:val="008733E7"/>
    <w:rsid w:val="0087369A"/>
    <w:rsid w:val="00880042"/>
    <w:rsid w:val="00881100"/>
    <w:rsid w:val="0088453F"/>
    <w:rsid w:val="008850D4"/>
    <w:rsid w:val="00885F43"/>
    <w:rsid w:val="0088622B"/>
    <w:rsid w:val="0088693F"/>
    <w:rsid w:val="00892D69"/>
    <w:rsid w:val="008957C3"/>
    <w:rsid w:val="00896072"/>
    <w:rsid w:val="008972C0"/>
    <w:rsid w:val="008A115B"/>
    <w:rsid w:val="008A2930"/>
    <w:rsid w:val="008B3CE1"/>
    <w:rsid w:val="008B557C"/>
    <w:rsid w:val="008C0FF2"/>
    <w:rsid w:val="008C498B"/>
    <w:rsid w:val="008C4E41"/>
    <w:rsid w:val="008D157F"/>
    <w:rsid w:val="008D26D7"/>
    <w:rsid w:val="008D2787"/>
    <w:rsid w:val="008D357F"/>
    <w:rsid w:val="008D6120"/>
    <w:rsid w:val="008D7F4D"/>
    <w:rsid w:val="008E0577"/>
    <w:rsid w:val="008E4F45"/>
    <w:rsid w:val="008F2B76"/>
    <w:rsid w:val="008F36AE"/>
    <w:rsid w:val="008F5312"/>
    <w:rsid w:val="008F544D"/>
    <w:rsid w:val="008F675C"/>
    <w:rsid w:val="008F69F7"/>
    <w:rsid w:val="00901017"/>
    <w:rsid w:val="0090111A"/>
    <w:rsid w:val="009035CC"/>
    <w:rsid w:val="00903684"/>
    <w:rsid w:val="009039AB"/>
    <w:rsid w:val="009062B3"/>
    <w:rsid w:val="009113DC"/>
    <w:rsid w:val="00911668"/>
    <w:rsid w:val="00911C21"/>
    <w:rsid w:val="009122AF"/>
    <w:rsid w:val="00912670"/>
    <w:rsid w:val="00915191"/>
    <w:rsid w:val="00917B28"/>
    <w:rsid w:val="00921D83"/>
    <w:rsid w:val="0092353E"/>
    <w:rsid w:val="009243F7"/>
    <w:rsid w:val="00927477"/>
    <w:rsid w:val="00927E86"/>
    <w:rsid w:val="00927F63"/>
    <w:rsid w:val="00930696"/>
    <w:rsid w:val="00931D33"/>
    <w:rsid w:val="00937638"/>
    <w:rsid w:val="0094124D"/>
    <w:rsid w:val="00942440"/>
    <w:rsid w:val="00944511"/>
    <w:rsid w:val="0094470E"/>
    <w:rsid w:val="00944932"/>
    <w:rsid w:val="00947126"/>
    <w:rsid w:val="00950988"/>
    <w:rsid w:val="00952AB9"/>
    <w:rsid w:val="00954EB7"/>
    <w:rsid w:val="00955134"/>
    <w:rsid w:val="009570C8"/>
    <w:rsid w:val="00960834"/>
    <w:rsid w:val="00964ADC"/>
    <w:rsid w:val="00967326"/>
    <w:rsid w:val="00967820"/>
    <w:rsid w:val="00972019"/>
    <w:rsid w:val="00973606"/>
    <w:rsid w:val="00973F4B"/>
    <w:rsid w:val="00980717"/>
    <w:rsid w:val="0098082E"/>
    <w:rsid w:val="00980C38"/>
    <w:rsid w:val="0098220D"/>
    <w:rsid w:val="0098566E"/>
    <w:rsid w:val="0098606F"/>
    <w:rsid w:val="0098685D"/>
    <w:rsid w:val="00990E8E"/>
    <w:rsid w:val="00991268"/>
    <w:rsid w:val="00991374"/>
    <w:rsid w:val="009932B2"/>
    <w:rsid w:val="009966D4"/>
    <w:rsid w:val="009968D1"/>
    <w:rsid w:val="009972AE"/>
    <w:rsid w:val="009A04B9"/>
    <w:rsid w:val="009A0B7E"/>
    <w:rsid w:val="009A0ED5"/>
    <w:rsid w:val="009A2DA7"/>
    <w:rsid w:val="009A2E9B"/>
    <w:rsid w:val="009A408B"/>
    <w:rsid w:val="009A4E63"/>
    <w:rsid w:val="009A66B3"/>
    <w:rsid w:val="009A7B60"/>
    <w:rsid w:val="009B006C"/>
    <w:rsid w:val="009B404F"/>
    <w:rsid w:val="009B41A2"/>
    <w:rsid w:val="009B5CFC"/>
    <w:rsid w:val="009C3867"/>
    <w:rsid w:val="009C398E"/>
    <w:rsid w:val="009C3F59"/>
    <w:rsid w:val="009D3532"/>
    <w:rsid w:val="009D4742"/>
    <w:rsid w:val="009D4D1D"/>
    <w:rsid w:val="009D6C87"/>
    <w:rsid w:val="009E08EB"/>
    <w:rsid w:val="009E24D8"/>
    <w:rsid w:val="009E4066"/>
    <w:rsid w:val="009E4CB6"/>
    <w:rsid w:val="009E7C4A"/>
    <w:rsid w:val="009F04C1"/>
    <w:rsid w:val="009F1799"/>
    <w:rsid w:val="00A00890"/>
    <w:rsid w:val="00A039C3"/>
    <w:rsid w:val="00A03F63"/>
    <w:rsid w:val="00A06264"/>
    <w:rsid w:val="00A07CCE"/>
    <w:rsid w:val="00A07FD5"/>
    <w:rsid w:val="00A13910"/>
    <w:rsid w:val="00A1707C"/>
    <w:rsid w:val="00A21304"/>
    <w:rsid w:val="00A2501C"/>
    <w:rsid w:val="00A276D9"/>
    <w:rsid w:val="00A27B71"/>
    <w:rsid w:val="00A27D46"/>
    <w:rsid w:val="00A300EE"/>
    <w:rsid w:val="00A32BC6"/>
    <w:rsid w:val="00A33678"/>
    <w:rsid w:val="00A338EF"/>
    <w:rsid w:val="00A3571B"/>
    <w:rsid w:val="00A35755"/>
    <w:rsid w:val="00A35E22"/>
    <w:rsid w:val="00A3667B"/>
    <w:rsid w:val="00A43BCC"/>
    <w:rsid w:val="00A43E7E"/>
    <w:rsid w:val="00A50241"/>
    <w:rsid w:val="00A5146E"/>
    <w:rsid w:val="00A527C5"/>
    <w:rsid w:val="00A5488D"/>
    <w:rsid w:val="00A57104"/>
    <w:rsid w:val="00A6000D"/>
    <w:rsid w:val="00A60CD5"/>
    <w:rsid w:val="00A63F73"/>
    <w:rsid w:val="00A64201"/>
    <w:rsid w:val="00A64BA8"/>
    <w:rsid w:val="00A668DB"/>
    <w:rsid w:val="00A6697F"/>
    <w:rsid w:val="00A73D02"/>
    <w:rsid w:val="00A81EFD"/>
    <w:rsid w:val="00A82328"/>
    <w:rsid w:val="00A82736"/>
    <w:rsid w:val="00A852C3"/>
    <w:rsid w:val="00A855E5"/>
    <w:rsid w:val="00A87078"/>
    <w:rsid w:val="00A91520"/>
    <w:rsid w:val="00A91575"/>
    <w:rsid w:val="00A95684"/>
    <w:rsid w:val="00A9624F"/>
    <w:rsid w:val="00AA041E"/>
    <w:rsid w:val="00AA2813"/>
    <w:rsid w:val="00AA41B8"/>
    <w:rsid w:val="00AA7C82"/>
    <w:rsid w:val="00AB17C0"/>
    <w:rsid w:val="00AB1B2E"/>
    <w:rsid w:val="00AB1BA8"/>
    <w:rsid w:val="00AB38E3"/>
    <w:rsid w:val="00AB3F8B"/>
    <w:rsid w:val="00AB6266"/>
    <w:rsid w:val="00AB7D87"/>
    <w:rsid w:val="00AB7EDF"/>
    <w:rsid w:val="00AC2AB1"/>
    <w:rsid w:val="00AC41F3"/>
    <w:rsid w:val="00AC4670"/>
    <w:rsid w:val="00AC6005"/>
    <w:rsid w:val="00AC6F96"/>
    <w:rsid w:val="00AD0B47"/>
    <w:rsid w:val="00AD19D4"/>
    <w:rsid w:val="00AD5A16"/>
    <w:rsid w:val="00AD65C8"/>
    <w:rsid w:val="00AD7A4D"/>
    <w:rsid w:val="00AE11ED"/>
    <w:rsid w:val="00AE1CC0"/>
    <w:rsid w:val="00AE2C67"/>
    <w:rsid w:val="00AE41F1"/>
    <w:rsid w:val="00AE74EE"/>
    <w:rsid w:val="00AF1244"/>
    <w:rsid w:val="00AF1A86"/>
    <w:rsid w:val="00AF28E0"/>
    <w:rsid w:val="00AF2E7E"/>
    <w:rsid w:val="00AF39B9"/>
    <w:rsid w:val="00B06731"/>
    <w:rsid w:val="00B113B3"/>
    <w:rsid w:val="00B117DE"/>
    <w:rsid w:val="00B2083D"/>
    <w:rsid w:val="00B21A6D"/>
    <w:rsid w:val="00B21C8B"/>
    <w:rsid w:val="00B22166"/>
    <w:rsid w:val="00B2775C"/>
    <w:rsid w:val="00B27C3A"/>
    <w:rsid w:val="00B311EF"/>
    <w:rsid w:val="00B31C7B"/>
    <w:rsid w:val="00B328ED"/>
    <w:rsid w:val="00B35538"/>
    <w:rsid w:val="00B35EDA"/>
    <w:rsid w:val="00B3600C"/>
    <w:rsid w:val="00B417A6"/>
    <w:rsid w:val="00B42DB4"/>
    <w:rsid w:val="00B43385"/>
    <w:rsid w:val="00B45D62"/>
    <w:rsid w:val="00B51DE8"/>
    <w:rsid w:val="00B5732C"/>
    <w:rsid w:val="00B57FB0"/>
    <w:rsid w:val="00B610B0"/>
    <w:rsid w:val="00B614A8"/>
    <w:rsid w:val="00B67067"/>
    <w:rsid w:val="00B70338"/>
    <w:rsid w:val="00B7130E"/>
    <w:rsid w:val="00B74210"/>
    <w:rsid w:val="00B75DCD"/>
    <w:rsid w:val="00B76AE8"/>
    <w:rsid w:val="00B80BB3"/>
    <w:rsid w:val="00B85397"/>
    <w:rsid w:val="00B94C16"/>
    <w:rsid w:val="00B950F0"/>
    <w:rsid w:val="00BA3ECC"/>
    <w:rsid w:val="00BA4C1B"/>
    <w:rsid w:val="00BA62F2"/>
    <w:rsid w:val="00BA74C9"/>
    <w:rsid w:val="00BB0A78"/>
    <w:rsid w:val="00BB0EDD"/>
    <w:rsid w:val="00BB23A2"/>
    <w:rsid w:val="00BB3052"/>
    <w:rsid w:val="00BB586B"/>
    <w:rsid w:val="00BB7896"/>
    <w:rsid w:val="00BB7C35"/>
    <w:rsid w:val="00BC02A7"/>
    <w:rsid w:val="00BC34E2"/>
    <w:rsid w:val="00BC4024"/>
    <w:rsid w:val="00BC491C"/>
    <w:rsid w:val="00BC62F5"/>
    <w:rsid w:val="00BD165F"/>
    <w:rsid w:val="00BD1F8B"/>
    <w:rsid w:val="00BD3CBD"/>
    <w:rsid w:val="00BD409A"/>
    <w:rsid w:val="00BD4ADD"/>
    <w:rsid w:val="00BD4BCD"/>
    <w:rsid w:val="00BD60AE"/>
    <w:rsid w:val="00BD6125"/>
    <w:rsid w:val="00BD7589"/>
    <w:rsid w:val="00BE1A84"/>
    <w:rsid w:val="00BE2361"/>
    <w:rsid w:val="00BE7179"/>
    <w:rsid w:val="00BE7A54"/>
    <w:rsid w:val="00BF02AF"/>
    <w:rsid w:val="00BF2904"/>
    <w:rsid w:val="00C00807"/>
    <w:rsid w:val="00C07CBE"/>
    <w:rsid w:val="00C1042F"/>
    <w:rsid w:val="00C1419F"/>
    <w:rsid w:val="00C1611E"/>
    <w:rsid w:val="00C23273"/>
    <w:rsid w:val="00C25B17"/>
    <w:rsid w:val="00C27AD7"/>
    <w:rsid w:val="00C35547"/>
    <w:rsid w:val="00C359F1"/>
    <w:rsid w:val="00C36167"/>
    <w:rsid w:val="00C37295"/>
    <w:rsid w:val="00C400B4"/>
    <w:rsid w:val="00C404FB"/>
    <w:rsid w:val="00C427D4"/>
    <w:rsid w:val="00C42D01"/>
    <w:rsid w:val="00C50335"/>
    <w:rsid w:val="00C518BD"/>
    <w:rsid w:val="00C5198D"/>
    <w:rsid w:val="00C5487B"/>
    <w:rsid w:val="00C57646"/>
    <w:rsid w:val="00C57C39"/>
    <w:rsid w:val="00C60FB8"/>
    <w:rsid w:val="00C61B96"/>
    <w:rsid w:val="00C627CC"/>
    <w:rsid w:val="00C64E66"/>
    <w:rsid w:val="00C6510C"/>
    <w:rsid w:val="00C6571D"/>
    <w:rsid w:val="00C66CCC"/>
    <w:rsid w:val="00C673D1"/>
    <w:rsid w:val="00C67712"/>
    <w:rsid w:val="00C70162"/>
    <w:rsid w:val="00C710DC"/>
    <w:rsid w:val="00C722BA"/>
    <w:rsid w:val="00C75A7E"/>
    <w:rsid w:val="00C764EE"/>
    <w:rsid w:val="00C8004E"/>
    <w:rsid w:val="00C81329"/>
    <w:rsid w:val="00C83370"/>
    <w:rsid w:val="00C8365A"/>
    <w:rsid w:val="00C836F7"/>
    <w:rsid w:val="00C860FF"/>
    <w:rsid w:val="00C861CB"/>
    <w:rsid w:val="00C86411"/>
    <w:rsid w:val="00C91D7B"/>
    <w:rsid w:val="00C93197"/>
    <w:rsid w:val="00C9476E"/>
    <w:rsid w:val="00CA1825"/>
    <w:rsid w:val="00CA41FF"/>
    <w:rsid w:val="00CA6D13"/>
    <w:rsid w:val="00CA6EBF"/>
    <w:rsid w:val="00CB1598"/>
    <w:rsid w:val="00CC10D7"/>
    <w:rsid w:val="00CC2A14"/>
    <w:rsid w:val="00CC325C"/>
    <w:rsid w:val="00CC3E5F"/>
    <w:rsid w:val="00CC47DF"/>
    <w:rsid w:val="00CC5BCC"/>
    <w:rsid w:val="00CC738A"/>
    <w:rsid w:val="00CD0979"/>
    <w:rsid w:val="00CD0C4B"/>
    <w:rsid w:val="00CD24DF"/>
    <w:rsid w:val="00CD2994"/>
    <w:rsid w:val="00CD6F01"/>
    <w:rsid w:val="00CD6F83"/>
    <w:rsid w:val="00CD7ECB"/>
    <w:rsid w:val="00CE4DA8"/>
    <w:rsid w:val="00CE6CE9"/>
    <w:rsid w:val="00CE7593"/>
    <w:rsid w:val="00CE7EBC"/>
    <w:rsid w:val="00CF26E5"/>
    <w:rsid w:val="00CF3C9F"/>
    <w:rsid w:val="00CF6E34"/>
    <w:rsid w:val="00D00115"/>
    <w:rsid w:val="00D03905"/>
    <w:rsid w:val="00D0657E"/>
    <w:rsid w:val="00D0777C"/>
    <w:rsid w:val="00D109C2"/>
    <w:rsid w:val="00D14614"/>
    <w:rsid w:val="00D1624D"/>
    <w:rsid w:val="00D175A3"/>
    <w:rsid w:val="00D17D13"/>
    <w:rsid w:val="00D209EB"/>
    <w:rsid w:val="00D20B87"/>
    <w:rsid w:val="00D219DB"/>
    <w:rsid w:val="00D21A45"/>
    <w:rsid w:val="00D21C58"/>
    <w:rsid w:val="00D259E5"/>
    <w:rsid w:val="00D261A2"/>
    <w:rsid w:val="00D271F1"/>
    <w:rsid w:val="00D27639"/>
    <w:rsid w:val="00D3065D"/>
    <w:rsid w:val="00D33D8B"/>
    <w:rsid w:val="00D3528F"/>
    <w:rsid w:val="00D35F19"/>
    <w:rsid w:val="00D36376"/>
    <w:rsid w:val="00D40EFA"/>
    <w:rsid w:val="00D42E60"/>
    <w:rsid w:val="00D45026"/>
    <w:rsid w:val="00D45F97"/>
    <w:rsid w:val="00D525F0"/>
    <w:rsid w:val="00D53074"/>
    <w:rsid w:val="00D545CB"/>
    <w:rsid w:val="00D55402"/>
    <w:rsid w:val="00D564FE"/>
    <w:rsid w:val="00D56606"/>
    <w:rsid w:val="00D62AE4"/>
    <w:rsid w:val="00D65848"/>
    <w:rsid w:val="00D7045A"/>
    <w:rsid w:val="00D70D22"/>
    <w:rsid w:val="00D7527F"/>
    <w:rsid w:val="00D76E9D"/>
    <w:rsid w:val="00D77A4F"/>
    <w:rsid w:val="00D84D9F"/>
    <w:rsid w:val="00D874C2"/>
    <w:rsid w:val="00D877F5"/>
    <w:rsid w:val="00D921E5"/>
    <w:rsid w:val="00D93168"/>
    <w:rsid w:val="00D950F3"/>
    <w:rsid w:val="00D97C62"/>
    <w:rsid w:val="00DA0C37"/>
    <w:rsid w:val="00DA33E1"/>
    <w:rsid w:val="00DA436D"/>
    <w:rsid w:val="00DA4672"/>
    <w:rsid w:val="00DA5BA9"/>
    <w:rsid w:val="00DA76C3"/>
    <w:rsid w:val="00DA7BC7"/>
    <w:rsid w:val="00DB3569"/>
    <w:rsid w:val="00DB4D96"/>
    <w:rsid w:val="00DB4F13"/>
    <w:rsid w:val="00DB5B59"/>
    <w:rsid w:val="00DB7FA2"/>
    <w:rsid w:val="00DC2079"/>
    <w:rsid w:val="00DC2870"/>
    <w:rsid w:val="00DC3BB2"/>
    <w:rsid w:val="00DD0057"/>
    <w:rsid w:val="00DD0A03"/>
    <w:rsid w:val="00DD125F"/>
    <w:rsid w:val="00DD2565"/>
    <w:rsid w:val="00DD44D1"/>
    <w:rsid w:val="00DD7620"/>
    <w:rsid w:val="00DE40B9"/>
    <w:rsid w:val="00DE6EBE"/>
    <w:rsid w:val="00DF1766"/>
    <w:rsid w:val="00DF200F"/>
    <w:rsid w:val="00DF2A50"/>
    <w:rsid w:val="00DF3E5C"/>
    <w:rsid w:val="00DF4ED0"/>
    <w:rsid w:val="00DF545C"/>
    <w:rsid w:val="00E018E0"/>
    <w:rsid w:val="00E019B1"/>
    <w:rsid w:val="00E0220B"/>
    <w:rsid w:val="00E03C3B"/>
    <w:rsid w:val="00E03F6F"/>
    <w:rsid w:val="00E047C1"/>
    <w:rsid w:val="00E06906"/>
    <w:rsid w:val="00E0692E"/>
    <w:rsid w:val="00E110B0"/>
    <w:rsid w:val="00E12261"/>
    <w:rsid w:val="00E12782"/>
    <w:rsid w:val="00E12A6A"/>
    <w:rsid w:val="00E15150"/>
    <w:rsid w:val="00E15626"/>
    <w:rsid w:val="00E15B94"/>
    <w:rsid w:val="00E22248"/>
    <w:rsid w:val="00E23F22"/>
    <w:rsid w:val="00E2560E"/>
    <w:rsid w:val="00E25C67"/>
    <w:rsid w:val="00E26C8A"/>
    <w:rsid w:val="00E27B57"/>
    <w:rsid w:val="00E30049"/>
    <w:rsid w:val="00E30FBE"/>
    <w:rsid w:val="00E31DD8"/>
    <w:rsid w:val="00E40C30"/>
    <w:rsid w:val="00E43134"/>
    <w:rsid w:val="00E43E79"/>
    <w:rsid w:val="00E510EE"/>
    <w:rsid w:val="00E51364"/>
    <w:rsid w:val="00E51755"/>
    <w:rsid w:val="00E51CBE"/>
    <w:rsid w:val="00E561C0"/>
    <w:rsid w:val="00E5622E"/>
    <w:rsid w:val="00E60099"/>
    <w:rsid w:val="00E6255D"/>
    <w:rsid w:val="00E62BE1"/>
    <w:rsid w:val="00E6541A"/>
    <w:rsid w:val="00E73FB0"/>
    <w:rsid w:val="00E7446D"/>
    <w:rsid w:val="00E84B6E"/>
    <w:rsid w:val="00E86F55"/>
    <w:rsid w:val="00E90F32"/>
    <w:rsid w:val="00E91F8F"/>
    <w:rsid w:val="00E94348"/>
    <w:rsid w:val="00EA15D6"/>
    <w:rsid w:val="00EA2481"/>
    <w:rsid w:val="00EA59C0"/>
    <w:rsid w:val="00EA6E51"/>
    <w:rsid w:val="00EB037B"/>
    <w:rsid w:val="00EB1C8E"/>
    <w:rsid w:val="00EB1D2B"/>
    <w:rsid w:val="00EB4AEA"/>
    <w:rsid w:val="00EB63CD"/>
    <w:rsid w:val="00EB784A"/>
    <w:rsid w:val="00EB7EE0"/>
    <w:rsid w:val="00EC0339"/>
    <w:rsid w:val="00EC16D3"/>
    <w:rsid w:val="00EC1E19"/>
    <w:rsid w:val="00EC55C6"/>
    <w:rsid w:val="00ED260F"/>
    <w:rsid w:val="00ED2B0F"/>
    <w:rsid w:val="00ED3F66"/>
    <w:rsid w:val="00ED63E2"/>
    <w:rsid w:val="00ED7E3C"/>
    <w:rsid w:val="00EE12B9"/>
    <w:rsid w:val="00EE2313"/>
    <w:rsid w:val="00EE47A6"/>
    <w:rsid w:val="00EE53C7"/>
    <w:rsid w:val="00EE5719"/>
    <w:rsid w:val="00EE6A03"/>
    <w:rsid w:val="00EE70FF"/>
    <w:rsid w:val="00EF02A7"/>
    <w:rsid w:val="00EF101F"/>
    <w:rsid w:val="00EF3439"/>
    <w:rsid w:val="00EF4454"/>
    <w:rsid w:val="00EF5037"/>
    <w:rsid w:val="00EF5248"/>
    <w:rsid w:val="00F008E5"/>
    <w:rsid w:val="00F00F43"/>
    <w:rsid w:val="00F027EC"/>
    <w:rsid w:val="00F11547"/>
    <w:rsid w:val="00F13CDD"/>
    <w:rsid w:val="00F14ABA"/>
    <w:rsid w:val="00F15029"/>
    <w:rsid w:val="00F17BD7"/>
    <w:rsid w:val="00F20796"/>
    <w:rsid w:val="00F21606"/>
    <w:rsid w:val="00F21BF4"/>
    <w:rsid w:val="00F2268E"/>
    <w:rsid w:val="00F226AF"/>
    <w:rsid w:val="00F23EFC"/>
    <w:rsid w:val="00F2457B"/>
    <w:rsid w:val="00F250C0"/>
    <w:rsid w:val="00F2631E"/>
    <w:rsid w:val="00F279FB"/>
    <w:rsid w:val="00F30F26"/>
    <w:rsid w:val="00F32332"/>
    <w:rsid w:val="00F3271C"/>
    <w:rsid w:val="00F374A4"/>
    <w:rsid w:val="00F420AB"/>
    <w:rsid w:val="00F4388C"/>
    <w:rsid w:val="00F4480E"/>
    <w:rsid w:val="00F44817"/>
    <w:rsid w:val="00F44E0B"/>
    <w:rsid w:val="00F44E0D"/>
    <w:rsid w:val="00F453F1"/>
    <w:rsid w:val="00F46C37"/>
    <w:rsid w:val="00F50DF2"/>
    <w:rsid w:val="00F50E67"/>
    <w:rsid w:val="00F51B9B"/>
    <w:rsid w:val="00F5645C"/>
    <w:rsid w:val="00F63483"/>
    <w:rsid w:val="00F658C1"/>
    <w:rsid w:val="00F66B53"/>
    <w:rsid w:val="00F7010D"/>
    <w:rsid w:val="00F716E7"/>
    <w:rsid w:val="00F727D8"/>
    <w:rsid w:val="00F72978"/>
    <w:rsid w:val="00F74D15"/>
    <w:rsid w:val="00F75377"/>
    <w:rsid w:val="00F80C9C"/>
    <w:rsid w:val="00F81102"/>
    <w:rsid w:val="00F8287D"/>
    <w:rsid w:val="00F82907"/>
    <w:rsid w:val="00F83B21"/>
    <w:rsid w:val="00F85ECC"/>
    <w:rsid w:val="00F86CE5"/>
    <w:rsid w:val="00F872B7"/>
    <w:rsid w:val="00F91B43"/>
    <w:rsid w:val="00F91FA2"/>
    <w:rsid w:val="00F925F6"/>
    <w:rsid w:val="00F948C4"/>
    <w:rsid w:val="00F9696C"/>
    <w:rsid w:val="00FA3274"/>
    <w:rsid w:val="00FA6F5B"/>
    <w:rsid w:val="00FB1D0F"/>
    <w:rsid w:val="00FB220F"/>
    <w:rsid w:val="00FB43E3"/>
    <w:rsid w:val="00FB560F"/>
    <w:rsid w:val="00FB61E6"/>
    <w:rsid w:val="00FC0583"/>
    <w:rsid w:val="00FC1110"/>
    <w:rsid w:val="00FC5164"/>
    <w:rsid w:val="00FC5590"/>
    <w:rsid w:val="00FC60B3"/>
    <w:rsid w:val="00FC69C8"/>
    <w:rsid w:val="00FC7AB9"/>
    <w:rsid w:val="00FD1EF3"/>
    <w:rsid w:val="00FD23A6"/>
    <w:rsid w:val="00FD4185"/>
    <w:rsid w:val="00FE0752"/>
    <w:rsid w:val="00FE1E21"/>
    <w:rsid w:val="00FE50ED"/>
    <w:rsid w:val="00FE6064"/>
    <w:rsid w:val="00FE76EB"/>
    <w:rsid w:val="00FF4C79"/>
    <w:rsid w:val="00FF79BA"/>
    <w:rsid w:val="09FCAA87"/>
    <w:rsid w:val="0BD750F8"/>
    <w:rsid w:val="0F1D4E46"/>
    <w:rsid w:val="11195889"/>
    <w:rsid w:val="127BDB2D"/>
    <w:rsid w:val="1732E2BD"/>
    <w:rsid w:val="1A3A753D"/>
    <w:rsid w:val="23E8FBCA"/>
    <w:rsid w:val="27319827"/>
    <w:rsid w:val="27A87AEA"/>
    <w:rsid w:val="286B7795"/>
    <w:rsid w:val="2D40A20D"/>
    <w:rsid w:val="3166228C"/>
    <w:rsid w:val="3E80189B"/>
    <w:rsid w:val="3F394E38"/>
    <w:rsid w:val="41A6A904"/>
    <w:rsid w:val="43C20018"/>
    <w:rsid w:val="44C09BE8"/>
    <w:rsid w:val="4DA24A67"/>
    <w:rsid w:val="55D0EE99"/>
    <w:rsid w:val="5964B693"/>
    <w:rsid w:val="5B160770"/>
    <w:rsid w:val="5BFEE880"/>
    <w:rsid w:val="5FE68436"/>
    <w:rsid w:val="60997387"/>
    <w:rsid w:val="6166D9DB"/>
    <w:rsid w:val="639D497F"/>
    <w:rsid w:val="6E755B06"/>
    <w:rsid w:val="70BE5D83"/>
    <w:rsid w:val="72126F3B"/>
    <w:rsid w:val="75B00AF5"/>
    <w:rsid w:val="780D2B58"/>
    <w:rsid w:val="7958874A"/>
    <w:rsid w:val="79BAD571"/>
    <w:rsid w:val="7E01CACB"/>
    <w:rsid w:val="7EA644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DA731F"/>
  <w15:docId w15:val="{AFC2CED7-7171-4D71-AB5D-23937C62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83D"/>
    <w:rPr>
      <w:sz w:val="24"/>
      <w:szCs w:val="24"/>
      <w:lang w:val="it-IT" w:eastAsia="it-IT"/>
    </w:rPr>
  </w:style>
  <w:style w:type="paragraph" w:styleId="Heading1">
    <w:name w:val="heading 1"/>
    <w:basedOn w:val="Normal"/>
    <w:next w:val="Normal"/>
    <w:link w:val="Heading1Char"/>
    <w:uiPriority w:val="9"/>
    <w:qFormat/>
    <w:rsid w:val="00DD005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link w:val="Heading4Char"/>
    <w:uiPriority w:val="9"/>
    <w:qFormat/>
    <w:rsid w:val="00210377"/>
    <w:pPr>
      <w:spacing w:before="100" w:beforeAutospacing="1" w:after="100" w:afterAutospacing="1"/>
      <w:outlineLvl w:val="3"/>
    </w:pPr>
    <w:rPr>
      <w:b/>
      <w:bCs/>
      <w:lang w:val="de-DE" w:eastAsia="de-DE"/>
    </w:rPr>
  </w:style>
  <w:style w:type="paragraph" w:styleId="Heading7">
    <w:name w:val="heading 7"/>
    <w:basedOn w:val="Normal"/>
    <w:next w:val="Normal"/>
    <w:link w:val="Heading7Char"/>
    <w:uiPriority w:val="9"/>
    <w:semiHidden/>
    <w:unhideWhenUsed/>
    <w:qFormat/>
    <w:rsid w:val="00CD6F0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rsid w:val="007B27DF"/>
    <w:pPr>
      <w:tabs>
        <w:tab w:val="center" w:pos="4320"/>
        <w:tab w:val="right" w:pos="8640"/>
      </w:tabs>
    </w:pPr>
  </w:style>
  <w:style w:type="paragraph" w:styleId="Footer">
    <w:name w:val="footer"/>
    <w:basedOn w:val="Normal"/>
    <w:rsid w:val="007B27DF"/>
    <w:pPr>
      <w:tabs>
        <w:tab w:val="center" w:pos="4320"/>
        <w:tab w:val="right" w:pos="8640"/>
      </w:tabs>
    </w:pPr>
  </w:style>
  <w:style w:type="character" w:styleId="PageNumber">
    <w:name w:val="page number"/>
    <w:basedOn w:val="DefaultParagraphFont"/>
    <w:rsid w:val="007B27DF"/>
  </w:style>
  <w:style w:type="paragraph" w:styleId="BodyTextIndent">
    <w:name w:val="Body Text Indent"/>
    <w:basedOn w:val="Normal"/>
    <w:link w:val="BodyTextIndentChar"/>
    <w:rsid w:val="00B2083D"/>
    <w:pPr>
      <w:ind w:left="2880" w:hanging="2880"/>
    </w:pPr>
    <w:rPr>
      <w:b/>
      <w:lang w:val="en-GB"/>
    </w:rPr>
  </w:style>
  <w:style w:type="paragraph" w:customStyle="1" w:styleId="CharCharChar">
    <w:name w:val="Char Char Char"/>
    <w:basedOn w:val="Normal"/>
    <w:rsid w:val="00D261A2"/>
    <w:pPr>
      <w:spacing w:after="160" w:line="240" w:lineRule="exact"/>
    </w:pPr>
    <w:rPr>
      <w:rFonts w:ascii="Tahoma" w:hAnsi="Tahoma"/>
      <w:sz w:val="20"/>
      <w:szCs w:val="20"/>
      <w:lang w:val="en-US" w:eastAsia="en-US"/>
    </w:rPr>
  </w:style>
  <w:style w:type="character" w:styleId="CommentReference">
    <w:name w:val="annotation reference"/>
    <w:basedOn w:val="DefaultParagraphFont"/>
    <w:semiHidden/>
    <w:rsid w:val="00CA6D13"/>
    <w:rPr>
      <w:sz w:val="16"/>
      <w:szCs w:val="16"/>
    </w:rPr>
  </w:style>
  <w:style w:type="paragraph" w:styleId="CommentText">
    <w:name w:val="annotation text"/>
    <w:basedOn w:val="Normal"/>
    <w:semiHidden/>
    <w:rsid w:val="00CA6D13"/>
    <w:rPr>
      <w:sz w:val="20"/>
      <w:szCs w:val="20"/>
    </w:rPr>
  </w:style>
  <w:style w:type="paragraph" w:styleId="CommentSubject">
    <w:name w:val="annotation subject"/>
    <w:basedOn w:val="CommentText"/>
    <w:next w:val="CommentText"/>
    <w:semiHidden/>
    <w:rsid w:val="00CA6D13"/>
    <w:rPr>
      <w:b/>
      <w:bCs/>
    </w:rPr>
  </w:style>
  <w:style w:type="character" w:customStyle="1" w:styleId="BodyTextIndentChar">
    <w:name w:val="Body Text Indent Char"/>
    <w:basedOn w:val="DefaultParagraphFont"/>
    <w:link w:val="BodyTextIndent"/>
    <w:rsid w:val="004D6C14"/>
    <w:rPr>
      <w:b/>
      <w:sz w:val="24"/>
      <w:szCs w:val="24"/>
      <w:lang w:val="en-GB" w:eastAsia="it-IT"/>
    </w:rPr>
  </w:style>
  <w:style w:type="paragraph" w:customStyle="1" w:styleId="Default">
    <w:name w:val="Default"/>
    <w:rsid w:val="00AD7A4D"/>
    <w:pPr>
      <w:autoSpaceDE w:val="0"/>
      <w:autoSpaceDN w:val="0"/>
      <w:adjustRightInd w:val="0"/>
    </w:pPr>
    <w:rPr>
      <w:color w:val="000000"/>
      <w:sz w:val="24"/>
      <w:szCs w:val="24"/>
      <w:lang w:eastAsia="en-GB"/>
    </w:rPr>
  </w:style>
  <w:style w:type="paragraph" w:styleId="ListParagraph">
    <w:name w:val="List Paragraph"/>
    <w:basedOn w:val="Normal"/>
    <w:uiPriority w:val="34"/>
    <w:qFormat/>
    <w:rsid w:val="00AD7A4D"/>
    <w:pPr>
      <w:spacing w:after="200" w:line="276" w:lineRule="auto"/>
      <w:ind w:left="720"/>
      <w:contextualSpacing/>
    </w:pPr>
    <w:rPr>
      <w:rFonts w:eastAsia="Calibri"/>
      <w:szCs w:val="22"/>
      <w:lang w:val="en-US" w:eastAsia="en-US"/>
    </w:rPr>
  </w:style>
  <w:style w:type="paragraph" w:customStyle="1" w:styleId="ListParagraph1">
    <w:name w:val="List Paragraph1"/>
    <w:basedOn w:val="Normal"/>
    <w:rsid w:val="00BD6125"/>
    <w:pPr>
      <w:spacing w:after="120" w:line="276" w:lineRule="auto"/>
      <w:ind w:left="720"/>
    </w:pPr>
    <w:rPr>
      <w:rFonts w:ascii="Arial" w:eastAsia="Calibri" w:hAnsi="Arial" w:cs="Arial"/>
      <w:color w:val="000000"/>
      <w:lang w:val="en-US" w:eastAsia="en-US"/>
    </w:rPr>
  </w:style>
  <w:style w:type="paragraph" w:styleId="Revision">
    <w:name w:val="Revision"/>
    <w:hidden/>
    <w:uiPriority w:val="99"/>
    <w:semiHidden/>
    <w:rsid w:val="00303F86"/>
    <w:rPr>
      <w:sz w:val="24"/>
      <w:szCs w:val="24"/>
      <w:lang w:val="it-IT" w:eastAsia="it-IT"/>
    </w:rPr>
  </w:style>
  <w:style w:type="paragraph" w:styleId="PlainText">
    <w:name w:val="Plain Text"/>
    <w:basedOn w:val="Normal"/>
    <w:link w:val="PlainTextChar"/>
    <w:uiPriority w:val="99"/>
    <w:unhideWhenUsed/>
    <w:rsid w:val="00867DB7"/>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867DB7"/>
    <w:rPr>
      <w:rFonts w:ascii="Consolas" w:eastAsiaTheme="minorHAnsi" w:hAnsi="Consolas" w:cstheme="minorBidi"/>
      <w:sz w:val="21"/>
      <w:szCs w:val="21"/>
    </w:rPr>
  </w:style>
  <w:style w:type="paragraph" w:styleId="NormalWeb">
    <w:name w:val="Normal (Web)"/>
    <w:basedOn w:val="Normal"/>
    <w:rsid w:val="006C248D"/>
    <w:pPr>
      <w:spacing w:before="100" w:beforeAutospacing="1" w:after="100" w:afterAutospacing="1"/>
    </w:pPr>
    <w:rPr>
      <w:lang w:val="en-GB" w:eastAsia="en-GB"/>
    </w:rPr>
  </w:style>
  <w:style w:type="character" w:customStyle="1" w:styleId="Heading4Char">
    <w:name w:val="Heading 4 Char"/>
    <w:basedOn w:val="DefaultParagraphFont"/>
    <w:link w:val="Heading4"/>
    <w:uiPriority w:val="9"/>
    <w:rsid w:val="00210377"/>
    <w:rPr>
      <w:b/>
      <w:bCs/>
      <w:sz w:val="24"/>
      <w:szCs w:val="24"/>
      <w:lang w:val="de-DE" w:eastAsia="de-DE"/>
    </w:rPr>
  </w:style>
  <w:style w:type="paragraph" w:styleId="BodyText">
    <w:name w:val="Body Text"/>
    <w:basedOn w:val="Normal"/>
    <w:link w:val="BodyTextChar"/>
    <w:uiPriority w:val="99"/>
    <w:semiHidden/>
    <w:unhideWhenUsed/>
    <w:rsid w:val="00131513"/>
    <w:pPr>
      <w:spacing w:after="120"/>
    </w:pPr>
  </w:style>
  <w:style w:type="character" w:customStyle="1" w:styleId="BodyTextChar">
    <w:name w:val="Body Text Char"/>
    <w:basedOn w:val="DefaultParagraphFont"/>
    <w:link w:val="BodyText"/>
    <w:uiPriority w:val="99"/>
    <w:semiHidden/>
    <w:rsid w:val="00131513"/>
    <w:rPr>
      <w:sz w:val="24"/>
      <w:szCs w:val="24"/>
      <w:lang w:val="it-IT" w:eastAsia="it-IT"/>
    </w:rPr>
  </w:style>
  <w:style w:type="character" w:customStyle="1" w:styleId="Heading7Char">
    <w:name w:val="Heading 7 Char"/>
    <w:basedOn w:val="DefaultParagraphFont"/>
    <w:link w:val="Heading7"/>
    <w:uiPriority w:val="9"/>
    <w:semiHidden/>
    <w:rsid w:val="00CD6F01"/>
    <w:rPr>
      <w:rFonts w:asciiTheme="majorHAnsi" w:eastAsiaTheme="majorEastAsia" w:hAnsiTheme="majorHAnsi" w:cstheme="majorBidi"/>
      <w:i/>
      <w:iCs/>
      <w:color w:val="243F60" w:themeColor="accent1" w:themeShade="7F"/>
      <w:sz w:val="24"/>
      <w:szCs w:val="24"/>
      <w:lang w:val="it-IT" w:eastAsia="it-IT"/>
    </w:rPr>
  </w:style>
  <w:style w:type="character" w:styleId="Strong">
    <w:name w:val="Strong"/>
    <w:basedOn w:val="DefaultParagraphFont"/>
    <w:uiPriority w:val="22"/>
    <w:qFormat/>
    <w:rsid w:val="000B26CC"/>
    <w:rPr>
      <w:b/>
      <w:bCs/>
    </w:rPr>
  </w:style>
  <w:style w:type="paragraph" w:styleId="Date">
    <w:name w:val="Date"/>
    <w:basedOn w:val="Normal"/>
    <w:next w:val="Normal"/>
    <w:link w:val="DateChar"/>
    <w:uiPriority w:val="99"/>
    <w:semiHidden/>
    <w:unhideWhenUsed/>
    <w:rsid w:val="00CC3E5F"/>
  </w:style>
  <w:style w:type="character" w:customStyle="1" w:styleId="DateChar">
    <w:name w:val="Date Char"/>
    <w:basedOn w:val="DefaultParagraphFont"/>
    <w:link w:val="Date"/>
    <w:uiPriority w:val="99"/>
    <w:semiHidden/>
    <w:rsid w:val="00CC3E5F"/>
    <w:rPr>
      <w:sz w:val="24"/>
      <w:szCs w:val="24"/>
      <w:lang w:val="it-IT" w:eastAsia="it-IT"/>
    </w:rPr>
  </w:style>
  <w:style w:type="character" w:customStyle="1" w:styleId="Heading1Char">
    <w:name w:val="Heading 1 Char"/>
    <w:basedOn w:val="DefaultParagraphFont"/>
    <w:link w:val="Heading1"/>
    <w:uiPriority w:val="9"/>
    <w:rsid w:val="00DD0057"/>
    <w:rPr>
      <w:rFonts w:asciiTheme="majorHAnsi" w:eastAsiaTheme="majorEastAsia" w:hAnsiTheme="majorHAnsi" w:cstheme="majorBidi"/>
      <w:color w:val="365F91" w:themeColor="accent1" w:themeShade="BF"/>
      <w:sz w:val="32"/>
      <w:szCs w:val="32"/>
      <w:lang w:val="it-IT" w:eastAsia="it-IT"/>
    </w:rPr>
  </w:style>
  <w:style w:type="table" w:styleId="TableGrid">
    <w:name w:val="Table Grid"/>
    <w:basedOn w:val="TableNormal"/>
    <w:uiPriority w:val="59"/>
    <w:rsid w:val="001D0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AF39B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7Colorful-Accent5">
    <w:name w:val="List Table 7 Colorful Accent 5"/>
    <w:basedOn w:val="TableNormal"/>
    <w:uiPriority w:val="52"/>
    <w:rsid w:val="000C3D1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8420">
      <w:bodyDiv w:val="1"/>
      <w:marLeft w:val="0"/>
      <w:marRight w:val="0"/>
      <w:marTop w:val="0"/>
      <w:marBottom w:val="0"/>
      <w:divBdr>
        <w:top w:val="none" w:sz="0" w:space="0" w:color="auto"/>
        <w:left w:val="none" w:sz="0" w:space="0" w:color="auto"/>
        <w:bottom w:val="none" w:sz="0" w:space="0" w:color="auto"/>
        <w:right w:val="none" w:sz="0" w:space="0" w:color="auto"/>
      </w:divBdr>
    </w:div>
    <w:div w:id="97717411">
      <w:bodyDiv w:val="1"/>
      <w:marLeft w:val="0"/>
      <w:marRight w:val="0"/>
      <w:marTop w:val="0"/>
      <w:marBottom w:val="0"/>
      <w:divBdr>
        <w:top w:val="none" w:sz="0" w:space="0" w:color="auto"/>
        <w:left w:val="none" w:sz="0" w:space="0" w:color="auto"/>
        <w:bottom w:val="none" w:sz="0" w:space="0" w:color="auto"/>
        <w:right w:val="none" w:sz="0" w:space="0" w:color="auto"/>
      </w:divBdr>
    </w:div>
    <w:div w:id="171384574">
      <w:bodyDiv w:val="1"/>
      <w:marLeft w:val="0"/>
      <w:marRight w:val="0"/>
      <w:marTop w:val="0"/>
      <w:marBottom w:val="0"/>
      <w:divBdr>
        <w:top w:val="none" w:sz="0" w:space="0" w:color="auto"/>
        <w:left w:val="none" w:sz="0" w:space="0" w:color="auto"/>
        <w:bottom w:val="none" w:sz="0" w:space="0" w:color="auto"/>
        <w:right w:val="none" w:sz="0" w:space="0" w:color="auto"/>
      </w:divBdr>
    </w:div>
    <w:div w:id="181480863">
      <w:bodyDiv w:val="1"/>
      <w:marLeft w:val="0"/>
      <w:marRight w:val="0"/>
      <w:marTop w:val="0"/>
      <w:marBottom w:val="0"/>
      <w:divBdr>
        <w:top w:val="none" w:sz="0" w:space="0" w:color="auto"/>
        <w:left w:val="none" w:sz="0" w:space="0" w:color="auto"/>
        <w:bottom w:val="none" w:sz="0" w:space="0" w:color="auto"/>
        <w:right w:val="none" w:sz="0" w:space="0" w:color="auto"/>
      </w:divBdr>
    </w:div>
    <w:div w:id="199099773">
      <w:bodyDiv w:val="1"/>
      <w:marLeft w:val="0"/>
      <w:marRight w:val="0"/>
      <w:marTop w:val="0"/>
      <w:marBottom w:val="0"/>
      <w:divBdr>
        <w:top w:val="none" w:sz="0" w:space="0" w:color="auto"/>
        <w:left w:val="none" w:sz="0" w:space="0" w:color="auto"/>
        <w:bottom w:val="none" w:sz="0" w:space="0" w:color="auto"/>
        <w:right w:val="none" w:sz="0" w:space="0" w:color="auto"/>
      </w:divBdr>
    </w:div>
    <w:div w:id="215314170">
      <w:bodyDiv w:val="1"/>
      <w:marLeft w:val="0"/>
      <w:marRight w:val="0"/>
      <w:marTop w:val="0"/>
      <w:marBottom w:val="0"/>
      <w:divBdr>
        <w:top w:val="none" w:sz="0" w:space="0" w:color="auto"/>
        <w:left w:val="none" w:sz="0" w:space="0" w:color="auto"/>
        <w:bottom w:val="none" w:sz="0" w:space="0" w:color="auto"/>
        <w:right w:val="none" w:sz="0" w:space="0" w:color="auto"/>
      </w:divBdr>
    </w:div>
    <w:div w:id="273945740">
      <w:bodyDiv w:val="1"/>
      <w:marLeft w:val="0"/>
      <w:marRight w:val="0"/>
      <w:marTop w:val="0"/>
      <w:marBottom w:val="0"/>
      <w:divBdr>
        <w:top w:val="none" w:sz="0" w:space="0" w:color="auto"/>
        <w:left w:val="none" w:sz="0" w:space="0" w:color="auto"/>
        <w:bottom w:val="none" w:sz="0" w:space="0" w:color="auto"/>
        <w:right w:val="none" w:sz="0" w:space="0" w:color="auto"/>
      </w:divBdr>
    </w:div>
    <w:div w:id="306979616">
      <w:bodyDiv w:val="1"/>
      <w:marLeft w:val="0"/>
      <w:marRight w:val="0"/>
      <w:marTop w:val="0"/>
      <w:marBottom w:val="0"/>
      <w:divBdr>
        <w:top w:val="none" w:sz="0" w:space="0" w:color="auto"/>
        <w:left w:val="none" w:sz="0" w:space="0" w:color="auto"/>
        <w:bottom w:val="none" w:sz="0" w:space="0" w:color="auto"/>
        <w:right w:val="none" w:sz="0" w:space="0" w:color="auto"/>
      </w:divBdr>
    </w:div>
    <w:div w:id="316501725">
      <w:bodyDiv w:val="1"/>
      <w:marLeft w:val="0"/>
      <w:marRight w:val="0"/>
      <w:marTop w:val="0"/>
      <w:marBottom w:val="0"/>
      <w:divBdr>
        <w:top w:val="none" w:sz="0" w:space="0" w:color="auto"/>
        <w:left w:val="none" w:sz="0" w:space="0" w:color="auto"/>
        <w:bottom w:val="none" w:sz="0" w:space="0" w:color="auto"/>
        <w:right w:val="none" w:sz="0" w:space="0" w:color="auto"/>
      </w:divBdr>
    </w:div>
    <w:div w:id="331563929">
      <w:bodyDiv w:val="1"/>
      <w:marLeft w:val="0"/>
      <w:marRight w:val="0"/>
      <w:marTop w:val="0"/>
      <w:marBottom w:val="0"/>
      <w:divBdr>
        <w:top w:val="none" w:sz="0" w:space="0" w:color="auto"/>
        <w:left w:val="none" w:sz="0" w:space="0" w:color="auto"/>
        <w:bottom w:val="none" w:sz="0" w:space="0" w:color="auto"/>
        <w:right w:val="none" w:sz="0" w:space="0" w:color="auto"/>
      </w:divBdr>
    </w:div>
    <w:div w:id="353264843">
      <w:bodyDiv w:val="1"/>
      <w:marLeft w:val="0"/>
      <w:marRight w:val="0"/>
      <w:marTop w:val="0"/>
      <w:marBottom w:val="0"/>
      <w:divBdr>
        <w:top w:val="none" w:sz="0" w:space="0" w:color="auto"/>
        <w:left w:val="none" w:sz="0" w:space="0" w:color="auto"/>
        <w:bottom w:val="none" w:sz="0" w:space="0" w:color="auto"/>
        <w:right w:val="none" w:sz="0" w:space="0" w:color="auto"/>
      </w:divBdr>
    </w:div>
    <w:div w:id="424152306">
      <w:bodyDiv w:val="1"/>
      <w:marLeft w:val="0"/>
      <w:marRight w:val="0"/>
      <w:marTop w:val="0"/>
      <w:marBottom w:val="0"/>
      <w:divBdr>
        <w:top w:val="none" w:sz="0" w:space="0" w:color="auto"/>
        <w:left w:val="none" w:sz="0" w:space="0" w:color="auto"/>
        <w:bottom w:val="none" w:sz="0" w:space="0" w:color="auto"/>
        <w:right w:val="none" w:sz="0" w:space="0" w:color="auto"/>
      </w:divBdr>
    </w:div>
    <w:div w:id="427851091">
      <w:bodyDiv w:val="1"/>
      <w:marLeft w:val="0"/>
      <w:marRight w:val="0"/>
      <w:marTop w:val="0"/>
      <w:marBottom w:val="0"/>
      <w:divBdr>
        <w:top w:val="none" w:sz="0" w:space="0" w:color="auto"/>
        <w:left w:val="none" w:sz="0" w:space="0" w:color="auto"/>
        <w:bottom w:val="none" w:sz="0" w:space="0" w:color="auto"/>
        <w:right w:val="none" w:sz="0" w:space="0" w:color="auto"/>
      </w:divBdr>
    </w:div>
    <w:div w:id="471944150">
      <w:bodyDiv w:val="1"/>
      <w:marLeft w:val="0"/>
      <w:marRight w:val="0"/>
      <w:marTop w:val="0"/>
      <w:marBottom w:val="0"/>
      <w:divBdr>
        <w:top w:val="none" w:sz="0" w:space="0" w:color="auto"/>
        <w:left w:val="none" w:sz="0" w:space="0" w:color="auto"/>
        <w:bottom w:val="none" w:sz="0" w:space="0" w:color="auto"/>
        <w:right w:val="none" w:sz="0" w:space="0" w:color="auto"/>
      </w:divBdr>
    </w:div>
    <w:div w:id="478379761">
      <w:bodyDiv w:val="1"/>
      <w:marLeft w:val="0"/>
      <w:marRight w:val="0"/>
      <w:marTop w:val="0"/>
      <w:marBottom w:val="0"/>
      <w:divBdr>
        <w:top w:val="none" w:sz="0" w:space="0" w:color="auto"/>
        <w:left w:val="none" w:sz="0" w:space="0" w:color="auto"/>
        <w:bottom w:val="none" w:sz="0" w:space="0" w:color="auto"/>
        <w:right w:val="none" w:sz="0" w:space="0" w:color="auto"/>
      </w:divBdr>
    </w:div>
    <w:div w:id="648899882">
      <w:bodyDiv w:val="1"/>
      <w:marLeft w:val="0"/>
      <w:marRight w:val="0"/>
      <w:marTop w:val="0"/>
      <w:marBottom w:val="0"/>
      <w:divBdr>
        <w:top w:val="none" w:sz="0" w:space="0" w:color="auto"/>
        <w:left w:val="none" w:sz="0" w:space="0" w:color="auto"/>
        <w:bottom w:val="none" w:sz="0" w:space="0" w:color="auto"/>
        <w:right w:val="none" w:sz="0" w:space="0" w:color="auto"/>
      </w:divBdr>
    </w:div>
    <w:div w:id="749473528">
      <w:bodyDiv w:val="1"/>
      <w:marLeft w:val="0"/>
      <w:marRight w:val="0"/>
      <w:marTop w:val="0"/>
      <w:marBottom w:val="0"/>
      <w:divBdr>
        <w:top w:val="none" w:sz="0" w:space="0" w:color="auto"/>
        <w:left w:val="none" w:sz="0" w:space="0" w:color="auto"/>
        <w:bottom w:val="none" w:sz="0" w:space="0" w:color="auto"/>
        <w:right w:val="none" w:sz="0" w:space="0" w:color="auto"/>
      </w:divBdr>
    </w:div>
    <w:div w:id="855310437">
      <w:bodyDiv w:val="1"/>
      <w:marLeft w:val="0"/>
      <w:marRight w:val="0"/>
      <w:marTop w:val="0"/>
      <w:marBottom w:val="0"/>
      <w:divBdr>
        <w:top w:val="none" w:sz="0" w:space="0" w:color="auto"/>
        <w:left w:val="none" w:sz="0" w:space="0" w:color="auto"/>
        <w:bottom w:val="none" w:sz="0" w:space="0" w:color="auto"/>
        <w:right w:val="none" w:sz="0" w:space="0" w:color="auto"/>
      </w:divBdr>
    </w:div>
    <w:div w:id="869683462">
      <w:bodyDiv w:val="1"/>
      <w:marLeft w:val="0"/>
      <w:marRight w:val="0"/>
      <w:marTop w:val="0"/>
      <w:marBottom w:val="0"/>
      <w:divBdr>
        <w:top w:val="none" w:sz="0" w:space="0" w:color="auto"/>
        <w:left w:val="none" w:sz="0" w:space="0" w:color="auto"/>
        <w:bottom w:val="none" w:sz="0" w:space="0" w:color="auto"/>
        <w:right w:val="none" w:sz="0" w:space="0" w:color="auto"/>
      </w:divBdr>
    </w:div>
    <w:div w:id="1280143509">
      <w:bodyDiv w:val="1"/>
      <w:marLeft w:val="0"/>
      <w:marRight w:val="0"/>
      <w:marTop w:val="0"/>
      <w:marBottom w:val="0"/>
      <w:divBdr>
        <w:top w:val="none" w:sz="0" w:space="0" w:color="auto"/>
        <w:left w:val="none" w:sz="0" w:space="0" w:color="auto"/>
        <w:bottom w:val="none" w:sz="0" w:space="0" w:color="auto"/>
        <w:right w:val="none" w:sz="0" w:space="0" w:color="auto"/>
      </w:divBdr>
    </w:div>
    <w:div w:id="1379234287">
      <w:bodyDiv w:val="1"/>
      <w:marLeft w:val="0"/>
      <w:marRight w:val="0"/>
      <w:marTop w:val="0"/>
      <w:marBottom w:val="0"/>
      <w:divBdr>
        <w:top w:val="none" w:sz="0" w:space="0" w:color="auto"/>
        <w:left w:val="none" w:sz="0" w:space="0" w:color="auto"/>
        <w:bottom w:val="none" w:sz="0" w:space="0" w:color="auto"/>
        <w:right w:val="none" w:sz="0" w:space="0" w:color="auto"/>
      </w:divBdr>
    </w:div>
    <w:div w:id="1402481440">
      <w:bodyDiv w:val="1"/>
      <w:marLeft w:val="0"/>
      <w:marRight w:val="0"/>
      <w:marTop w:val="0"/>
      <w:marBottom w:val="0"/>
      <w:divBdr>
        <w:top w:val="none" w:sz="0" w:space="0" w:color="auto"/>
        <w:left w:val="none" w:sz="0" w:space="0" w:color="auto"/>
        <w:bottom w:val="none" w:sz="0" w:space="0" w:color="auto"/>
        <w:right w:val="none" w:sz="0" w:space="0" w:color="auto"/>
      </w:divBdr>
    </w:div>
    <w:div w:id="1430420617">
      <w:bodyDiv w:val="1"/>
      <w:marLeft w:val="0"/>
      <w:marRight w:val="0"/>
      <w:marTop w:val="0"/>
      <w:marBottom w:val="0"/>
      <w:divBdr>
        <w:top w:val="none" w:sz="0" w:space="0" w:color="auto"/>
        <w:left w:val="none" w:sz="0" w:space="0" w:color="auto"/>
        <w:bottom w:val="none" w:sz="0" w:space="0" w:color="auto"/>
        <w:right w:val="none" w:sz="0" w:space="0" w:color="auto"/>
      </w:divBdr>
    </w:div>
    <w:div w:id="1471048010">
      <w:bodyDiv w:val="1"/>
      <w:marLeft w:val="0"/>
      <w:marRight w:val="0"/>
      <w:marTop w:val="0"/>
      <w:marBottom w:val="0"/>
      <w:divBdr>
        <w:top w:val="none" w:sz="0" w:space="0" w:color="auto"/>
        <w:left w:val="none" w:sz="0" w:space="0" w:color="auto"/>
        <w:bottom w:val="none" w:sz="0" w:space="0" w:color="auto"/>
        <w:right w:val="none" w:sz="0" w:space="0" w:color="auto"/>
      </w:divBdr>
    </w:div>
    <w:div w:id="1500196992">
      <w:bodyDiv w:val="1"/>
      <w:marLeft w:val="0"/>
      <w:marRight w:val="0"/>
      <w:marTop w:val="0"/>
      <w:marBottom w:val="0"/>
      <w:divBdr>
        <w:top w:val="none" w:sz="0" w:space="0" w:color="auto"/>
        <w:left w:val="none" w:sz="0" w:space="0" w:color="auto"/>
        <w:bottom w:val="none" w:sz="0" w:space="0" w:color="auto"/>
        <w:right w:val="none" w:sz="0" w:space="0" w:color="auto"/>
      </w:divBdr>
    </w:div>
    <w:div w:id="1529685354">
      <w:bodyDiv w:val="1"/>
      <w:marLeft w:val="0"/>
      <w:marRight w:val="0"/>
      <w:marTop w:val="0"/>
      <w:marBottom w:val="0"/>
      <w:divBdr>
        <w:top w:val="none" w:sz="0" w:space="0" w:color="auto"/>
        <w:left w:val="none" w:sz="0" w:space="0" w:color="auto"/>
        <w:bottom w:val="none" w:sz="0" w:space="0" w:color="auto"/>
        <w:right w:val="none" w:sz="0" w:space="0" w:color="auto"/>
      </w:divBdr>
    </w:div>
    <w:div w:id="1545020821">
      <w:bodyDiv w:val="1"/>
      <w:marLeft w:val="0"/>
      <w:marRight w:val="0"/>
      <w:marTop w:val="0"/>
      <w:marBottom w:val="0"/>
      <w:divBdr>
        <w:top w:val="none" w:sz="0" w:space="0" w:color="auto"/>
        <w:left w:val="none" w:sz="0" w:space="0" w:color="auto"/>
        <w:bottom w:val="none" w:sz="0" w:space="0" w:color="auto"/>
        <w:right w:val="none" w:sz="0" w:space="0" w:color="auto"/>
      </w:divBdr>
    </w:div>
    <w:div w:id="1645429104">
      <w:bodyDiv w:val="1"/>
      <w:marLeft w:val="0"/>
      <w:marRight w:val="0"/>
      <w:marTop w:val="0"/>
      <w:marBottom w:val="0"/>
      <w:divBdr>
        <w:top w:val="none" w:sz="0" w:space="0" w:color="auto"/>
        <w:left w:val="none" w:sz="0" w:space="0" w:color="auto"/>
        <w:bottom w:val="none" w:sz="0" w:space="0" w:color="auto"/>
        <w:right w:val="none" w:sz="0" w:space="0" w:color="auto"/>
      </w:divBdr>
    </w:div>
    <w:div w:id="1882859463">
      <w:bodyDiv w:val="1"/>
      <w:marLeft w:val="0"/>
      <w:marRight w:val="0"/>
      <w:marTop w:val="0"/>
      <w:marBottom w:val="0"/>
      <w:divBdr>
        <w:top w:val="none" w:sz="0" w:space="0" w:color="auto"/>
        <w:left w:val="none" w:sz="0" w:space="0" w:color="auto"/>
        <w:bottom w:val="none" w:sz="0" w:space="0" w:color="auto"/>
        <w:right w:val="none" w:sz="0" w:space="0" w:color="auto"/>
      </w:divBdr>
    </w:div>
    <w:div w:id="1922182332">
      <w:bodyDiv w:val="1"/>
      <w:marLeft w:val="0"/>
      <w:marRight w:val="0"/>
      <w:marTop w:val="0"/>
      <w:marBottom w:val="0"/>
      <w:divBdr>
        <w:top w:val="none" w:sz="0" w:space="0" w:color="auto"/>
        <w:left w:val="none" w:sz="0" w:space="0" w:color="auto"/>
        <w:bottom w:val="none" w:sz="0" w:space="0" w:color="auto"/>
        <w:right w:val="none" w:sz="0" w:space="0" w:color="auto"/>
      </w:divBdr>
    </w:div>
    <w:div w:id="1951081165">
      <w:bodyDiv w:val="1"/>
      <w:marLeft w:val="0"/>
      <w:marRight w:val="0"/>
      <w:marTop w:val="0"/>
      <w:marBottom w:val="0"/>
      <w:divBdr>
        <w:top w:val="none" w:sz="0" w:space="0" w:color="auto"/>
        <w:left w:val="none" w:sz="0" w:space="0" w:color="auto"/>
        <w:bottom w:val="none" w:sz="0" w:space="0" w:color="auto"/>
        <w:right w:val="none" w:sz="0" w:space="0" w:color="auto"/>
      </w:divBdr>
    </w:div>
    <w:div w:id="2074962903">
      <w:bodyDiv w:val="1"/>
      <w:marLeft w:val="0"/>
      <w:marRight w:val="0"/>
      <w:marTop w:val="0"/>
      <w:marBottom w:val="0"/>
      <w:divBdr>
        <w:top w:val="none" w:sz="0" w:space="0" w:color="auto"/>
        <w:left w:val="none" w:sz="0" w:space="0" w:color="auto"/>
        <w:bottom w:val="none" w:sz="0" w:space="0" w:color="auto"/>
        <w:right w:val="none" w:sz="0" w:space="0" w:color="auto"/>
      </w:divBdr>
    </w:div>
    <w:div w:id="20868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7ce8ca-8f52-44ec-9496-3c41d0f5ad18" xsi:nil="true"/>
    <lcf76f155ced4ddcb4097134ff3c332f xmlns="5ef6eb03-9133-4e0c-85f7-7fcffca7dd3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C70B13E1B46894987A56CE1DAEBC7BE" ma:contentTypeVersion="15" ma:contentTypeDescription="Create a new document." ma:contentTypeScope="" ma:versionID="7a9026d4cf293c91cbe768d6b0825623">
  <xsd:schema xmlns:xsd="http://www.w3.org/2001/XMLSchema" xmlns:xs="http://www.w3.org/2001/XMLSchema" xmlns:p="http://schemas.microsoft.com/office/2006/metadata/properties" xmlns:ns2="cc7ce8ca-8f52-44ec-9496-3c41d0f5ad18" xmlns:ns3="5ef6eb03-9133-4e0c-85f7-7fcffca7dd31" targetNamespace="http://schemas.microsoft.com/office/2006/metadata/properties" ma:root="true" ma:fieldsID="42a41ed7f93782360d2c8c03f022c63d" ns2:_="" ns3:_="">
    <xsd:import namespace="cc7ce8ca-8f52-44ec-9496-3c41d0f5ad18"/>
    <xsd:import namespace="5ef6eb03-9133-4e0c-85f7-7fcffca7dd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dfeec75-c9d3-4c39-ba02-38eb92d5f92d}" ma:internalName="TaxCatchAll" ma:showField="CatchAllData" ma:web="cc7ce8ca-8f52-44ec-9496-3c41d0f5ad1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ef6eb03-9133-4e0c-85f7-7fcffca7dd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D03F24-58DE-4A71-A6F0-278B8D1A6685}">
  <ds:schemaRefs>
    <ds:schemaRef ds:uri="http://schemas.microsoft.com/office/2006/metadata/properties"/>
    <ds:schemaRef ds:uri="http://schemas.microsoft.com/office/infopath/2007/PartnerControls"/>
    <ds:schemaRef ds:uri="cc7ce8ca-8f52-44ec-9496-3c41d0f5ad18"/>
    <ds:schemaRef ds:uri="5ef6eb03-9133-4e0c-85f7-7fcffca7dd31"/>
  </ds:schemaRefs>
</ds:datastoreItem>
</file>

<file path=customXml/itemProps2.xml><?xml version="1.0" encoding="utf-8"?>
<ds:datastoreItem xmlns:ds="http://schemas.openxmlformats.org/officeDocument/2006/customXml" ds:itemID="{C5895C5B-C92D-4FBE-A845-C1984AEBE0FD}">
  <ds:schemaRefs>
    <ds:schemaRef ds:uri="http://schemas.microsoft.com/sharepoint/v3/contenttype/forms"/>
  </ds:schemaRefs>
</ds:datastoreItem>
</file>

<file path=customXml/itemProps3.xml><?xml version="1.0" encoding="utf-8"?>
<ds:datastoreItem xmlns:ds="http://schemas.openxmlformats.org/officeDocument/2006/customXml" ds:itemID="{E89BED85-2A72-4E64-9657-532BDB27E429}">
  <ds:schemaRefs>
    <ds:schemaRef ds:uri="http://schemas.openxmlformats.org/officeDocument/2006/bibliography"/>
  </ds:schemaRefs>
</ds:datastoreItem>
</file>

<file path=customXml/itemProps4.xml><?xml version="1.0" encoding="utf-8"?>
<ds:datastoreItem xmlns:ds="http://schemas.openxmlformats.org/officeDocument/2006/customXml" ds:itemID="{1C389B66-18DF-46C9-AB3C-C0ADACD5B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ce8ca-8f52-44ec-9496-3c41d0f5ad18"/>
    <ds:schemaRef ds:uri="5ef6eb03-9133-4e0c-85f7-7fcffca7dd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1261</Words>
  <Characters>7192</Characters>
  <Application>Microsoft Office Word</Application>
  <DocSecurity>0</DocSecurity>
  <Lines>59</Lines>
  <Paragraphs>16</Paragraphs>
  <ScaleCrop>false</ScaleCrop>
  <Company>FAO of the UN</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4th Steering Committee of the Global Bioenergy Partnership (GBEP)</dc:title>
  <dc:subject/>
  <dc:creator>Morese, Michela (NRCB)</dc:creator>
  <cp:keywords/>
  <cp:lastModifiedBy>Miller, Constance (OCBD)</cp:lastModifiedBy>
  <cp:revision>272</cp:revision>
  <cp:lastPrinted>2019-09-26T16:49:00Z</cp:lastPrinted>
  <dcterms:created xsi:type="dcterms:W3CDTF">2019-09-24T21:27:00Z</dcterms:created>
  <dcterms:modified xsi:type="dcterms:W3CDTF">2023-02-28T11:57:00Z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0x0101004C70B13E1B46894987A56CE1DAEBC7BE</vt:lpwstr>
  </property>
  <property fmtid="{D5CDD505-2E9C-101B-9397-08002B2CF9AE}" pid="3" name="Order">
    <vt:r8>100</vt:r8>
  </property>
  <property fmtid="{D5CDD505-2E9C-101B-9397-08002B2CF9AE}" pid="4" name="MediaServiceImageTags">
    <vt:lpwstr/>
  </property>
</Properties>
</file>